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400E8" w14:textId="1082FAC5" w:rsidR="00C021D1" w:rsidRDefault="00040890" w:rsidP="00040890">
      <w:pPr>
        <w:jc w:val="center"/>
        <w:rPr>
          <w:rFonts w:ascii="Times New Roman" w:hAnsi="Times New Roman" w:cs="Times New Roman"/>
          <w:sz w:val="28"/>
          <w:szCs w:val="28"/>
        </w:rPr>
      </w:pPr>
      <w:r w:rsidRPr="00040890">
        <w:rPr>
          <w:rFonts w:ascii="Times New Roman" w:hAnsi="Times New Roman" w:cs="Times New Roman"/>
          <w:sz w:val="28"/>
          <w:szCs w:val="28"/>
        </w:rPr>
        <w:t>Exam 5 Drug Cards</w:t>
      </w:r>
    </w:p>
    <w:p w14:paraId="6BC527DE" w14:textId="77777777" w:rsidR="00040890" w:rsidRDefault="00040890" w:rsidP="00040890"/>
    <w:tbl>
      <w:tblPr>
        <w:tblW w:w="10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50"/>
        <w:gridCol w:w="8330"/>
      </w:tblGrid>
      <w:tr w:rsidR="00040890" w14:paraId="629A7FA1" w14:textId="77777777" w:rsidTr="00040890">
        <w:trPr>
          <w:trHeight w:val="1010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7540E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Brand/Generic</w:t>
            </w:r>
          </w:p>
        </w:tc>
        <w:tc>
          <w:tcPr>
            <w:tcW w:w="8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05FDA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Levothyroxine (Synthroid)</w:t>
            </w:r>
          </w:p>
          <w:p w14:paraId="6CE9DB99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40890" w14:paraId="3971DCE7" w14:textId="77777777" w:rsidTr="00040890">
        <w:trPr>
          <w:trHeight w:val="129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F37DA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Mechanism of Action</w:t>
            </w:r>
          </w:p>
          <w:p w14:paraId="34AE8368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(brief description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use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your own words)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40520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Converts to T3 and T4 to promote gluconeogenesis and metabolism</w:t>
            </w:r>
          </w:p>
          <w:p w14:paraId="1D755606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40890" w14:paraId="2E464710" w14:textId="77777777" w:rsidTr="00040890">
        <w:trPr>
          <w:trHeight w:val="207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450A6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Reasons Prescribed</w:t>
            </w:r>
          </w:p>
          <w:p w14:paraId="5206DC20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(conditions in which this drug is usually prescribed</w:t>
            </w:r>
          </w:p>
          <w:p w14:paraId="6C37A013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4DAAF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Hypothyroidism</w:t>
            </w:r>
          </w:p>
        </w:tc>
      </w:tr>
      <w:tr w:rsidR="00040890" w14:paraId="77787168" w14:textId="77777777" w:rsidTr="00040890">
        <w:trPr>
          <w:trHeight w:val="207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10255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Common Side Effects/Adverse Reactions</w:t>
            </w:r>
          </w:p>
          <w:p w14:paraId="626368B1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(3 most common)</w:t>
            </w:r>
          </w:p>
          <w:p w14:paraId="1AB44B22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3225C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Goiter</w:t>
            </w:r>
          </w:p>
          <w:p w14:paraId="2039D015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Abdominal cramps</w:t>
            </w:r>
          </w:p>
          <w:p w14:paraId="64F072FE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Diarrhea</w:t>
            </w:r>
          </w:p>
        </w:tc>
      </w:tr>
      <w:tr w:rsidR="00040890" w14:paraId="6D4E22FD" w14:textId="77777777" w:rsidTr="00040890">
        <w:trPr>
          <w:trHeight w:val="207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39BA4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Nursing Considerations or Teaching</w:t>
            </w:r>
          </w:p>
          <w:p w14:paraId="3996BBF8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 or 2)</w:t>
            </w:r>
          </w:p>
          <w:p w14:paraId="66B5E751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8008A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May cause hyperthyroidism</w:t>
            </w:r>
          </w:p>
          <w:p w14:paraId="75B9A078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Monitor liver enzymes</w:t>
            </w:r>
          </w:p>
        </w:tc>
      </w:tr>
    </w:tbl>
    <w:p w14:paraId="69A12670" w14:textId="7DDF2A82" w:rsidR="00040890" w:rsidRDefault="00040890" w:rsidP="00040890"/>
    <w:p w14:paraId="756ECB83" w14:textId="36825E65" w:rsidR="00040890" w:rsidRDefault="00040890" w:rsidP="00040890"/>
    <w:p w14:paraId="426C21A2" w14:textId="49530EA1" w:rsidR="00040890" w:rsidRDefault="00040890" w:rsidP="00040890"/>
    <w:p w14:paraId="12651AF8" w14:textId="4BC865D3" w:rsidR="00040890" w:rsidRDefault="00040890" w:rsidP="00040890"/>
    <w:p w14:paraId="61F71F4D" w14:textId="77777777" w:rsidR="00040890" w:rsidRDefault="00040890" w:rsidP="00040890"/>
    <w:tbl>
      <w:tblPr>
        <w:tblW w:w="107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50"/>
        <w:gridCol w:w="8240"/>
      </w:tblGrid>
      <w:tr w:rsidR="00040890" w14:paraId="4C03BF74" w14:textId="77777777" w:rsidTr="00040890">
        <w:trPr>
          <w:trHeight w:val="1010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C917E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Brand/Generic</w:t>
            </w:r>
          </w:p>
        </w:tc>
        <w:tc>
          <w:tcPr>
            <w:tcW w:w="8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683D0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Regular Insulin (Humulin R, Novolin R)</w:t>
            </w:r>
          </w:p>
          <w:p w14:paraId="37AB91C3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40890" w14:paraId="3A6047A5" w14:textId="77777777" w:rsidTr="00040890">
        <w:trPr>
          <w:trHeight w:val="129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4A845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Mechanism of Action </w:t>
            </w:r>
            <w:r>
              <w:rPr>
                <w:rFonts w:ascii="Times New Roman" w:eastAsia="Times New Roman" w:hAnsi="Times New Roman" w:cs="Times New Roman"/>
              </w:rPr>
              <w:t xml:space="preserve">(brief description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use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your own words)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844D1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Promotes uptake of carbohydrates, protein, and fats</w:t>
            </w:r>
          </w:p>
          <w:p w14:paraId="5A84F964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40890" w14:paraId="431B7213" w14:textId="77777777" w:rsidTr="00040890">
        <w:trPr>
          <w:trHeight w:val="207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96860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Reasons Prescribed</w:t>
            </w:r>
          </w:p>
          <w:p w14:paraId="7015DFC6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(conditions in which this drug is usually prescribed</w:t>
            </w:r>
          </w:p>
          <w:p w14:paraId="123691EA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86F89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Type 1 diabetes mellitus</w:t>
            </w:r>
          </w:p>
          <w:p w14:paraId="572BB715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Type 2 Diabetes Mellitus</w:t>
            </w:r>
          </w:p>
        </w:tc>
      </w:tr>
      <w:tr w:rsidR="00040890" w14:paraId="732099DC" w14:textId="77777777" w:rsidTr="00040890">
        <w:trPr>
          <w:trHeight w:val="207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42DC1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Common Side Effects/Adverse Reactions</w:t>
            </w:r>
          </w:p>
          <w:p w14:paraId="488BF957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(3 most common)</w:t>
            </w:r>
          </w:p>
          <w:p w14:paraId="3CE9493C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B5956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Pruritus</w:t>
            </w:r>
          </w:p>
          <w:p w14:paraId="348F3094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Hyperglycemia</w:t>
            </w:r>
          </w:p>
          <w:p w14:paraId="74476CAA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Rash</w:t>
            </w:r>
          </w:p>
        </w:tc>
      </w:tr>
      <w:tr w:rsidR="00040890" w14:paraId="49E60AB7" w14:textId="77777777" w:rsidTr="00040890">
        <w:trPr>
          <w:trHeight w:val="207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B8089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Nursing Considerations or Teaching</w:t>
            </w:r>
          </w:p>
          <w:p w14:paraId="683EEC19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 or 2)</w:t>
            </w:r>
          </w:p>
          <w:p w14:paraId="50F45D3D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9C50D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Monitor for hypoglycemia</w:t>
            </w:r>
          </w:p>
          <w:p w14:paraId="10F9600A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Monitor for ketosis</w:t>
            </w:r>
          </w:p>
        </w:tc>
      </w:tr>
    </w:tbl>
    <w:p w14:paraId="1935F955" w14:textId="77777777" w:rsidR="00040890" w:rsidRDefault="00040890" w:rsidP="00040890"/>
    <w:p w14:paraId="46AAE61B" w14:textId="5A2B7071" w:rsidR="00040890" w:rsidRDefault="00040890" w:rsidP="00040890"/>
    <w:p w14:paraId="4F858447" w14:textId="503080D7" w:rsidR="00040890" w:rsidRDefault="00040890" w:rsidP="00040890"/>
    <w:p w14:paraId="6FCBAB45" w14:textId="737656DF" w:rsidR="00040890" w:rsidRDefault="00040890" w:rsidP="00040890"/>
    <w:p w14:paraId="1DEF9CEE" w14:textId="0C6409F1" w:rsidR="00040890" w:rsidRDefault="00040890" w:rsidP="00040890"/>
    <w:p w14:paraId="74DE0DDB" w14:textId="05C68A51" w:rsidR="00040890" w:rsidRDefault="00040890" w:rsidP="00040890"/>
    <w:p w14:paraId="2CB4ED5D" w14:textId="77777777" w:rsidR="00040890" w:rsidRDefault="00040890" w:rsidP="00040890"/>
    <w:tbl>
      <w:tblPr>
        <w:tblW w:w="107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50"/>
        <w:gridCol w:w="8240"/>
      </w:tblGrid>
      <w:tr w:rsidR="00040890" w14:paraId="374994AE" w14:textId="77777777" w:rsidTr="00040890">
        <w:trPr>
          <w:trHeight w:val="1010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A6470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Brand/Generic</w:t>
            </w:r>
          </w:p>
        </w:tc>
        <w:tc>
          <w:tcPr>
            <w:tcW w:w="8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BF33B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Humulin, Novolin</w:t>
            </w:r>
          </w:p>
          <w:p w14:paraId="29AEF068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40890" w14:paraId="307D56DD" w14:textId="77777777" w:rsidTr="00040890">
        <w:trPr>
          <w:trHeight w:val="129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9BB51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Mechanism of Action</w:t>
            </w:r>
          </w:p>
          <w:p w14:paraId="67F3DFAD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(brief description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use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your own words)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8D41B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Basal insulin that stimulates the liver to initiate glycogen synthesis</w:t>
            </w:r>
          </w:p>
          <w:p w14:paraId="464DC4A2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40890" w14:paraId="3A2EE203" w14:textId="77777777" w:rsidTr="00040890">
        <w:trPr>
          <w:trHeight w:val="207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A3839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Reasons Prescribed</w:t>
            </w:r>
          </w:p>
          <w:p w14:paraId="12CBB7AE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(conditions in which this drug is usually prescribed</w:t>
            </w:r>
          </w:p>
          <w:p w14:paraId="2C5240F0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20FE6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Type 1 diabetes mellitus</w:t>
            </w:r>
          </w:p>
          <w:p w14:paraId="0078ED29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Type 2 diabetes mellitus</w:t>
            </w:r>
          </w:p>
        </w:tc>
      </w:tr>
      <w:tr w:rsidR="00040890" w14:paraId="2C56CEA6" w14:textId="77777777" w:rsidTr="00040890">
        <w:trPr>
          <w:trHeight w:val="207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155B3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Common Side Effects/Adverse Reactions</w:t>
            </w:r>
          </w:p>
          <w:p w14:paraId="4F617357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(3 most common)</w:t>
            </w:r>
          </w:p>
          <w:p w14:paraId="6892BD19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D68E2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Hypoglycemia</w:t>
            </w:r>
          </w:p>
          <w:p w14:paraId="605D8928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Hypokalemia</w:t>
            </w:r>
          </w:p>
          <w:p w14:paraId="7F63A250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Fluid retention</w:t>
            </w:r>
          </w:p>
        </w:tc>
      </w:tr>
      <w:tr w:rsidR="00040890" w14:paraId="4B36FC20" w14:textId="77777777" w:rsidTr="00040890">
        <w:trPr>
          <w:trHeight w:val="207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28C40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Nursing Considerations or Teaching</w:t>
            </w:r>
          </w:p>
          <w:p w14:paraId="290B33D7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 or 2)</w:t>
            </w:r>
          </w:p>
          <w:p w14:paraId="2DD0889D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5A9C8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Monitor for injection site reaction</w:t>
            </w:r>
          </w:p>
          <w:p w14:paraId="3E1F20B8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Monitor for hypoglycemia</w:t>
            </w:r>
          </w:p>
        </w:tc>
      </w:tr>
    </w:tbl>
    <w:p w14:paraId="177323D4" w14:textId="402C9E0D" w:rsidR="00040890" w:rsidRDefault="00040890" w:rsidP="00040890"/>
    <w:p w14:paraId="0AB82A8C" w14:textId="5644FDD2" w:rsidR="00040890" w:rsidRDefault="00040890" w:rsidP="00040890"/>
    <w:p w14:paraId="2FCA4DA3" w14:textId="7F1132B7" w:rsidR="00040890" w:rsidRDefault="00040890" w:rsidP="00040890"/>
    <w:p w14:paraId="51D381C7" w14:textId="3A268D54" w:rsidR="00040890" w:rsidRDefault="00040890" w:rsidP="00040890"/>
    <w:p w14:paraId="7408A7C7" w14:textId="0B197C73" w:rsidR="00040890" w:rsidRDefault="00040890" w:rsidP="00040890"/>
    <w:p w14:paraId="6BC804B1" w14:textId="7368EDFD" w:rsidR="00040890" w:rsidRDefault="00040890" w:rsidP="00040890"/>
    <w:p w14:paraId="1B7EEE23" w14:textId="77777777" w:rsidR="00040890" w:rsidRDefault="00040890" w:rsidP="00040890"/>
    <w:tbl>
      <w:tblPr>
        <w:tblW w:w="107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50"/>
        <w:gridCol w:w="8240"/>
      </w:tblGrid>
      <w:tr w:rsidR="00040890" w14:paraId="7A4D74B1" w14:textId="77777777" w:rsidTr="00040890">
        <w:trPr>
          <w:trHeight w:val="1010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24B71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Brand/Generic</w:t>
            </w:r>
          </w:p>
        </w:tc>
        <w:tc>
          <w:tcPr>
            <w:tcW w:w="8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4F636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Long-Acting Insulin (Lantus, Levemir)</w:t>
            </w:r>
          </w:p>
          <w:p w14:paraId="4AE62605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40890" w14:paraId="40D5C542" w14:textId="77777777" w:rsidTr="00040890">
        <w:trPr>
          <w:trHeight w:val="129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29334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Mechanism of Action</w:t>
            </w:r>
          </w:p>
          <w:p w14:paraId="1455F0C2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(brief description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use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your own words)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2052A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Inhibits hepatic glucose production and protein synthesis over time</w:t>
            </w:r>
          </w:p>
          <w:p w14:paraId="288CE910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40890" w14:paraId="364A8BD6" w14:textId="77777777" w:rsidTr="00040890">
        <w:trPr>
          <w:trHeight w:val="207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D4287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Reasons Prescribed</w:t>
            </w:r>
          </w:p>
          <w:p w14:paraId="05EE0ED0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(conditions in which this drug is usually prescribed</w:t>
            </w:r>
          </w:p>
          <w:p w14:paraId="18BAE5E8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2AC6D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Type 1 diabetes mellitus</w:t>
            </w:r>
          </w:p>
          <w:p w14:paraId="486DC5D0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Type 2 diabetes mellitus</w:t>
            </w:r>
          </w:p>
        </w:tc>
      </w:tr>
      <w:tr w:rsidR="00040890" w14:paraId="2D58EE92" w14:textId="77777777" w:rsidTr="00040890">
        <w:trPr>
          <w:trHeight w:val="207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37153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Common Side Effects/Adverse Reactions</w:t>
            </w:r>
          </w:p>
          <w:p w14:paraId="047F5C2A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(3 most common)</w:t>
            </w:r>
          </w:p>
          <w:p w14:paraId="24FF7706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5EAC2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Hypokalemia</w:t>
            </w:r>
          </w:p>
          <w:p w14:paraId="678BFC8D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Hypoglycemia</w:t>
            </w:r>
          </w:p>
          <w:p w14:paraId="0064929B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Uper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respiratory tract infection</w:t>
            </w:r>
          </w:p>
        </w:tc>
      </w:tr>
      <w:tr w:rsidR="00040890" w14:paraId="526BD765" w14:textId="77777777" w:rsidTr="00040890">
        <w:trPr>
          <w:trHeight w:val="207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51B9A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Nursing Considerations or Teaching</w:t>
            </w:r>
          </w:p>
          <w:p w14:paraId="6FC0AC86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 or 2)</w:t>
            </w:r>
          </w:p>
          <w:p w14:paraId="4DA778C1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0697E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Monitor for hypoglycemia</w:t>
            </w:r>
          </w:p>
        </w:tc>
      </w:tr>
    </w:tbl>
    <w:p w14:paraId="0E33289E" w14:textId="7CA67172" w:rsidR="00040890" w:rsidRDefault="00040890" w:rsidP="00040890">
      <w:pPr>
        <w:rPr>
          <w:b/>
        </w:rPr>
      </w:pPr>
    </w:p>
    <w:p w14:paraId="185B2AF0" w14:textId="7C8AEADD" w:rsidR="00040890" w:rsidRDefault="00040890" w:rsidP="00040890">
      <w:pPr>
        <w:rPr>
          <w:b/>
        </w:rPr>
      </w:pPr>
    </w:p>
    <w:p w14:paraId="78610A88" w14:textId="3DDDF320" w:rsidR="00040890" w:rsidRDefault="00040890" w:rsidP="00040890">
      <w:pPr>
        <w:rPr>
          <w:b/>
        </w:rPr>
      </w:pPr>
    </w:p>
    <w:p w14:paraId="06C4E5E0" w14:textId="4AB36E48" w:rsidR="00040890" w:rsidRDefault="00040890" w:rsidP="00040890">
      <w:pPr>
        <w:rPr>
          <w:b/>
        </w:rPr>
      </w:pPr>
    </w:p>
    <w:p w14:paraId="609AAAED" w14:textId="289C4015" w:rsidR="00040890" w:rsidRDefault="00040890" w:rsidP="00040890">
      <w:pPr>
        <w:rPr>
          <w:b/>
        </w:rPr>
      </w:pPr>
    </w:p>
    <w:p w14:paraId="0D533462" w14:textId="4C0D4368" w:rsidR="00040890" w:rsidRDefault="00040890" w:rsidP="00040890">
      <w:pPr>
        <w:rPr>
          <w:b/>
        </w:rPr>
      </w:pPr>
    </w:p>
    <w:p w14:paraId="33DFC247" w14:textId="77777777" w:rsidR="00040890" w:rsidRDefault="00040890" w:rsidP="00040890">
      <w:pPr>
        <w:rPr>
          <w:b/>
        </w:rPr>
      </w:pPr>
    </w:p>
    <w:tbl>
      <w:tblPr>
        <w:tblW w:w="107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50"/>
        <w:gridCol w:w="8240"/>
      </w:tblGrid>
      <w:tr w:rsidR="00040890" w14:paraId="22C20CDD" w14:textId="77777777" w:rsidTr="00040890">
        <w:trPr>
          <w:trHeight w:val="1010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9F097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Brand/Generic</w:t>
            </w:r>
          </w:p>
        </w:tc>
        <w:tc>
          <w:tcPr>
            <w:tcW w:w="8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FBDBA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Metformin (Glucophage)</w:t>
            </w:r>
          </w:p>
          <w:p w14:paraId="3C9E5F7D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40890" w14:paraId="53A3AE7A" w14:textId="77777777" w:rsidTr="00040890">
        <w:trPr>
          <w:trHeight w:val="129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43495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Mechanism of Action</w:t>
            </w:r>
          </w:p>
          <w:p w14:paraId="4A11F7BE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(brief description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use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your own words)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A1608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Decreases hepatic glucose production and intestinal absorption</w:t>
            </w:r>
          </w:p>
          <w:p w14:paraId="510BFADC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40890" w14:paraId="3AC72427" w14:textId="77777777" w:rsidTr="00040890">
        <w:trPr>
          <w:trHeight w:val="207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94F05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Reasons Prescribed</w:t>
            </w:r>
          </w:p>
          <w:p w14:paraId="68093E58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(conditions in which this drug is usually prescribed</w:t>
            </w:r>
          </w:p>
          <w:p w14:paraId="45A99368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8C3AB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Type 2 Diabetes mellitus</w:t>
            </w:r>
          </w:p>
        </w:tc>
      </w:tr>
      <w:tr w:rsidR="00040890" w14:paraId="38A7CB92" w14:textId="77777777" w:rsidTr="00040890">
        <w:trPr>
          <w:trHeight w:val="207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2CC61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Common Side Effects/Adverse Reactions</w:t>
            </w:r>
          </w:p>
          <w:p w14:paraId="40276168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(3 most common)</w:t>
            </w:r>
          </w:p>
          <w:p w14:paraId="41D0A727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94ADF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Diarrhea</w:t>
            </w:r>
          </w:p>
          <w:p w14:paraId="05AA46B3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Flatulence</w:t>
            </w:r>
          </w:p>
          <w:p w14:paraId="7066F3E7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Infection</w:t>
            </w:r>
          </w:p>
        </w:tc>
      </w:tr>
      <w:tr w:rsidR="00040890" w14:paraId="67EB934E" w14:textId="77777777" w:rsidTr="00040890">
        <w:trPr>
          <w:trHeight w:val="207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97430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Nursing Considerations or Teaching</w:t>
            </w:r>
          </w:p>
          <w:p w14:paraId="6F2B083D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(1 or 2)</w:t>
            </w:r>
          </w:p>
          <w:p w14:paraId="60E7EBD8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F95A9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May cause lactic acidosis</w:t>
            </w:r>
          </w:p>
          <w:p w14:paraId="542D4637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May cause B12 deficiency</w:t>
            </w:r>
          </w:p>
        </w:tc>
      </w:tr>
    </w:tbl>
    <w:p w14:paraId="537F03AE" w14:textId="2C9914EA" w:rsidR="00040890" w:rsidRDefault="00040890" w:rsidP="00040890">
      <w:pPr>
        <w:rPr>
          <w:b/>
        </w:rPr>
      </w:pPr>
    </w:p>
    <w:p w14:paraId="07C423E9" w14:textId="0AA25F64" w:rsidR="00040890" w:rsidRDefault="00040890" w:rsidP="00040890">
      <w:pPr>
        <w:rPr>
          <w:b/>
        </w:rPr>
      </w:pPr>
    </w:p>
    <w:p w14:paraId="12322638" w14:textId="28F0F03C" w:rsidR="00040890" w:rsidRDefault="00040890" w:rsidP="00040890">
      <w:pPr>
        <w:rPr>
          <w:b/>
        </w:rPr>
      </w:pPr>
    </w:p>
    <w:p w14:paraId="3E3D08FC" w14:textId="468E878F" w:rsidR="00040890" w:rsidRDefault="00040890" w:rsidP="00040890">
      <w:pPr>
        <w:rPr>
          <w:b/>
        </w:rPr>
      </w:pPr>
    </w:p>
    <w:p w14:paraId="64F354E2" w14:textId="660C5D6E" w:rsidR="00040890" w:rsidRDefault="00040890" w:rsidP="00040890">
      <w:pPr>
        <w:rPr>
          <w:b/>
        </w:rPr>
      </w:pPr>
    </w:p>
    <w:p w14:paraId="0369446B" w14:textId="77777777" w:rsidR="00040890" w:rsidRDefault="00040890" w:rsidP="00040890">
      <w:pPr>
        <w:rPr>
          <w:b/>
        </w:rPr>
      </w:pPr>
    </w:p>
    <w:tbl>
      <w:tblPr>
        <w:tblW w:w="107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50"/>
        <w:gridCol w:w="8240"/>
      </w:tblGrid>
      <w:tr w:rsidR="00040890" w14:paraId="37501B94" w14:textId="77777777" w:rsidTr="00040890">
        <w:trPr>
          <w:trHeight w:val="1010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D1D13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Brand/Generic</w:t>
            </w:r>
          </w:p>
        </w:tc>
        <w:tc>
          <w:tcPr>
            <w:tcW w:w="8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14D33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Glucagon</w:t>
            </w:r>
          </w:p>
          <w:p w14:paraId="36CB7B90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40890" w14:paraId="2F0E1914" w14:textId="77777777" w:rsidTr="00040890">
        <w:trPr>
          <w:trHeight w:val="129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ED58F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Mechanism of Action</w:t>
            </w:r>
          </w:p>
          <w:p w14:paraId="60938BCA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(brief description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use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your own words)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6B11B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Promotes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glycogynolisis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9A521CA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40890" w14:paraId="111CF7B5" w14:textId="77777777" w:rsidTr="00040890">
        <w:trPr>
          <w:trHeight w:val="207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4CDCF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Reasons Prescribed</w:t>
            </w:r>
          </w:p>
          <w:p w14:paraId="46B86B38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(conditions in which this drug is usually prescribed</w:t>
            </w:r>
          </w:p>
          <w:p w14:paraId="2BF62833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0F2BD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Hypoglycemia</w:t>
            </w:r>
          </w:p>
        </w:tc>
      </w:tr>
      <w:tr w:rsidR="00040890" w14:paraId="784DD388" w14:textId="77777777" w:rsidTr="00040890">
        <w:trPr>
          <w:trHeight w:val="207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79354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Common Side Effects/Adverse Reactions</w:t>
            </w:r>
          </w:p>
          <w:p w14:paraId="7DBBB64F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(3 most common)</w:t>
            </w:r>
          </w:p>
          <w:p w14:paraId="254DE8C4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7689E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Nausea</w:t>
            </w:r>
          </w:p>
          <w:p w14:paraId="20A53ED5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Vomiting</w:t>
            </w:r>
          </w:p>
          <w:p w14:paraId="7E682527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Hypotension</w:t>
            </w:r>
          </w:p>
          <w:p w14:paraId="7C6636B6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</w:tc>
      </w:tr>
      <w:tr w:rsidR="00040890" w14:paraId="4869EBEE" w14:textId="77777777" w:rsidTr="00040890">
        <w:trPr>
          <w:trHeight w:val="207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90C81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Nursing Considerations or Teaching</w:t>
            </w:r>
          </w:p>
          <w:p w14:paraId="422193B2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(1 or 2)</w:t>
            </w:r>
          </w:p>
          <w:p w14:paraId="1D2BDD8C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EFB15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Monitor for orthostatic hypotension</w:t>
            </w:r>
          </w:p>
          <w:p w14:paraId="23532973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Use caution in pregnancy</w:t>
            </w:r>
          </w:p>
        </w:tc>
      </w:tr>
    </w:tbl>
    <w:p w14:paraId="228CEA6C" w14:textId="675BF35C" w:rsidR="00040890" w:rsidRDefault="00040890" w:rsidP="00040890">
      <w:pPr>
        <w:rPr>
          <w:b/>
        </w:rPr>
      </w:pPr>
    </w:p>
    <w:p w14:paraId="4D941053" w14:textId="44431C50" w:rsidR="00040890" w:rsidRDefault="00040890" w:rsidP="00040890">
      <w:pPr>
        <w:rPr>
          <w:b/>
        </w:rPr>
      </w:pPr>
    </w:p>
    <w:p w14:paraId="5DA212EF" w14:textId="2DBD4DEA" w:rsidR="00040890" w:rsidRDefault="00040890" w:rsidP="00040890">
      <w:pPr>
        <w:rPr>
          <w:b/>
        </w:rPr>
      </w:pPr>
    </w:p>
    <w:p w14:paraId="5262E3D9" w14:textId="36CBCD81" w:rsidR="00040890" w:rsidRDefault="00040890" w:rsidP="00040890">
      <w:pPr>
        <w:rPr>
          <w:b/>
        </w:rPr>
      </w:pPr>
    </w:p>
    <w:p w14:paraId="4397A741" w14:textId="2BF836D7" w:rsidR="00040890" w:rsidRDefault="00040890" w:rsidP="00040890">
      <w:pPr>
        <w:rPr>
          <w:b/>
        </w:rPr>
      </w:pPr>
    </w:p>
    <w:p w14:paraId="6C5CA1DB" w14:textId="77777777" w:rsidR="00040890" w:rsidRDefault="00040890" w:rsidP="00040890">
      <w:pPr>
        <w:rPr>
          <w:b/>
        </w:rPr>
      </w:pPr>
    </w:p>
    <w:tbl>
      <w:tblPr>
        <w:tblW w:w="107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50"/>
        <w:gridCol w:w="8240"/>
      </w:tblGrid>
      <w:tr w:rsidR="00040890" w14:paraId="429DC7B1" w14:textId="77777777" w:rsidTr="00040890">
        <w:trPr>
          <w:trHeight w:val="1010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9E65D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Brand/Generic</w:t>
            </w:r>
          </w:p>
        </w:tc>
        <w:tc>
          <w:tcPr>
            <w:tcW w:w="8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728F1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Glucotrol (Glipizide)</w:t>
            </w:r>
          </w:p>
          <w:p w14:paraId="424A975E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40890" w14:paraId="034111A0" w14:textId="77777777" w:rsidTr="00040890">
        <w:trPr>
          <w:trHeight w:val="129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2A346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Mechanism of Action (brief description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use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your own words)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E8355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Stimulates insulin release from pancreas</w:t>
            </w:r>
          </w:p>
        </w:tc>
      </w:tr>
      <w:tr w:rsidR="00040890" w14:paraId="22C986B7" w14:textId="77777777" w:rsidTr="00040890">
        <w:trPr>
          <w:trHeight w:val="207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DCE03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Reasons Prescribed</w:t>
            </w:r>
          </w:p>
          <w:p w14:paraId="2DE52D59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(conditions in which this drug is usually prescribed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97B3C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Type 2 Diabetes Mellitus</w:t>
            </w:r>
          </w:p>
        </w:tc>
      </w:tr>
      <w:tr w:rsidR="00040890" w14:paraId="1FE082E8" w14:textId="77777777" w:rsidTr="00040890">
        <w:trPr>
          <w:trHeight w:val="207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1CCC2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Common Side Effects/Adverse Reactions</w:t>
            </w:r>
          </w:p>
          <w:p w14:paraId="7F5903BE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(3 most common)</w:t>
            </w:r>
          </w:p>
          <w:p w14:paraId="14F184FD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7A638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Syncope</w:t>
            </w:r>
          </w:p>
          <w:p w14:paraId="3F0070AF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Dizziness</w:t>
            </w:r>
          </w:p>
          <w:p w14:paraId="0EEFC836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Nervousness</w:t>
            </w:r>
          </w:p>
        </w:tc>
      </w:tr>
      <w:tr w:rsidR="00040890" w14:paraId="36B7BFC8" w14:textId="77777777" w:rsidTr="00040890">
        <w:trPr>
          <w:trHeight w:val="207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AB61B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Nursing Considerations or Teaching</w:t>
            </w:r>
          </w:p>
          <w:p w14:paraId="4CF8E9A6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(1 or 2)</w:t>
            </w:r>
          </w:p>
          <w:p w14:paraId="042855DC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28728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Use caution in older adults</w:t>
            </w:r>
          </w:p>
        </w:tc>
      </w:tr>
    </w:tbl>
    <w:p w14:paraId="4245229D" w14:textId="117358D1" w:rsidR="00040890" w:rsidRDefault="00040890" w:rsidP="00040890">
      <w:pPr>
        <w:rPr>
          <w:b/>
        </w:rPr>
      </w:pPr>
    </w:p>
    <w:p w14:paraId="1122FB62" w14:textId="06128D96" w:rsidR="00040890" w:rsidRDefault="00040890" w:rsidP="00040890">
      <w:pPr>
        <w:rPr>
          <w:b/>
        </w:rPr>
      </w:pPr>
    </w:p>
    <w:p w14:paraId="10CE62B3" w14:textId="58AD3123" w:rsidR="00040890" w:rsidRDefault="00040890" w:rsidP="00040890">
      <w:pPr>
        <w:rPr>
          <w:b/>
        </w:rPr>
      </w:pPr>
    </w:p>
    <w:p w14:paraId="0742E9D4" w14:textId="2D1122E3" w:rsidR="00040890" w:rsidRDefault="00040890" w:rsidP="00040890">
      <w:pPr>
        <w:rPr>
          <w:b/>
        </w:rPr>
      </w:pPr>
    </w:p>
    <w:p w14:paraId="05743323" w14:textId="55DA82EE" w:rsidR="00040890" w:rsidRDefault="00040890" w:rsidP="00040890">
      <w:pPr>
        <w:rPr>
          <w:b/>
        </w:rPr>
      </w:pPr>
    </w:p>
    <w:p w14:paraId="3ADDCDA9" w14:textId="6A27A721" w:rsidR="00040890" w:rsidRDefault="00040890" w:rsidP="00040890">
      <w:pPr>
        <w:rPr>
          <w:b/>
        </w:rPr>
      </w:pPr>
    </w:p>
    <w:p w14:paraId="0E439BEC" w14:textId="77777777" w:rsidR="00040890" w:rsidRDefault="00040890" w:rsidP="00040890">
      <w:pPr>
        <w:rPr>
          <w:b/>
        </w:rPr>
      </w:pPr>
    </w:p>
    <w:tbl>
      <w:tblPr>
        <w:tblW w:w="107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50"/>
        <w:gridCol w:w="8240"/>
      </w:tblGrid>
      <w:tr w:rsidR="00040890" w14:paraId="6469F343" w14:textId="77777777" w:rsidTr="00040890">
        <w:trPr>
          <w:trHeight w:val="1010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DBB65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Brand/Generic</w:t>
            </w:r>
          </w:p>
        </w:tc>
        <w:tc>
          <w:tcPr>
            <w:tcW w:w="8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B1424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Phenytoin (Dilantin)</w:t>
            </w:r>
          </w:p>
          <w:p w14:paraId="7FE08C0E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40890" w14:paraId="0319540B" w14:textId="77777777" w:rsidTr="00040890">
        <w:trPr>
          <w:trHeight w:val="129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64D0C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Mechanism of Action</w:t>
            </w:r>
          </w:p>
          <w:p w14:paraId="39E69AEE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(brief description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use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your own words)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26092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Stabilizes seizure activity by decreasing sodium movement across cell membranes</w:t>
            </w:r>
          </w:p>
          <w:p w14:paraId="47CF9F26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40890" w14:paraId="7344FFBA" w14:textId="77777777" w:rsidTr="00040890">
        <w:trPr>
          <w:trHeight w:val="207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9D84C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Reasons Prescribed</w:t>
            </w:r>
          </w:p>
          <w:p w14:paraId="5DABE58E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(conditions in which this drug is usually prescribed</w:t>
            </w:r>
          </w:p>
          <w:p w14:paraId="2692526D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0F145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Status epilepticus</w:t>
            </w:r>
          </w:p>
          <w:p w14:paraId="45E4BD75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or focal seizures</w:t>
            </w:r>
          </w:p>
        </w:tc>
      </w:tr>
      <w:tr w:rsidR="00040890" w14:paraId="3A754BBF" w14:textId="77777777" w:rsidTr="00040890">
        <w:trPr>
          <w:trHeight w:val="207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374B0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Common Side Effects/Adverse Reactions</w:t>
            </w:r>
          </w:p>
          <w:p w14:paraId="3A704FFE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(3 most common)</w:t>
            </w:r>
          </w:p>
          <w:p w14:paraId="01B984C4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6FD3D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Arrhythmia</w:t>
            </w:r>
          </w:p>
          <w:p w14:paraId="03CDE32F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Hypotension</w:t>
            </w:r>
          </w:p>
          <w:p w14:paraId="0C913A46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Nausea</w:t>
            </w:r>
          </w:p>
        </w:tc>
      </w:tr>
      <w:tr w:rsidR="00040890" w14:paraId="05BBA322" w14:textId="77777777" w:rsidTr="00040890">
        <w:trPr>
          <w:trHeight w:val="207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7C0B1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Nursing Considerations or Teaching</w:t>
            </w:r>
          </w:p>
          <w:p w14:paraId="15D82C22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(1 or 2)</w:t>
            </w:r>
          </w:p>
          <w:p w14:paraId="2121C20F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E8BA6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Clearance decreased in older adults </w:t>
            </w:r>
          </w:p>
          <w:p w14:paraId="59E01CBF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A6DF75E" w14:textId="0251F5F0" w:rsidR="00040890" w:rsidRDefault="00040890" w:rsidP="00040890">
      <w:pPr>
        <w:rPr>
          <w:b/>
        </w:rPr>
      </w:pPr>
    </w:p>
    <w:p w14:paraId="1D549B8E" w14:textId="51E0663C" w:rsidR="00040890" w:rsidRDefault="00040890" w:rsidP="00040890">
      <w:pPr>
        <w:rPr>
          <w:b/>
        </w:rPr>
      </w:pPr>
    </w:p>
    <w:p w14:paraId="28BEFFDD" w14:textId="426A829F" w:rsidR="00040890" w:rsidRDefault="00040890" w:rsidP="00040890">
      <w:pPr>
        <w:rPr>
          <w:b/>
        </w:rPr>
      </w:pPr>
    </w:p>
    <w:p w14:paraId="0B21F697" w14:textId="30FDB6C1" w:rsidR="00040890" w:rsidRDefault="00040890" w:rsidP="00040890">
      <w:pPr>
        <w:rPr>
          <w:b/>
        </w:rPr>
      </w:pPr>
    </w:p>
    <w:p w14:paraId="1058D0EC" w14:textId="3A53BA29" w:rsidR="00040890" w:rsidRDefault="00040890" w:rsidP="00040890">
      <w:pPr>
        <w:rPr>
          <w:b/>
        </w:rPr>
      </w:pPr>
    </w:p>
    <w:p w14:paraId="39199B39" w14:textId="77777777" w:rsidR="00040890" w:rsidRDefault="00040890" w:rsidP="00040890">
      <w:pPr>
        <w:rPr>
          <w:b/>
        </w:rPr>
      </w:pPr>
    </w:p>
    <w:tbl>
      <w:tblPr>
        <w:tblW w:w="107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50"/>
        <w:gridCol w:w="8240"/>
      </w:tblGrid>
      <w:tr w:rsidR="00040890" w14:paraId="15A73253" w14:textId="77777777" w:rsidTr="00040890">
        <w:trPr>
          <w:trHeight w:val="1010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7847A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Brand/Generic</w:t>
            </w:r>
          </w:p>
        </w:tc>
        <w:tc>
          <w:tcPr>
            <w:tcW w:w="8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2000F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Valproic Acid (Valproate Sodium)</w:t>
            </w:r>
          </w:p>
          <w:p w14:paraId="48A8FAB8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40890" w14:paraId="1B454154" w14:textId="77777777" w:rsidTr="00040890">
        <w:trPr>
          <w:trHeight w:val="129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24696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Mechanism of Action</w:t>
            </w:r>
          </w:p>
          <w:p w14:paraId="6B9AB750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(brief description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use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your own words)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77B90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Increases availability of GABA</w:t>
            </w:r>
          </w:p>
          <w:p w14:paraId="67CC14C2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40890" w14:paraId="7D794C5F" w14:textId="77777777" w:rsidTr="00040890">
        <w:trPr>
          <w:trHeight w:val="207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7E7BE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Reasons Prescribed</w:t>
            </w:r>
          </w:p>
          <w:p w14:paraId="3DB22EA7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(conditions in which this drug is usually prescribed</w:t>
            </w:r>
          </w:p>
          <w:p w14:paraId="77B49335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05096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Migraine prophylaxis</w:t>
            </w:r>
          </w:p>
          <w:p w14:paraId="06A07FE9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Seizures</w:t>
            </w:r>
          </w:p>
          <w:p w14:paraId="5657B2F5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Bipolar disorder</w:t>
            </w:r>
          </w:p>
        </w:tc>
      </w:tr>
      <w:tr w:rsidR="00040890" w14:paraId="2E5EB922" w14:textId="77777777" w:rsidTr="00040890">
        <w:trPr>
          <w:trHeight w:val="207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3E3E1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Common Side Effects/Adverse Reactions</w:t>
            </w:r>
          </w:p>
          <w:p w14:paraId="45FA02E2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(3 most common)</w:t>
            </w:r>
          </w:p>
          <w:p w14:paraId="234D7145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F1D62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Alopecia</w:t>
            </w:r>
          </w:p>
          <w:p w14:paraId="12173715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Headache</w:t>
            </w:r>
          </w:p>
          <w:p w14:paraId="1FA8EB7C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Drowsiness</w:t>
            </w:r>
          </w:p>
        </w:tc>
      </w:tr>
      <w:tr w:rsidR="00040890" w14:paraId="2649A510" w14:textId="77777777" w:rsidTr="00040890">
        <w:trPr>
          <w:trHeight w:val="207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112F7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Nursing Considerations or Teaching</w:t>
            </w:r>
          </w:p>
          <w:p w14:paraId="75713763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(1 or 2)</w:t>
            </w:r>
          </w:p>
          <w:p w14:paraId="1366D0DF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7C7D0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Monitor liver enzymes</w:t>
            </w:r>
          </w:p>
          <w:p w14:paraId="2A69575F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May cause hepatotoxicity</w:t>
            </w:r>
          </w:p>
        </w:tc>
      </w:tr>
    </w:tbl>
    <w:p w14:paraId="724E3093" w14:textId="705D8F81" w:rsidR="00040890" w:rsidRDefault="00040890" w:rsidP="00040890">
      <w:pPr>
        <w:rPr>
          <w:b/>
        </w:rPr>
      </w:pPr>
    </w:p>
    <w:p w14:paraId="50574CA3" w14:textId="4023DDF6" w:rsidR="00040890" w:rsidRDefault="00040890" w:rsidP="00040890">
      <w:pPr>
        <w:rPr>
          <w:b/>
        </w:rPr>
      </w:pPr>
    </w:p>
    <w:p w14:paraId="3B06EA8D" w14:textId="1361084E" w:rsidR="00040890" w:rsidRDefault="00040890" w:rsidP="00040890">
      <w:pPr>
        <w:rPr>
          <w:b/>
        </w:rPr>
      </w:pPr>
    </w:p>
    <w:p w14:paraId="0C884D17" w14:textId="64021A09" w:rsidR="00040890" w:rsidRDefault="00040890" w:rsidP="00040890">
      <w:pPr>
        <w:rPr>
          <w:b/>
        </w:rPr>
      </w:pPr>
    </w:p>
    <w:p w14:paraId="3FADAB54" w14:textId="04928A1D" w:rsidR="00040890" w:rsidRDefault="00040890" w:rsidP="00040890">
      <w:pPr>
        <w:rPr>
          <w:b/>
        </w:rPr>
      </w:pPr>
    </w:p>
    <w:p w14:paraId="04C930CA" w14:textId="77777777" w:rsidR="00040890" w:rsidRDefault="00040890" w:rsidP="00040890">
      <w:pPr>
        <w:rPr>
          <w:b/>
        </w:rPr>
      </w:pPr>
    </w:p>
    <w:tbl>
      <w:tblPr>
        <w:tblW w:w="107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50"/>
        <w:gridCol w:w="8240"/>
      </w:tblGrid>
      <w:tr w:rsidR="00040890" w14:paraId="5FC2CA8F" w14:textId="77777777" w:rsidTr="00040890">
        <w:trPr>
          <w:trHeight w:val="1010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A6878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Brand/Generic</w:t>
            </w:r>
          </w:p>
        </w:tc>
        <w:tc>
          <w:tcPr>
            <w:tcW w:w="8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6A12D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Gabapentin (Neurontin)</w:t>
            </w:r>
          </w:p>
          <w:p w14:paraId="12123688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40890" w14:paraId="55D01EBE" w14:textId="77777777" w:rsidTr="00040890">
        <w:trPr>
          <w:trHeight w:val="129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1B0E8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Mechanism of Action</w:t>
            </w:r>
          </w:p>
          <w:p w14:paraId="434C8FC5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(brief description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use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your own words)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44A16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Structurally related to GABA but does not bind to receptors</w:t>
            </w:r>
          </w:p>
          <w:p w14:paraId="500B1FCF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40890" w14:paraId="2BE1ECCD" w14:textId="77777777" w:rsidTr="00040890">
        <w:trPr>
          <w:trHeight w:val="207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830FF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Reasons Prescribed</w:t>
            </w:r>
          </w:p>
          <w:p w14:paraId="02BC758A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(conditions in which this drug is usually prescribed</w:t>
            </w:r>
          </w:p>
          <w:p w14:paraId="12F5ECE0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D1AA0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Postherpetic neuralgia</w:t>
            </w:r>
          </w:p>
          <w:p w14:paraId="63436761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Seizures</w:t>
            </w:r>
          </w:p>
        </w:tc>
      </w:tr>
      <w:tr w:rsidR="00040890" w14:paraId="17293386" w14:textId="77777777" w:rsidTr="00040890">
        <w:trPr>
          <w:trHeight w:val="207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631EB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Common Side Effects/Adverse Reactions</w:t>
            </w:r>
          </w:p>
          <w:p w14:paraId="40F5B5C0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(3 most common)</w:t>
            </w:r>
          </w:p>
          <w:p w14:paraId="2D4A5520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08651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Dizziness</w:t>
            </w:r>
          </w:p>
          <w:p w14:paraId="6A1D9529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Fatigue</w:t>
            </w:r>
          </w:p>
          <w:p w14:paraId="0BF02788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Peripheral edema</w:t>
            </w:r>
          </w:p>
        </w:tc>
      </w:tr>
      <w:tr w:rsidR="00040890" w14:paraId="551275DF" w14:textId="77777777" w:rsidTr="00040890">
        <w:trPr>
          <w:trHeight w:val="207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A481D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Nursing Considerations or Teaching</w:t>
            </w:r>
          </w:p>
          <w:p w14:paraId="799D4F5B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(1 or 2)</w:t>
            </w:r>
          </w:p>
          <w:p w14:paraId="22FA598F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A9465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May cause CNS depression</w:t>
            </w:r>
          </w:p>
          <w:p w14:paraId="3D2BD18A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May cause respiratory depression</w:t>
            </w:r>
          </w:p>
        </w:tc>
      </w:tr>
    </w:tbl>
    <w:p w14:paraId="4040C494" w14:textId="18E92587" w:rsidR="00040890" w:rsidRDefault="00040890" w:rsidP="00040890">
      <w:pPr>
        <w:rPr>
          <w:b/>
        </w:rPr>
      </w:pPr>
    </w:p>
    <w:p w14:paraId="43516058" w14:textId="23E9E191" w:rsidR="00040890" w:rsidRDefault="00040890" w:rsidP="00040890">
      <w:pPr>
        <w:rPr>
          <w:b/>
        </w:rPr>
      </w:pPr>
    </w:p>
    <w:p w14:paraId="5E7F4A18" w14:textId="544A736D" w:rsidR="00040890" w:rsidRDefault="00040890" w:rsidP="00040890">
      <w:pPr>
        <w:rPr>
          <w:b/>
        </w:rPr>
      </w:pPr>
    </w:p>
    <w:p w14:paraId="473B0E57" w14:textId="3FA1EF1B" w:rsidR="00040890" w:rsidRDefault="00040890" w:rsidP="00040890">
      <w:pPr>
        <w:rPr>
          <w:b/>
        </w:rPr>
      </w:pPr>
    </w:p>
    <w:p w14:paraId="425EADEF" w14:textId="45437C78" w:rsidR="00040890" w:rsidRDefault="00040890" w:rsidP="00040890">
      <w:pPr>
        <w:rPr>
          <w:b/>
        </w:rPr>
      </w:pPr>
    </w:p>
    <w:p w14:paraId="490AEED8" w14:textId="77777777" w:rsidR="00040890" w:rsidRDefault="00040890" w:rsidP="00040890">
      <w:pPr>
        <w:rPr>
          <w:b/>
        </w:rPr>
      </w:pPr>
    </w:p>
    <w:tbl>
      <w:tblPr>
        <w:tblW w:w="107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50"/>
        <w:gridCol w:w="8240"/>
      </w:tblGrid>
      <w:tr w:rsidR="00040890" w14:paraId="4C623E67" w14:textId="77777777" w:rsidTr="00040890">
        <w:trPr>
          <w:trHeight w:val="1010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23012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Brand/Generic</w:t>
            </w:r>
          </w:p>
        </w:tc>
        <w:tc>
          <w:tcPr>
            <w:tcW w:w="8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ACEE6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Cyclobenzaprine (Flexeril)</w:t>
            </w:r>
          </w:p>
          <w:p w14:paraId="44A01569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40890" w14:paraId="0F7DCC31" w14:textId="77777777" w:rsidTr="00040890">
        <w:trPr>
          <w:trHeight w:val="129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0C66A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Mechanism of Action</w:t>
            </w:r>
          </w:p>
          <w:p w14:paraId="68C8B7E8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(brief description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use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your own words)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43298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Relieves skeletal muscle spasm without interfering with function</w:t>
            </w:r>
          </w:p>
          <w:p w14:paraId="0E55DFF7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40890" w14:paraId="6E64FD9D" w14:textId="77777777" w:rsidTr="00040890">
        <w:trPr>
          <w:trHeight w:val="207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F35E3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Reasons Prescribed</w:t>
            </w:r>
          </w:p>
          <w:p w14:paraId="2A93273F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(conditions in which this drug is usually prescribed</w:t>
            </w:r>
          </w:p>
          <w:p w14:paraId="6A55774C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E8F86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Muscle spasm</w:t>
            </w:r>
          </w:p>
        </w:tc>
      </w:tr>
      <w:tr w:rsidR="00040890" w14:paraId="4BD4C9B2" w14:textId="77777777" w:rsidTr="00040890">
        <w:trPr>
          <w:trHeight w:val="207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26CA4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Common Side Effects/Adverse Reactions</w:t>
            </w:r>
          </w:p>
          <w:p w14:paraId="61EEAC1D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(3 most common)</w:t>
            </w:r>
          </w:p>
          <w:p w14:paraId="1C4DBAE4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774F2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Drowsiness</w:t>
            </w:r>
          </w:p>
          <w:p w14:paraId="521E69FD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Dry mouth</w:t>
            </w:r>
          </w:p>
          <w:p w14:paraId="73D4F556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Fatigue</w:t>
            </w:r>
          </w:p>
        </w:tc>
      </w:tr>
      <w:tr w:rsidR="00040890" w14:paraId="6F96EFF0" w14:textId="77777777" w:rsidTr="00040890">
        <w:trPr>
          <w:trHeight w:val="207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A8968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Nursing Considerations or Teaching</w:t>
            </w:r>
          </w:p>
          <w:p w14:paraId="6F862927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(1 or 2)</w:t>
            </w:r>
          </w:p>
          <w:p w14:paraId="08E5BD39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8F784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Use caution in elderly patients</w:t>
            </w:r>
          </w:p>
          <w:p w14:paraId="375C6B8E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Use caution with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hapatic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impairment</w:t>
            </w:r>
          </w:p>
        </w:tc>
      </w:tr>
    </w:tbl>
    <w:p w14:paraId="0C7FC3BA" w14:textId="1531FBCE" w:rsidR="00040890" w:rsidRDefault="00040890" w:rsidP="00040890">
      <w:pPr>
        <w:rPr>
          <w:b/>
        </w:rPr>
      </w:pPr>
    </w:p>
    <w:p w14:paraId="3995B852" w14:textId="3FCCFB41" w:rsidR="00040890" w:rsidRDefault="00040890" w:rsidP="00040890">
      <w:pPr>
        <w:rPr>
          <w:b/>
        </w:rPr>
      </w:pPr>
    </w:p>
    <w:p w14:paraId="35CFC1CF" w14:textId="7E4AE9D4" w:rsidR="00040890" w:rsidRDefault="00040890" w:rsidP="00040890">
      <w:pPr>
        <w:rPr>
          <w:b/>
        </w:rPr>
      </w:pPr>
    </w:p>
    <w:p w14:paraId="1AF95CBC" w14:textId="6B674F5E" w:rsidR="00040890" w:rsidRDefault="00040890" w:rsidP="00040890">
      <w:pPr>
        <w:rPr>
          <w:b/>
        </w:rPr>
      </w:pPr>
    </w:p>
    <w:p w14:paraId="755CB664" w14:textId="00CE143E" w:rsidR="00040890" w:rsidRDefault="00040890" w:rsidP="00040890">
      <w:pPr>
        <w:rPr>
          <w:b/>
        </w:rPr>
      </w:pPr>
    </w:p>
    <w:p w14:paraId="7CEB3003" w14:textId="77777777" w:rsidR="00040890" w:rsidRDefault="00040890" w:rsidP="00040890">
      <w:pPr>
        <w:rPr>
          <w:b/>
        </w:rPr>
      </w:pPr>
    </w:p>
    <w:tbl>
      <w:tblPr>
        <w:tblW w:w="107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50"/>
        <w:gridCol w:w="8240"/>
      </w:tblGrid>
      <w:tr w:rsidR="00040890" w14:paraId="564486E7" w14:textId="77777777" w:rsidTr="00040890">
        <w:trPr>
          <w:trHeight w:val="1010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45BAA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Brand/Generic</w:t>
            </w:r>
          </w:p>
        </w:tc>
        <w:tc>
          <w:tcPr>
            <w:tcW w:w="8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D38DD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Levodopa/Carbidopa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Lodosyn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14:paraId="223B414A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40890" w14:paraId="33C4E328" w14:textId="77777777" w:rsidTr="00040890">
        <w:trPr>
          <w:trHeight w:val="129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82FA6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Mechanism of Action (brief description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use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your own words)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8C414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Converts to dopamine in the brain</w:t>
            </w:r>
          </w:p>
          <w:p w14:paraId="639705C3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40890" w14:paraId="554EB0BF" w14:textId="77777777" w:rsidTr="00040890">
        <w:trPr>
          <w:trHeight w:val="207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B3CCA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Reasons Prescribed</w:t>
            </w:r>
          </w:p>
          <w:p w14:paraId="1867E142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(conditions in which this drug is usually prescribed</w:t>
            </w:r>
          </w:p>
          <w:p w14:paraId="64396C94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74E2C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Parkinson’s</w:t>
            </w:r>
          </w:p>
        </w:tc>
      </w:tr>
      <w:tr w:rsidR="00040890" w14:paraId="4D259ED5" w14:textId="77777777" w:rsidTr="00040890">
        <w:trPr>
          <w:trHeight w:val="207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F6328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Common Side Effects/Adverse Reactions</w:t>
            </w:r>
          </w:p>
          <w:p w14:paraId="02EBD239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(3 most common)</w:t>
            </w:r>
          </w:p>
          <w:p w14:paraId="2BEC7C45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83950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Orthostatic hypotension</w:t>
            </w:r>
          </w:p>
          <w:p w14:paraId="7B6B7F29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Drowsiness</w:t>
            </w:r>
          </w:p>
          <w:p w14:paraId="65FA4493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Hallucinations</w:t>
            </w:r>
          </w:p>
        </w:tc>
      </w:tr>
      <w:tr w:rsidR="00040890" w14:paraId="39570F12" w14:textId="77777777" w:rsidTr="00040890">
        <w:trPr>
          <w:trHeight w:val="207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B2CA4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Nursing Considerations or Teaching</w:t>
            </w:r>
          </w:p>
          <w:p w14:paraId="59FC728F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(1 or 2)</w:t>
            </w:r>
          </w:p>
          <w:p w14:paraId="44C3AFC4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AC78C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Monitor for orthostatic hypotension</w:t>
            </w:r>
          </w:p>
          <w:p w14:paraId="44061B6D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Use in caution with cardiovascular disease</w:t>
            </w:r>
          </w:p>
        </w:tc>
      </w:tr>
    </w:tbl>
    <w:p w14:paraId="5BEA03A6" w14:textId="3C461EA9" w:rsidR="00040890" w:rsidRDefault="00040890" w:rsidP="00040890">
      <w:pPr>
        <w:rPr>
          <w:b/>
        </w:rPr>
      </w:pPr>
    </w:p>
    <w:p w14:paraId="6912FDBA" w14:textId="189CBB97" w:rsidR="00040890" w:rsidRDefault="00040890" w:rsidP="00040890">
      <w:pPr>
        <w:rPr>
          <w:b/>
        </w:rPr>
      </w:pPr>
    </w:p>
    <w:p w14:paraId="4FD53C5D" w14:textId="42799194" w:rsidR="00040890" w:rsidRDefault="00040890" w:rsidP="00040890">
      <w:pPr>
        <w:rPr>
          <w:b/>
        </w:rPr>
      </w:pPr>
    </w:p>
    <w:p w14:paraId="4CD2B3C8" w14:textId="4A47D167" w:rsidR="00040890" w:rsidRDefault="00040890" w:rsidP="00040890">
      <w:pPr>
        <w:rPr>
          <w:b/>
        </w:rPr>
      </w:pPr>
    </w:p>
    <w:p w14:paraId="40393CC7" w14:textId="6EDD6865" w:rsidR="00040890" w:rsidRDefault="00040890" w:rsidP="00040890">
      <w:pPr>
        <w:rPr>
          <w:b/>
        </w:rPr>
      </w:pPr>
    </w:p>
    <w:p w14:paraId="3EFADD2F" w14:textId="39041C88" w:rsidR="00040890" w:rsidRDefault="00040890" w:rsidP="00040890">
      <w:pPr>
        <w:rPr>
          <w:b/>
        </w:rPr>
      </w:pPr>
    </w:p>
    <w:p w14:paraId="6DC759AE" w14:textId="77777777" w:rsidR="00040890" w:rsidRDefault="00040890" w:rsidP="00040890">
      <w:pPr>
        <w:rPr>
          <w:b/>
        </w:rPr>
      </w:pPr>
    </w:p>
    <w:tbl>
      <w:tblPr>
        <w:tblW w:w="107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50"/>
        <w:gridCol w:w="8240"/>
      </w:tblGrid>
      <w:tr w:rsidR="00040890" w14:paraId="7E8DC7EB" w14:textId="77777777" w:rsidTr="00040890">
        <w:trPr>
          <w:trHeight w:val="1010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AD68A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Brand/Generic</w:t>
            </w:r>
          </w:p>
        </w:tc>
        <w:tc>
          <w:tcPr>
            <w:tcW w:w="8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540CD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Acetaminophen, aspirin, and caffeine (Excedrin)</w:t>
            </w:r>
          </w:p>
          <w:p w14:paraId="3633DC0E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40890" w14:paraId="19297658" w14:textId="77777777" w:rsidTr="00040890">
        <w:trPr>
          <w:trHeight w:val="129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B837A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Mechanism of Action</w:t>
            </w:r>
          </w:p>
          <w:p w14:paraId="262F9199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(brief description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use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your own words)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16FDB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Reduce substances in body that cause pain, fever, and inflammation</w:t>
            </w:r>
          </w:p>
          <w:p w14:paraId="0E5CCCCC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40890" w14:paraId="1F1259C3" w14:textId="77777777" w:rsidTr="00040890">
        <w:trPr>
          <w:trHeight w:val="207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DC557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Reasons Prescribed</w:t>
            </w:r>
          </w:p>
          <w:p w14:paraId="33787D5D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(conditions in which this drug is usually prescribed</w:t>
            </w:r>
          </w:p>
          <w:p w14:paraId="306E1BB3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95D60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Headaches</w:t>
            </w:r>
          </w:p>
          <w:p w14:paraId="4CEFD9F5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Muscle aches</w:t>
            </w:r>
          </w:p>
          <w:p w14:paraId="28895AAE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Menstrual cramps</w:t>
            </w:r>
          </w:p>
          <w:p w14:paraId="38689469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Arthritis</w:t>
            </w:r>
          </w:p>
        </w:tc>
      </w:tr>
      <w:tr w:rsidR="00040890" w14:paraId="09074C50" w14:textId="77777777" w:rsidTr="00040890">
        <w:trPr>
          <w:trHeight w:val="207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A4A9C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Common Side Effects/Adverse Reactions</w:t>
            </w:r>
          </w:p>
          <w:p w14:paraId="0BDD0211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(3 most common)</w:t>
            </w:r>
          </w:p>
          <w:p w14:paraId="38A4ECEA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1A354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Confusion</w:t>
            </w:r>
          </w:p>
          <w:p w14:paraId="67838A95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Easily bruising</w:t>
            </w:r>
          </w:p>
          <w:p w14:paraId="3C685164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Nausea</w:t>
            </w:r>
          </w:p>
        </w:tc>
      </w:tr>
      <w:tr w:rsidR="00040890" w14:paraId="0FA5044B" w14:textId="77777777" w:rsidTr="00040890">
        <w:trPr>
          <w:trHeight w:val="207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74A83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Nursing Considerations or Teaching</w:t>
            </w:r>
          </w:p>
          <w:p w14:paraId="4AC27F4C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(1 or 2)</w:t>
            </w:r>
          </w:p>
          <w:p w14:paraId="229A5C41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1F4B2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Monitor for bleeding</w:t>
            </w:r>
          </w:p>
        </w:tc>
      </w:tr>
    </w:tbl>
    <w:p w14:paraId="48A26A7E" w14:textId="58CC58A5" w:rsidR="00040890" w:rsidRDefault="00040890" w:rsidP="00040890">
      <w:pPr>
        <w:rPr>
          <w:b/>
        </w:rPr>
      </w:pPr>
    </w:p>
    <w:p w14:paraId="3271A029" w14:textId="4C1A2627" w:rsidR="00040890" w:rsidRDefault="00040890" w:rsidP="00040890">
      <w:pPr>
        <w:rPr>
          <w:b/>
        </w:rPr>
      </w:pPr>
    </w:p>
    <w:p w14:paraId="2236772B" w14:textId="1E866DA9" w:rsidR="00040890" w:rsidRDefault="00040890" w:rsidP="00040890">
      <w:pPr>
        <w:rPr>
          <w:b/>
        </w:rPr>
      </w:pPr>
    </w:p>
    <w:p w14:paraId="2629B959" w14:textId="29B853B7" w:rsidR="00040890" w:rsidRDefault="00040890" w:rsidP="00040890">
      <w:pPr>
        <w:rPr>
          <w:b/>
        </w:rPr>
      </w:pPr>
    </w:p>
    <w:p w14:paraId="1F7058CB" w14:textId="340B17E6" w:rsidR="00040890" w:rsidRDefault="00040890" w:rsidP="00040890">
      <w:pPr>
        <w:rPr>
          <w:b/>
        </w:rPr>
      </w:pPr>
    </w:p>
    <w:p w14:paraId="28A09637" w14:textId="77777777" w:rsidR="00040890" w:rsidRDefault="00040890" w:rsidP="00040890">
      <w:pPr>
        <w:rPr>
          <w:b/>
        </w:rPr>
      </w:pPr>
    </w:p>
    <w:tbl>
      <w:tblPr>
        <w:tblW w:w="107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50"/>
        <w:gridCol w:w="8240"/>
      </w:tblGrid>
      <w:tr w:rsidR="00040890" w14:paraId="0D6FC026" w14:textId="77777777" w:rsidTr="00040890">
        <w:trPr>
          <w:trHeight w:val="1010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C34EC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Brand/Generic</w:t>
            </w:r>
          </w:p>
        </w:tc>
        <w:tc>
          <w:tcPr>
            <w:tcW w:w="8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710B6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Donepezil (Aricept)</w:t>
            </w:r>
          </w:p>
          <w:p w14:paraId="4E78DAD3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40890" w14:paraId="6A09BB8F" w14:textId="77777777" w:rsidTr="00040890">
        <w:trPr>
          <w:trHeight w:val="129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B3013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Mechanism of Action</w:t>
            </w:r>
          </w:p>
          <w:p w14:paraId="7ADFFA34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(brief description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use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your own words)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E8AA8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Reversible inhibitor of acetylcholinesterase</w:t>
            </w:r>
          </w:p>
          <w:p w14:paraId="606A5347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40890" w14:paraId="1B7F6B55" w14:textId="77777777" w:rsidTr="00040890">
        <w:trPr>
          <w:trHeight w:val="207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D44F4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Reasons Prescribed</w:t>
            </w:r>
          </w:p>
          <w:p w14:paraId="04FAFC9E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(conditions in which this drug is usually prescribed</w:t>
            </w:r>
          </w:p>
          <w:p w14:paraId="2BB9E0D0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253DF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Dementia</w:t>
            </w:r>
          </w:p>
          <w:p w14:paraId="2F88505A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Alzheimer’s</w:t>
            </w:r>
          </w:p>
        </w:tc>
      </w:tr>
      <w:tr w:rsidR="00040890" w14:paraId="59FA26EB" w14:textId="77777777" w:rsidTr="00040890">
        <w:trPr>
          <w:trHeight w:val="207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55F2B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Common Side Effects/Adverse Reactions</w:t>
            </w:r>
          </w:p>
          <w:p w14:paraId="3A60AC71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(3 most common)</w:t>
            </w:r>
          </w:p>
          <w:p w14:paraId="29C45142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E1229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Nausea</w:t>
            </w:r>
          </w:p>
          <w:p w14:paraId="78BBB025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Vomiting</w:t>
            </w:r>
          </w:p>
          <w:p w14:paraId="53616204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Bradycardia</w:t>
            </w:r>
          </w:p>
        </w:tc>
      </w:tr>
      <w:tr w:rsidR="00040890" w14:paraId="3D074999" w14:textId="77777777" w:rsidTr="00040890">
        <w:trPr>
          <w:trHeight w:val="207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3DBB0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Nursing Considerations or Teaching</w:t>
            </w:r>
          </w:p>
          <w:p w14:paraId="4AFFD25E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(1 or 2)</w:t>
            </w:r>
          </w:p>
          <w:p w14:paraId="53363B7C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4EDFE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Monitor heart rate</w:t>
            </w:r>
          </w:p>
          <w:p w14:paraId="067B2356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5B9F44A1" w14:textId="6D10C823" w:rsidR="00040890" w:rsidRDefault="00040890" w:rsidP="00040890">
      <w:pPr>
        <w:rPr>
          <w:b/>
        </w:rPr>
      </w:pPr>
    </w:p>
    <w:p w14:paraId="37DAD995" w14:textId="61D9EE23" w:rsidR="00040890" w:rsidRDefault="00040890" w:rsidP="00040890">
      <w:pPr>
        <w:rPr>
          <w:b/>
        </w:rPr>
      </w:pPr>
    </w:p>
    <w:p w14:paraId="009199B9" w14:textId="6CC2FBFC" w:rsidR="00040890" w:rsidRDefault="00040890" w:rsidP="00040890">
      <w:pPr>
        <w:rPr>
          <w:b/>
        </w:rPr>
      </w:pPr>
    </w:p>
    <w:p w14:paraId="0F49F214" w14:textId="22D8AE20" w:rsidR="00040890" w:rsidRDefault="00040890" w:rsidP="00040890">
      <w:pPr>
        <w:rPr>
          <w:b/>
        </w:rPr>
      </w:pPr>
    </w:p>
    <w:p w14:paraId="6D9CD8B0" w14:textId="3531DAB0" w:rsidR="00040890" w:rsidRDefault="00040890" w:rsidP="00040890">
      <w:pPr>
        <w:rPr>
          <w:b/>
        </w:rPr>
      </w:pPr>
    </w:p>
    <w:p w14:paraId="549F6A6D" w14:textId="77777777" w:rsidR="00040890" w:rsidRDefault="00040890" w:rsidP="00040890">
      <w:pPr>
        <w:rPr>
          <w:b/>
        </w:rPr>
      </w:pPr>
    </w:p>
    <w:tbl>
      <w:tblPr>
        <w:tblW w:w="107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50"/>
        <w:gridCol w:w="8240"/>
      </w:tblGrid>
      <w:tr w:rsidR="00040890" w14:paraId="3749A87F" w14:textId="77777777" w:rsidTr="00040890">
        <w:trPr>
          <w:trHeight w:val="1010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8AA5C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Brand/Generic</w:t>
            </w:r>
          </w:p>
        </w:tc>
        <w:tc>
          <w:tcPr>
            <w:tcW w:w="8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C450B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Carbamazepine (Tegretol)</w:t>
            </w:r>
          </w:p>
          <w:p w14:paraId="4A01849F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40890" w14:paraId="149FB3F8" w14:textId="77777777" w:rsidTr="00040890">
        <w:trPr>
          <w:trHeight w:val="129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1D6B9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Mechanism of Action</w:t>
            </w:r>
          </w:p>
          <w:p w14:paraId="50272EBA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(brief description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use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your own words)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88644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Decrease synaptic transmission of sodium ions and stimulates release of ADH</w:t>
            </w:r>
          </w:p>
          <w:p w14:paraId="3583995F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40890" w14:paraId="1FF4AFF3" w14:textId="77777777" w:rsidTr="00040890">
        <w:trPr>
          <w:trHeight w:val="207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7FE7F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Reasons Prescribed</w:t>
            </w:r>
          </w:p>
          <w:p w14:paraId="0C7B19F8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(conditions in which this drug is usually prescribed</w:t>
            </w:r>
          </w:p>
          <w:p w14:paraId="699FEBAD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1289C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Bipolar disorder</w:t>
            </w:r>
          </w:p>
          <w:p w14:paraId="0E1FBD92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Seizures</w:t>
            </w:r>
          </w:p>
          <w:p w14:paraId="72B835CB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Neuropathic pain</w:t>
            </w:r>
          </w:p>
        </w:tc>
      </w:tr>
      <w:tr w:rsidR="00040890" w14:paraId="14691F6C" w14:textId="77777777" w:rsidTr="00040890">
        <w:trPr>
          <w:trHeight w:val="207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EB2DB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Common Side Effects/Adverse Reactions</w:t>
            </w:r>
          </w:p>
          <w:p w14:paraId="13F02A2B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(3 most common)</w:t>
            </w:r>
          </w:p>
          <w:p w14:paraId="7F8E6658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93D0D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Dizziness</w:t>
            </w:r>
          </w:p>
          <w:p w14:paraId="38A7D199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Nausea</w:t>
            </w:r>
          </w:p>
          <w:p w14:paraId="1920A510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Vomiting</w:t>
            </w:r>
          </w:p>
        </w:tc>
      </w:tr>
      <w:tr w:rsidR="00040890" w14:paraId="6F1A9E21" w14:textId="77777777" w:rsidTr="00040890">
        <w:trPr>
          <w:trHeight w:val="207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72616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Nursing Considerations or Teaching</w:t>
            </w:r>
          </w:p>
          <w:p w14:paraId="01ACE826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(1 or 2)</w:t>
            </w:r>
          </w:p>
          <w:p w14:paraId="61529839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6B92C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May cause aplastic anemia</w:t>
            </w:r>
          </w:p>
        </w:tc>
      </w:tr>
    </w:tbl>
    <w:p w14:paraId="6B314D53" w14:textId="2C82D7D8" w:rsidR="00040890" w:rsidRDefault="00040890" w:rsidP="00040890">
      <w:pPr>
        <w:rPr>
          <w:b/>
        </w:rPr>
      </w:pPr>
    </w:p>
    <w:p w14:paraId="329F3676" w14:textId="20F9212A" w:rsidR="00040890" w:rsidRDefault="00040890" w:rsidP="00040890">
      <w:pPr>
        <w:rPr>
          <w:b/>
        </w:rPr>
      </w:pPr>
    </w:p>
    <w:p w14:paraId="107A0900" w14:textId="34B7F614" w:rsidR="00040890" w:rsidRDefault="00040890" w:rsidP="00040890">
      <w:pPr>
        <w:rPr>
          <w:b/>
        </w:rPr>
      </w:pPr>
    </w:p>
    <w:p w14:paraId="10683622" w14:textId="08F17A2A" w:rsidR="00040890" w:rsidRDefault="00040890" w:rsidP="00040890">
      <w:pPr>
        <w:rPr>
          <w:b/>
        </w:rPr>
      </w:pPr>
    </w:p>
    <w:p w14:paraId="32E85F7F" w14:textId="17A4547F" w:rsidR="00040890" w:rsidRDefault="00040890" w:rsidP="00040890">
      <w:pPr>
        <w:rPr>
          <w:b/>
        </w:rPr>
      </w:pPr>
    </w:p>
    <w:p w14:paraId="164A38F2" w14:textId="77777777" w:rsidR="00040890" w:rsidRDefault="00040890" w:rsidP="00040890">
      <w:pPr>
        <w:rPr>
          <w:b/>
        </w:rPr>
      </w:pPr>
    </w:p>
    <w:tbl>
      <w:tblPr>
        <w:tblW w:w="107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50"/>
        <w:gridCol w:w="8150"/>
      </w:tblGrid>
      <w:tr w:rsidR="00040890" w14:paraId="687E137E" w14:textId="77777777" w:rsidTr="00040890">
        <w:trPr>
          <w:trHeight w:val="1010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05460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Brand/Generic</w:t>
            </w:r>
          </w:p>
        </w:tc>
        <w:tc>
          <w:tcPr>
            <w:tcW w:w="8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1BE04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Lorazepam (Ativan)</w:t>
            </w:r>
          </w:p>
          <w:p w14:paraId="75C382CE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40890" w14:paraId="5A67D4D5" w14:textId="77777777" w:rsidTr="00040890">
        <w:trPr>
          <w:trHeight w:val="129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EAFF3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Mechanism of Action</w:t>
            </w:r>
          </w:p>
          <w:p w14:paraId="7970DBAF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(brief description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use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your own words)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8C3AE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Interacts with GABA</w:t>
            </w:r>
          </w:p>
        </w:tc>
      </w:tr>
      <w:tr w:rsidR="00040890" w14:paraId="118BA49C" w14:textId="77777777" w:rsidTr="00040890">
        <w:trPr>
          <w:trHeight w:val="207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CDB80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Reasons Prescribed</w:t>
            </w:r>
          </w:p>
          <w:p w14:paraId="715D9B75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(conditions in which this drug is usually prescribed</w:t>
            </w:r>
          </w:p>
          <w:p w14:paraId="2F21CF2A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55B3F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Anxiety</w:t>
            </w:r>
          </w:p>
          <w:p w14:paraId="315A4353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Aggression</w:t>
            </w:r>
          </w:p>
          <w:p w14:paraId="6ED58CE8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Seizures</w:t>
            </w:r>
          </w:p>
        </w:tc>
      </w:tr>
      <w:tr w:rsidR="00040890" w14:paraId="11724E20" w14:textId="77777777" w:rsidTr="00040890">
        <w:trPr>
          <w:trHeight w:val="207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69FC2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Common Side Effects/Adverse Reactions</w:t>
            </w:r>
          </w:p>
          <w:p w14:paraId="0B9B99F7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(3 most common)</w:t>
            </w:r>
          </w:p>
          <w:p w14:paraId="6B6E4CF4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B1DA3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Respiratory depression</w:t>
            </w:r>
          </w:p>
          <w:p w14:paraId="50FCA665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Hypotension</w:t>
            </w:r>
          </w:p>
          <w:p w14:paraId="078842AB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Nausea</w:t>
            </w:r>
          </w:p>
        </w:tc>
      </w:tr>
      <w:tr w:rsidR="00040890" w14:paraId="06F3FC00" w14:textId="77777777" w:rsidTr="00040890">
        <w:trPr>
          <w:trHeight w:val="207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BD759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Nursing Considerations or Teaching</w:t>
            </w:r>
          </w:p>
          <w:p w14:paraId="51F1543D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(1 or 2)</w:t>
            </w:r>
          </w:p>
          <w:p w14:paraId="32397902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41B30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Do not combine with opioids</w:t>
            </w:r>
          </w:p>
        </w:tc>
      </w:tr>
    </w:tbl>
    <w:p w14:paraId="59172D44" w14:textId="29B2A3ED" w:rsidR="00040890" w:rsidRDefault="00040890" w:rsidP="00040890">
      <w:pPr>
        <w:rPr>
          <w:b/>
        </w:rPr>
      </w:pPr>
    </w:p>
    <w:p w14:paraId="4547801B" w14:textId="630A70CF" w:rsidR="00040890" w:rsidRDefault="00040890" w:rsidP="00040890">
      <w:pPr>
        <w:rPr>
          <w:b/>
        </w:rPr>
      </w:pPr>
    </w:p>
    <w:p w14:paraId="2296AFB6" w14:textId="09DF8BEC" w:rsidR="00040890" w:rsidRDefault="00040890" w:rsidP="00040890">
      <w:pPr>
        <w:rPr>
          <w:b/>
        </w:rPr>
      </w:pPr>
    </w:p>
    <w:p w14:paraId="6007960E" w14:textId="1E146F34" w:rsidR="00040890" w:rsidRDefault="00040890" w:rsidP="00040890">
      <w:pPr>
        <w:rPr>
          <w:b/>
        </w:rPr>
      </w:pPr>
    </w:p>
    <w:p w14:paraId="10FAE8BF" w14:textId="04BFAC79" w:rsidR="00040890" w:rsidRDefault="00040890" w:rsidP="00040890">
      <w:pPr>
        <w:rPr>
          <w:b/>
        </w:rPr>
      </w:pPr>
    </w:p>
    <w:p w14:paraId="48486391" w14:textId="77777777" w:rsidR="00040890" w:rsidRDefault="00040890" w:rsidP="00040890">
      <w:pPr>
        <w:rPr>
          <w:b/>
        </w:rPr>
      </w:pPr>
    </w:p>
    <w:tbl>
      <w:tblPr>
        <w:tblW w:w="106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50"/>
        <w:gridCol w:w="8060"/>
      </w:tblGrid>
      <w:tr w:rsidR="00040890" w14:paraId="086CC8A3" w14:textId="77777777" w:rsidTr="00040890">
        <w:trPr>
          <w:trHeight w:val="1010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07C6B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Brand/Generic</w:t>
            </w:r>
          </w:p>
        </w:tc>
        <w:tc>
          <w:tcPr>
            <w:tcW w:w="8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1F23C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Levetiracetam (Keppra)</w:t>
            </w:r>
          </w:p>
          <w:p w14:paraId="2556A7B6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40890" w14:paraId="5C8DE419" w14:textId="77777777" w:rsidTr="00040890">
        <w:trPr>
          <w:trHeight w:val="129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9CEAF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Mechanism of Action (brief description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use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your own words)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AF5A1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Inhibits spread of seizure activity in the brain</w:t>
            </w:r>
          </w:p>
        </w:tc>
      </w:tr>
      <w:tr w:rsidR="00040890" w14:paraId="65F4F759" w14:textId="77777777" w:rsidTr="00040890">
        <w:trPr>
          <w:trHeight w:val="207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47F47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Reasons Prescribed</w:t>
            </w:r>
          </w:p>
          <w:p w14:paraId="7243ABB8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(conditions in which this drug is usually prescribed</w:t>
            </w:r>
          </w:p>
          <w:p w14:paraId="291FA563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87E0A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Seizures</w:t>
            </w:r>
          </w:p>
          <w:p w14:paraId="4CA80C84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Epilepsy</w:t>
            </w:r>
          </w:p>
        </w:tc>
      </w:tr>
      <w:tr w:rsidR="00040890" w14:paraId="7D56C92F" w14:textId="77777777" w:rsidTr="00040890">
        <w:trPr>
          <w:trHeight w:val="207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1F18B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Common Side Effects/Adverse Reactions</w:t>
            </w:r>
          </w:p>
          <w:p w14:paraId="085C1DAB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(3 most common)</w:t>
            </w:r>
          </w:p>
          <w:p w14:paraId="50EAD721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BEBB0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Headaches</w:t>
            </w:r>
          </w:p>
          <w:p w14:paraId="679DA044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Anorexia</w:t>
            </w:r>
          </w:p>
          <w:p w14:paraId="251A4F09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Dizziness</w:t>
            </w:r>
          </w:p>
        </w:tc>
      </w:tr>
      <w:tr w:rsidR="00040890" w14:paraId="4B88855C" w14:textId="77777777" w:rsidTr="00040890">
        <w:trPr>
          <w:trHeight w:val="207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103C4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Nursing Considerations or Teaching</w:t>
            </w:r>
          </w:p>
          <w:p w14:paraId="5BAA3B10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(1 or 2)</w:t>
            </w:r>
          </w:p>
          <w:p w14:paraId="2CA8ABE1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6B320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Use caution in pregnancy</w:t>
            </w:r>
          </w:p>
          <w:p w14:paraId="10A2AB0B" w14:textId="77777777" w:rsidR="00040890" w:rsidRDefault="00040890" w:rsidP="00562C2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Use caution with breast-feeding/lactation</w:t>
            </w:r>
          </w:p>
        </w:tc>
      </w:tr>
    </w:tbl>
    <w:p w14:paraId="0BDB0115" w14:textId="77777777" w:rsidR="00040890" w:rsidRPr="00040890" w:rsidRDefault="00040890" w:rsidP="00040890">
      <w:pPr>
        <w:rPr>
          <w:rFonts w:ascii="Times New Roman" w:hAnsi="Times New Roman" w:cs="Times New Roman"/>
          <w:sz w:val="28"/>
          <w:szCs w:val="28"/>
        </w:rPr>
      </w:pPr>
    </w:p>
    <w:sectPr w:rsidR="00040890" w:rsidRPr="00040890" w:rsidSect="000408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890"/>
    <w:rsid w:val="00040890"/>
    <w:rsid w:val="00C0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58A3D"/>
  <w15:chartTrackingRefBased/>
  <w15:docId w15:val="{AE369828-03A9-493B-8EBE-4569F1E39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1167</Words>
  <Characters>6657</Characters>
  <Application>Microsoft Office Word</Application>
  <DocSecurity>0</DocSecurity>
  <Lines>55</Lines>
  <Paragraphs>15</Paragraphs>
  <ScaleCrop>false</ScaleCrop>
  <Company/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Brown</dc:creator>
  <cp:keywords/>
  <dc:description/>
  <cp:lastModifiedBy>Sarah Brown</cp:lastModifiedBy>
  <cp:revision>1</cp:revision>
  <dcterms:created xsi:type="dcterms:W3CDTF">2020-07-15T02:35:00Z</dcterms:created>
  <dcterms:modified xsi:type="dcterms:W3CDTF">2020-07-15T02:40:00Z</dcterms:modified>
</cp:coreProperties>
</file>