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254A5" w14:textId="0FECD3D6" w:rsidR="00D25817" w:rsidRPr="0048076F" w:rsidRDefault="00AE465A">
      <w:pPr>
        <w:rPr>
          <w:rFonts w:ascii="Baskerville" w:hAnsi="Baskerville" w:cs="Times New Roman"/>
        </w:rPr>
      </w:pPr>
      <w:r w:rsidRPr="0048076F">
        <w:rPr>
          <w:rFonts w:ascii="Baskerville" w:hAnsi="Baskerville" w:cs="Times New Roman"/>
        </w:rPr>
        <w:t xml:space="preserve">      </w:t>
      </w:r>
      <w:r w:rsidR="00931A4F" w:rsidRPr="0048076F">
        <w:rPr>
          <w:rFonts w:ascii="Baskerville" w:hAnsi="Baskerville" w:cs="Times New Roman"/>
        </w:rPr>
        <w:t>N3</w:t>
      </w:r>
      <w:r w:rsidRPr="0048076F">
        <w:rPr>
          <w:rFonts w:ascii="Baskerville" w:hAnsi="Baskerville" w:cs="Times New Roman"/>
        </w:rPr>
        <w:t xml:space="preserve">05 Focus Sheet 6 </w:t>
      </w:r>
      <w:r w:rsidR="002355FC" w:rsidRPr="0048076F">
        <w:rPr>
          <w:rFonts w:ascii="Baskerville" w:hAnsi="Baskerville" w:cs="Times New Roman"/>
        </w:rPr>
        <w:t>S</w:t>
      </w:r>
      <w:r w:rsidR="002B4912" w:rsidRPr="0048076F">
        <w:rPr>
          <w:rFonts w:ascii="Baskerville" w:hAnsi="Baskerville" w:cs="Times New Roman"/>
        </w:rPr>
        <w:t>ummer</w:t>
      </w:r>
      <w:r w:rsidR="002355FC" w:rsidRPr="0048076F">
        <w:rPr>
          <w:rFonts w:ascii="Baskerville" w:hAnsi="Baskerville" w:cs="Times New Roman"/>
        </w:rPr>
        <w:t xml:space="preserve"> 19</w:t>
      </w:r>
      <w:r w:rsidRPr="0048076F">
        <w:rPr>
          <w:rFonts w:ascii="Baskerville" w:hAnsi="Baskerville" w:cs="Times New Roman"/>
        </w:rPr>
        <w:t>—Newborn, RKC Ch 17, 18, 23,</w:t>
      </w:r>
      <w:r w:rsidR="00BB5352" w:rsidRPr="0048076F">
        <w:rPr>
          <w:rFonts w:ascii="Baskerville" w:hAnsi="Baskerville" w:cs="Times New Roman"/>
        </w:rPr>
        <w:t>24; ATI</w:t>
      </w:r>
      <w:r w:rsidRPr="0048076F">
        <w:rPr>
          <w:rFonts w:ascii="Baskerville" w:hAnsi="Baskerville" w:cs="Times New Roman"/>
        </w:rPr>
        <w:t xml:space="preserve"> Ch</w:t>
      </w:r>
      <w:r w:rsidR="00D25817" w:rsidRPr="0048076F">
        <w:rPr>
          <w:rFonts w:ascii="Baskerville" w:hAnsi="Baskerville" w:cs="Times New Roman"/>
        </w:rPr>
        <w:t xml:space="preserve"> 23-</w:t>
      </w:r>
      <w:r w:rsidR="00BB5352" w:rsidRPr="0048076F">
        <w:rPr>
          <w:rFonts w:ascii="Baskerville" w:hAnsi="Baskerville" w:cs="Times New Roman"/>
        </w:rPr>
        <w:t>27;</w:t>
      </w:r>
      <w:r w:rsidR="00931A4F" w:rsidRPr="0048076F">
        <w:rPr>
          <w:rFonts w:ascii="Baskerville" w:hAnsi="Baskerville" w:cs="Times New Roman"/>
        </w:rPr>
        <w:t xml:space="preserve"> Newborn Power Point</w:t>
      </w:r>
    </w:p>
    <w:p w14:paraId="3D576DCF" w14:textId="26ED7D68" w:rsidR="00561BE6" w:rsidRPr="0048076F" w:rsidRDefault="00931A4F">
      <w:pPr>
        <w:rPr>
          <w:rFonts w:ascii="Baskerville" w:hAnsi="Baskerville" w:cs="Times New Roman"/>
        </w:rPr>
      </w:pPr>
      <w:r w:rsidRPr="0048076F">
        <w:rPr>
          <w:rFonts w:ascii="Baskerville" w:hAnsi="Baskerville" w:cs="Times New Roman"/>
        </w:rPr>
        <w:t>RKC 17 &amp; 18; ATI Ch 23</w:t>
      </w:r>
    </w:p>
    <w:p w14:paraId="0694088E" w14:textId="78BCB5AC" w:rsidR="00AE465A" w:rsidRPr="0048076F" w:rsidRDefault="00AE465A" w:rsidP="00AE465A">
      <w:pPr>
        <w:pStyle w:val="ListParagraph"/>
        <w:numPr>
          <w:ilvl w:val="0"/>
          <w:numId w:val="2"/>
        </w:numPr>
        <w:rPr>
          <w:rFonts w:ascii="Baskerville" w:hAnsi="Baskerville" w:cs="Times New Roman"/>
        </w:rPr>
      </w:pPr>
      <w:r w:rsidRPr="0048076F">
        <w:rPr>
          <w:rFonts w:ascii="Baskerville" w:hAnsi="Baskerville" w:cs="Times New Roman"/>
        </w:rPr>
        <w:t xml:space="preserve">What does APGAR stand for? </w:t>
      </w:r>
    </w:p>
    <w:p w14:paraId="7A9271BB" w14:textId="72FEBDD3" w:rsidR="002B5E8F" w:rsidRPr="0048076F" w:rsidRDefault="00F13EBF" w:rsidP="002B5E8F">
      <w:pPr>
        <w:pStyle w:val="ListParagraph"/>
        <w:ind w:left="1080"/>
        <w:rPr>
          <w:rFonts w:ascii="Baskerville" w:hAnsi="Baskerville" w:cs="Times New Roman"/>
        </w:rPr>
      </w:pPr>
      <w:r w:rsidRPr="0048076F">
        <w:rPr>
          <w:rFonts w:ascii="Baskerville" w:hAnsi="Baskerville" w:cs="Times New Roman"/>
        </w:rPr>
        <w:t xml:space="preserve">APGAR stands for appearance, </w:t>
      </w:r>
      <w:r w:rsidR="009C021F" w:rsidRPr="0048076F">
        <w:rPr>
          <w:rFonts w:ascii="Baskerville" w:hAnsi="Baskerville" w:cs="Times New Roman"/>
        </w:rPr>
        <w:t xml:space="preserve">pulse, grimace, activity, and respirations. </w:t>
      </w:r>
    </w:p>
    <w:p w14:paraId="249BD537" w14:textId="587E767A" w:rsidR="00AE465A" w:rsidRPr="0048076F" w:rsidRDefault="00AE465A" w:rsidP="00AE465A">
      <w:pPr>
        <w:pStyle w:val="ListParagraph"/>
        <w:ind w:left="1080"/>
        <w:rPr>
          <w:rFonts w:ascii="Baskerville" w:hAnsi="Baskerville" w:cs="Times New Roman"/>
        </w:rPr>
      </w:pPr>
      <w:r w:rsidRPr="0048076F">
        <w:rPr>
          <w:rFonts w:ascii="Baskerville" w:hAnsi="Baskerville" w:cs="Times New Roman"/>
        </w:rPr>
        <w:t xml:space="preserve">  </w:t>
      </w:r>
    </w:p>
    <w:p w14:paraId="3AE0F672" w14:textId="4DF431A3" w:rsidR="00AE465A" w:rsidRPr="0048076F" w:rsidRDefault="00AE465A" w:rsidP="00AE465A">
      <w:pPr>
        <w:pStyle w:val="ListParagraph"/>
        <w:numPr>
          <w:ilvl w:val="0"/>
          <w:numId w:val="2"/>
        </w:numPr>
        <w:rPr>
          <w:rFonts w:ascii="Baskerville" w:hAnsi="Baskerville" w:cs="Times New Roman"/>
        </w:rPr>
      </w:pPr>
      <w:r w:rsidRPr="0048076F">
        <w:rPr>
          <w:rFonts w:ascii="Baskerville" w:hAnsi="Baskerville" w:cs="Times New Roman"/>
        </w:rPr>
        <w:t xml:space="preserve">When </w:t>
      </w:r>
      <w:r w:rsidR="00FA7A4B" w:rsidRPr="0048076F">
        <w:rPr>
          <w:rFonts w:ascii="Baskerville" w:hAnsi="Baskerville" w:cs="Times New Roman"/>
        </w:rPr>
        <w:t>a</w:t>
      </w:r>
      <w:r w:rsidRPr="0048076F">
        <w:rPr>
          <w:rFonts w:ascii="Baskerville" w:hAnsi="Baskerville" w:cs="Times New Roman"/>
        </w:rPr>
        <w:t>re APGAR scores assigned?</w:t>
      </w:r>
    </w:p>
    <w:p w14:paraId="165F5B30" w14:textId="69808B35" w:rsidR="00AE465A" w:rsidRPr="0048076F" w:rsidRDefault="009C021F" w:rsidP="009C021F">
      <w:pPr>
        <w:pStyle w:val="ListParagraph"/>
        <w:ind w:left="1080"/>
        <w:rPr>
          <w:rFonts w:ascii="Baskerville" w:hAnsi="Baskerville" w:cs="Times New Roman"/>
        </w:rPr>
      </w:pPr>
      <w:r w:rsidRPr="0048076F">
        <w:rPr>
          <w:rFonts w:ascii="Baskerville" w:hAnsi="Baskerville" w:cs="Times New Roman"/>
        </w:rPr>
        <w:t xml:space="preserve">APGAR score is evaluated at 1 minute and 5 minutes. An additional Apgar assessment is performed at 10 minutes if the 5-minute score is less than 7 points. </w:t>
      </w:r>
    </w:p>
    <w:p w14:paraId="6E8C45D1" w14:textId="77777777" w:rsidR="00AE465A" w:rsidRPr="0048076F" w:rsidRDefault="00AE465A" w:rsidP="00AE465A">
      <w:pPr>
        <w:pStyle w:val="ListParagraph"/>
        <w:ind w:left="1080"/>
        <w:rPr>
          <w:rFonts w:ascii="Baskerville" w:hAnsi="Baskerville" w:cs="Times New Roman"/>
        </w:rPr>
      </w:pPr>
    </w:p>
    <w:p w14:paraId="5F71A46B" w14:textId="5F800328" w:rsidR="00AE465A" w:rsidRPr="0048076F" w:rsidRDefault="00AE465A" w:rsidP="00AE465A">
      <w:pPr>
        <w:pStyle w:val="ListParagraph"/>
        <w:numPr>
          <w:ilvl w:val="0"/>
          <w:numId w:val="2"/>
        </w:numPr>
        <w:rPr>
          <w:rFonts w:ascii="Baskerville" w:hAnsi="Baskerville" w:cs="Times New Roman"/>
        </w:rPr>
      </w:pPr>
      <w:r w:rsidRPr="0048076F">
        <w:rPr>
          <w:rFonts w:ascii="Baskerville" w:hAnsi="Baskerville" w:cs="Times New Roman"/>
        </w:rPr>
        <w:t>What is a “normal” APGAR score versus a score that requires an intervention?</w:t>
      </w:r>
    </w:p>
    <w:p w14:paraId="4D05F60A" w14:textId="03CF2F18" w:rsidR="002B5E8F" w:rsidRPr="0048076F" w:rsidRDefault="009C021F" w:rsidP="002B5E8F">
      <w:pPr>
        <w:pStyle w:val="ListParagraph"/>
        <w:ind w:left="1080"/>
        <w:rPr>
          <w:rFonts w:ascii="Baskerville" w:hAnsi="Baskerville" w:cs="Times New Roman"/>
        </w:rPr>
      </w:pPr>
      <w:r w:rsidRPr="0048076F">
        <w:rPr>
          <w:rFonts w:ascii="Baskerville" w:hAnsi="Baskerville" w:cs="Times New Roman"/>
        </w:rPr>
        <w:t xml:space="preserve">A normal newborns score should be 8 to 10 points. The higher the score indicates the better condition of the newborn. If the Apgar score is 8 points or higher, no intervention is needed other than supporting normal respiratory efforts and maintaining thermoregulation. Scores 4 to 7 points signify moderate difficulty and scores of 0 to 3 points represent severe distress in adjusting to extrauterine life. </w:t>
      </w:r>
    </w:p>
    <w:p w14:paraId="3FD8E915" w14:textId="77777777" w:rsidR="00AE465A" w:rsidRPr="0048076F" w:rsidRDefault="00AE465A" w:rsidP="00AE465A">
      <w:pPr>
        <w:pStyle w:val="ListParagraph"/>
        <w:ind w:left="1080"/>
        <w:rPr>
          <w:rFonts w:ascii="Baskerville" w:hAnsi="Baskerville" w:cs="Times New Roman"/>
        </w:rPr>
      </w:pPr>
    </w:p>
    <w:p w14:paraId="0D5E5F80" w14:textId="6B3C4FD3" w:rsidR="00FA7A4B" w:rsidRPr="0048076F" w:rsidRDefault="00AE465A" w:rsidP="00FA7A4B">
      <w:pPr>
        <w:pStyle w:val="ListParagraph"/>
        <w:numPr>
          <w:ilvl w:val="0"/>
          <w:numId w:val="2"/>
        </w:numPr>
        <w:rPr>
          <w:rFonts w:ascii="Baskerville" w:hAnsi="Baskerville" w:cs="Times New Roman"/>
        </w:rPr>
      </w:pPr>
      <w:r w:rsidRPr="0048076F">
        <w:rPr>
          <w:rFonts w:ascii="Baskerville" w:hAnsi="Baskerville" w:cs="Times New Roman"/>
        </w:rPr>
        <w:t xml:space="preserve"> </w:t>
      </w:r>
      <w:r w:rsidR="0007398C" w:rsidRPr="0048076F">
        <w:rPr>
          <w:rFonts w:ascii="Baskerville" w:hAnsi="Baskerville" w:cs="Times New Roman"/>
        </w:rPr>
        <w:t>Describe the Initial assessment</w:t>
      </w:r>
      <w:r w:rsidRPr="0048076F">
        <w:rPr>
          <w:rFonts w:ascii="Baskerville" w:hAnsi="Baskerville" w:cs="Times New Roman"/>
        </w:rPr>
        <w:t xml:space="preserve"> of a newborn</w:t>
      </w:r>
      <w:r w:rsidR="00931A4F" w:rsidRPr="0048076F">
        <w:rPr>
          <w:rFonts w:ascii="Baskerville" w:hAnsi="Baskerville" w:cs="Times New Roman"/>
        </w:rPr>
        <w:t xml:space="preserve"> immediately after birth?</w:t>
      </w:r>
    </w:p>
    <w:p w14:paraId="070AC82D" w14:textId="72141EF2" w:rsidR="002B5E8F" w:rsidRPr="0048076F" w:rsidRDefault="009C021F" w:rsidP="0048076F">
      <w:pPr>
        <w:ind w:left="1080"/>
        <w:rPr>
          <w:rFonts w:ascii="Baskerville" w:hAnsi="Baskerville" w:cs="Times New Roman"/>
        </w:rPr>
      </w:pPr>
      <w:r w:rsidRPr="0048076F">
        <w:rPr>
          <w:rFonts w:ascii="Baskerville" w:hAnsi="Baskerville" w:cs="Times New Roman"/>
        </w:rPr>
        <w:t xml:space="preserve">An easy, rapid newborn assessment tool, the RAPP, has been developed to enhance the nurse’s ability to quickly and accurately assess the newborn’s physiologic condition. RAPP evaluates respiratory activity, perfusion, and position. </w:t>
      </w:r>
    </w:p>
    <w:p w14:paraId="16A5ABFE" w14:textId="77777777" w:rsidR="00FA7A4B" w:rsidRPr="0048076F" w:rsidRDefault="00FA7A4B" w:rsidP="009C021F">
      <w:pPr>
        <w:pStyle w:val="ListParagraph"/>
        <w:ind w:left="1080"/>
        <w:rPr>
          <w:rFonts w:ascii="Baskerville" w:hAnsi="Baskerville" w:cs="Times New Roman"/>
        </w:rPr>
      </w:pPr>
    </w:p>
    <w:p w14:paraId="4B2B8D90" w14:textId="15A5D9EA" w:rsidR="00FA7A4B" w:rsidRPr="0048076F" w:rsidRDefault="00FA7A4B" w:rsidP="009C021F">
      <w:pPr>
        <w:pStyle w:val="ListParagraph"/>
        <w:ind w:left="1080"/>
        <w:rPr>
          <w:rFonts w:ascii="Baskerville" w:hAnsi="Baskerville" w:cs="Times New Roman"/>
        </w:rPr>
      </w:pPr>
      <w:r w:rsidRPr="0048076F">
        <w:rPr>
          <w:rFonts w:ascii="Baskerville" w:hAnsi="Baskerville" w:cs="Times New Roman"/>
        </w:rPr>
        <w:t>External assessment evaluates skin color, peeling, birthmarks, foot creases, breast tissue, nasal patency, and meconium staining (can indicate fetal hypoxia).</w:t>
      </w:r>
    </w:p>
    <w:p w14:paraId="35A1A78F" w14:textId="27277D1B" w:rsidR="00FA7A4B" w:rsidRPr="0048076F" w:rsidRDefault="00FA7A4B" w:rsidP="009C021F">
      <w:pPr>
        <w:pStyle w:val="ListParagraph"/>
        <w:ind w:left="1080"/>
        <w:rPr>
          <w:rFonts w:ascii="Baskerville" w:hAnsi="Baskerville" w:cs="Times New Roman"/>
        </w:rPr>
      </w:pPr>
    </w:p>
    <w:p w14:paraId="30F74D13" w14:textId="62B4C77D" w:rsidR="00FA7A4B" w:rsidRPr="0048076F" w:rsidRDefault="00FA7A4B" w:rsidP="009C021F">
      <w:pPr>
        <w:pStyle w:val="ListParagraph"/>
        <w:ind w:left="1080"/>
        <w:rPr>
          <w:rFonts w:ascii="Baskerville" w:hAnsi="Baskerville" w:cs="Times New Roman"/>
        </w:rPr>
      </w:pPr>
      <w:r w:rsidRPr="0048076F">
        <w:rPr>
          <w:rFonts w:ascii="Baskerville" w:hAnsi="Baskerville" w:cs="Times New Roman"/>
        </w:rPr>
        <w:t xml:space="preserve">Chest assessment evaluates point of maximal impulse location; ease of breathing; auscultation for heart rate and quality of tones; and respirations for crackles, wheezes, and equality of bilateral breath sounds. </w:t>
      </w:r>
    </w:p>
    <w:p w14:paraId="4C55EF9C" w14:textId="17D60E6A" w:rsidR="00FA7A4B" w:rsidRPr="0048076F" w:rsidRDefault="00FA7A4B" w:rsidP="009C021F">
      <w:pPr>
        <w:pStyle w:val="ListParagraph"/>
        <w:ind w:left="1080"/>
        <w:rPr>
          <w:rFonts w:ascii="Baskerville" w:hAnsi="Baskerville" w:cs="Times New Roman"/>
        </w:rPr>
      </w:pPr>
    </w:p>
    <w:p w14:paraId="09F3AAB7" w14:textId="6E6746E9" w:rsidR="00FA7A4B" w:rsidRPr="0048076F" w:rsidRDefault="00FA7A4B" w:rsidP="009C021F">
      <w:pPr>
        <w:pStyle w:val="ListParagraph"/>
        <w:ind w:left="1080"/>
        <w:rPr>
          <w:rFonts w:ascii="Baskerville" w:hAnsi="Baskerville" w:cs="Times New Roman"/>
        </w:rPr>
      </w:pPr>
      <w:r w:rsidRPr="0048076F">
        <w:rPr>
          <w:rFonts w:ascii="Baskerville" w:hAnsi="Baskerville" w:cs="Times New Roman"/>
        </w:rPr>
        <w:t>Abdomen assessment should feature a rounded abdomen and umbilical cord with one vein and two arteries.</w:t>
      </w:r>
    </w:p>
    <w:p w14:paraId="0B184D9C" w14:textId="3E6621FA" w:rsidR="00FA7A4B" w:rsidRPr="0048076F" w:rsidRDefault="00FA7A4B" w:rsidP="009C021F">
      <w:pPr>
        <w:pStyle w:val="ListParagraph"/>
        <w:ind w:left="1080"/>
        <w:rPr>
          <w:rFonts w:ascii="Baskerville" w:hAnsi="Baskerville" w:cs="Times New Roman"/>
        </w:rPr>
      </w:pPr>
    </w:p>
    <w:p w14:paraId="6F325885" w14:textId="6AAEC624" w:rsidR="00FA7A4B" w:rsidRPr="0048076F" w:rsidRDefault="00FA7A4B" w:rsidP="009C021F">
      <w:pPr>
        <w:pStyle w:val="ListParagraph"/>
        <w:ind w:left="1080"/>
        <w:rPr>
          <w:rFonts w:ascii="Baskerville" w:hAnsi="Baskerville" w:cs="Times New Roman"/>
        </w:rPr>
      </w:pPr>
      <w:r w:rsidRPr="0048076F">
        <w:rPr>
          <w:rFonts w:ascii="Baskerville" w:hAnsi="Baskerville" w:cs="Times New Roman"/>
        </w:rPr>
        <w:t xml:space="preserve">Neurological assessment evaluates muscle tone and reflex reactions (Moro reflex); palpitation for the presence and size of fontanels and sutures; assessment of fontanels for fullness or bulge. </w:t>
      </w:r>
    </w:p>
    <w:p w14:paraId="28B1BFCC" w14:textId="359EC63A" w:rsidR="00025CE0" w:rsidRPr="0048076F" w:rsidRDefault="00025CE0" w:rsidP="00025CE0">
      <w:pPr>
        <w:pStyle w:val="ListParagraph"/>
        <w:rPr>
          <w:rFonts w:ascii="Baskerville" w:hAnsi="Baskerville" w:cs="Times New Roman"/>
        </w:rPr>
      </w:pPr>
    </w:p>
    <w:p w14:paraId="2B582D8E" w14:textId="7A9D182B" w:rsidR="00640E02" w:rsidRPr="0048076F" w:rsidRDefault="00025CE0" w:rsidP="00025CE0">
      <w:pPr>
        <w:pStyle w:val="ListParagraph"/>
        <w:numPr>
          <w:ilvl w:val="0"/>
          <w:numId w:val="2"/>
        </w:numPr>
        <w:rPr>
          <w:rFonts w:ascii="Baskerville" w:hAnsi="Baskerville" w:cs="Times New Roman"/>
        </w:rPr>
      </w:pPr>
      <w:r w:rsidRPr="0048076F">
        <w:rPr>
          <w:rFonts w:ascii="Baskerville" w:hAnsi="Baskerville" w:cs="Times New Roman"/>
        </w:rPr>
        <w:t xml:space="preserve">  What are the normal expected ranges for a newborn for each of the </w:t>
      </w:r>
      <w:r w:rsidR="00BB5352" w:rsidRPr="0048076F">
        <w:rPr>
          <w:rFonts w:ascii="Baskerville" w:hAnsi="Baskerville" w:cs="Times New Roman"/>
        </w:rPr>
        <w:t>following?</w:t>
      </w:r>
    </w:p>
    <w:tbl>
      <w:tblPr>
        <w:tblStyle w:val="TableGrid"/>
        <w:tblW w:w="0" w:type="auto"/>
        <w:tblLook w:val="04A0" w:firstRow="1" w:lastRow="0" w:firstColumn="1" w:lastColumn="0" w:noHBand="0" w:noVBand="1"/>
      </w:tblPr>
      <w:tblGrid>
        <w:gridCol w:w="4675"/>
        <w:gridCol w:w="4675"/>
      </w:tblGrid>
      <w:tr w:rsidR="00640E02" w:rsidRPr="0048076F" w14:paraId="2A227849" w14:textId="77777777" w:rsidTr="00640E02">
        <w:tc>
          <w:tcPr>
            <w:tcW w:w="4675" w:type="dxa"/>
          </w:tcPr>
          <w:p w14:paraId="393CD788" w14:textId="5AEC6E4F" w:rsidR="00640E02" w:rsidRPr="0048076F" w:rsidRDefault="0048076F">
            <w:pPr>
              <w:rPr>
                <w:rFonts w:ascii="Baskerville" w:hAnsi="Baskerville" w:cs="Times New Roman"/>
              </w:rPr>
            </w:pPr>
            <w:r w:rsidRPr="0048076F">
              <w:rPr>
                <w:rFonts w:ascii="Baskerville" w:hAnsi="Baskerville" w:cs="Times New Roman"/>
              </w:rPr>
              <w:t>W</w:t>
            </w:r>
            <w:r w:rsidR="00640E02" w:rsidRPr="0048076F">
              <w:rPr>
                <w:rFonts w:ascii="Baskerville" w:hAnsi="Baskerville" w:cs="Times New Roman"/>
              </w:rPr>
              <w:t>eight</w:t>
            </w:r>
          </w:p>
        </w:tc>
        <w:tc>
          <w:tcPr>
            <w:tcW w:w="4675" w:type="dxa"/>
          </w:tcPr>
          <w:p w14:paraId="6E255B0A" w14:textId="03A51617" w:rsidR="00640E02" w:rsidRPr="0048076F" w:rsidRDefault="00FA7A4B">
            <w:pPr>
              <w:rPr>
                <w:rFonts w:ascii="Baskerville" w:hAnsi="Baskerville" w:cs="Times New Roman"/>
              </w:rPr>
            </w:pPr>
            <w:r w:rsidRPr="0048076F">
              <w:rPr>
                <w:rFonts w:ascii="Baskerville" w:hAnsi="Baskerville" w:cs="Times New Roman"/>
              </w:rPr>
              <w:t xml:space="preserve">2,500 to 4,000 g (5.5 to 8.8 </w:t>
            </w:r>
            <w:r w:rsidR="00BB5352" w:rsidRPr="0048076F">
              <w:rPr>
                <w:rFonts w:ascii="Baskerville" w:hAnsi="Baskerville" w:cs="Times New Roman"/>
              </w:rPr>
              <w:t>lb.</w:t>
            </w:r>
            <w:r w:rsidRPr="0048076F">
              <w:rPr>
                <w:rFonts w:ascii="Baskerville" w:hAnsi="Baskerville" w:cs="Times New Roman"/>
              </w:rPr>
              <w:t>)</w:t>
            </w:r>
          </w:p>
        </w:tc>
      </w:tr>
      <w:tr w:rsidR="00640E02" w:rsidRPr="0048076F" w14:paraId="66A5BC87" w14:textId="77777777" w:rsidTr="00640E02">
        <w:tc>
          <w:tcPr>
            <w:tcW w:w="4675" w:type="dxa"/>
          </w:tcPr>
          <w:p w14:paraId="076D407F" w14:textId="6F4D2CF8" w:rsidR="00640E02" w:rsidRPr="0048076F" w:rsidRDefault="00640E02">
            <w:pPr>
              <w:rPr>
                <w:rFonts w:ascii="Baskerville" w:hAnsi="Baskerville" w:cs="Times New Roman"/>
              </w:rPr>
            </w:pPr>
            <w:r w:rsidRPr="0048076F">
              <w:rPr>
                <w:rFonts w:ascii="Baskerville" w:hAnsi="Baskerville" w:cs="Times New Roman"/>
              </w:rPr>
              <w:t>Length (crown of head to heel of foot)</w:t>
            </w:r>
          </w:p>
        </w:tc>
        <w:tc>
          <w:tcPr>
            <w:tcW w:w="4675" w:type="dxa"/>
          </w:tcPr>
          <w:p w14:paraId="054FEF8E" w14:textId="75EC1345" w:rsidR="00640E02" w:rsidRPr="0048076F" w:rsidRDefault="00FA7A4B">
            <w:pPr>
              <w:rPr>
                <w:rFonts w:ascii="Baskerville" w:hAnsi="Baskerville" w:cs="Times New Roman"/>
              </w:rPr>
            </w:pPr>
            <w:r w:rsidRPr="0048076F">
              <w:rPr>
                <w:rFonts w:ascii="Baskerville" w:hAnsi="Baskerville" w:cs="Times New Roman"/>
              </w:rPr>
              <w:t>45 to 55 cm (18 to 22 in)</w:t>
            </w:r>
          </w:p>
        </w:tc>
      </w:tr>
      <w:tr w:rsidR="00640E02" w:rsidRPr="0048076F" w14:paraId="73D5728A" w14:textId="77777777" w:rsidTr="00640E02">
        <w:tc>
          <w:tcPr>
            <w:tcW w:w="4675" w:type="dxa"/>
          </w:tcPr>
          <w:p w14:paraId="7F3E6BBE" w14:textId="77777777" w:rsidR="00640E02" w:rsidRPr="0048076F" w:rsidRDefault="00640E02">
            <w:pPr>
              <w:rPr>
                <w:rFonts w:ascii="Baskerville" w:hAnsi="Baskerville" w:cs="Times New Roman"/>
              </w:rPr>
            </w:pPr>
            <w:r w:rsidRPr="0048076F">
              <w:rPr>
                <w:rFonts w:ascii="Baskerville" w:hAnsi="Baskerville" w:cs="Times New Roman"/>
              </w:rPr>
              <w:t>Head circumference (occipital to frontal)</w:t>
            </w:r>
          </w:p>
        </w:tc>
        <w:tc>
          <w:tcPr>
            <w:tcW w:w="4675" w:type="dxa"/>
          </w:tcPr>
          <w:p w14:paraId="18B85D06" w14:textId="6932AC2E" w:rsidR="00640E02" w:rsidRPr="0048076F" w:rsidRDefault="00FA7A4B">
            <w:pPr>
              <w:rPr>
                <w:rFonts w:ascii="Baskerville" w:hAnsi="Baskerville" w:cs="Times New Roman"/>
              </w:rPr>
            </w:pPr>
            <w:r w:rsidRPr="0048076F">
              <w:rPr>
                <w:rFonts w:ascii="Baskerville" w:hAnsi="Baskerville" w:cs="Times New Roman"/>
              </w:rPr>
              <w:t>32 to 36.8 cm (12.6 to 14.5 in)</w:t>
            </w:r>
          </w:p>
        </w:tc>
      </w:tr>
      <w:tr w:rsidR="00640E02" w:rsidRPr="0048076F" w14:paraId="3A1B939C" w14:textId="77777777" w:rsidTr="00640E02">
        <w:tc>
          <w:tcPr>
            <w:tcW w:w="4675" w:type="dxa"/>
          </w:tcPr>
          <w:p w14:paraId="5E97FD49" w14:textId="77777777" w:rsidR="00640E02" w:rsidRPr="0048076F" w:rsidRDefault="00640E02">
            <w:pPr>
              <w:rPr>
                <w:rFonts w:ascii="Baskerville" w:hAnsi="Baskerville" w:cs="Times New Roman"/>
              </w:rPr>
            </w:pPr>
            <w:r w:rsidRPr="0048076F">
              <w:rPr>
                <w:rFonts w:ascii="Baskerville" w:hAnsi="Baskerville" w:cs="Times New Roman"/>
              </w:rPr>
              <w:t>Chest circumference (nipple line)</w:t>
            </w:r>
          </w:p>
        </w:tc>
        <w:tc>
          <w:tcPr>
            <w:tcW w:w="4675" w:type="dxa"/>
          </w:tcPr>
          <w:p w14:paraId="07DCBBC1" w14:textId="287F6540" w:rsidR="00640E02" w:rsidRPr="0048076F" w:rsidRDefault="00FA7A4B">
            <w:pPr>
              <w:rPr>
                <w:rFonts w:ascii="Baskerville" w:hAnsi="Baskerville" w:cs="Times New Roman"/>
              </w:rPr>
            </w:pPr>
            <w:r w:rsidRPr="0048076F">
              <w:rPr>
                <w:rFonts w:ascii="Baskerville" w:hAnsi="Baskerville" w:cs="Times New Roman"/>
              </w:rPr>
              <w:t xml:space="preserve">30 to 33 cm (12 to 13 in) </w:t>
            </w:r>
          </w:p>
        </w:tc>
      </w:tr>
      <w:tr w:rsidR="00025CE0" w:rsidRPr="0048076F" w14:paraId="39EA1328" w14:textId="77777777" w:rsidTr="00640E02">
        <w:tc>
          <w:tcPr>
            <w:tcW w:w="4675" w:type="dxa"/>
          </w:tcPr>
          <w:p w14:paraId="5AD4A062" w14:textId="3CE328E9" w:rsidR="00025CE0" w:rsidRPr="0048076F" w:rsidRDefault="00025CE0">
            <w:pPr>
              <w:rPr>
                <w:rFonts w:ascii="Baskerville" w:hAnsi="Baskerville" w:cs="Times New Roman"/>
              </w:rPr>
            </w:pPr>
            <w:r w:rsidRPr="0048076F">
              <w:rPr>
                <w:rFonts w:ascii="Baskerville" w:hAnsi="Baskerville" w:cs="Times New Roman"/>
              </w:rPr>
              <w:t>Temperature</w:t>
            </w:r>
          </w:p>
        </w:tc>
        <w:tc>
          <w:tcPr>
            <w:tcW w:w="4675" w:type="dxa"/>
          </w:tcPr>
          <w:p w14:paraId="2A19C6BD" w14:textId="18EFCAE3" w:rsidR="00025CE0" w:rsidRPr="0048076F" w:rsidRDefault="00FA7A4B" w:rsidP="00FA7A4B">
            <w:pPr>
              <w:jc w:val="both"/>
              <w:rPr>
                <w:rFonts w:ascii="Baskerville" w:hAnsi="Baskerville" w:cs="Times New Roman"/>
              </w:rPr>
            </w:pPr>
            <w:r w:rsidRPr="0048076F">
              <w:rPr>
                <w:rFonts w:ascii="Baskerville" w:hAnsi="Baskerville" w:cs="Times New Roman"/>
              </w:rPr>
              <w:t>97.7-99.5˚F (36.5-37.5˚C)</w:t>
            </w:r>
          </w:p>
        </w:tc>
      </w:tr>
      <w:tr w:rsidR="00025CE0" w:rsidRPr="0048076F" w14:paraId="4C242DE5" w14:textId="77777777" w:rsidTr="00640E02">
        <w:tc>
          <w:tcPr>
            <w:tcW w:w="4675" w:type="dxa"/>
          </w:tcPr>
          <w:p w14:paraId="32B12CB4" w14:textId="6C30ABB1" w:rsidR="00025CE0" w:rsidRPr="0048076F" w:rsidRDefault="00025CE0">
            <w:pPr>
              <w:rPr>
                <w:rFonts w:ascii="Baskerville" w:hAnsi="Baskerville" w:cs="Times New Roman"/>
              </w:rPr>
            </w:pPr>
            <w:r w:rsidRPr="0048076F">
              <w:rPr>
                <w:rFonts w:ascii="Baskerville" w:hAnsi="Baskerville" w:cs="Times New Roman"/>
              </w:rPr>
              <w:t>Pulse</w:t>
            </w:r>
          </w:p>
        </w:tc>
        <w:tc>
          <w:tcPr>
            <w:tcW w:w="4675" w:type="dxa"/>
          </w:tcPr>
          <w:p w14:paraId="520CB262" w14:textId="4F891FDE" w:rsidR="00025CE0" w:rsidRPr="0048076F" w:rsidRDefault="00FA7A4B">
            <w:pPr>
              <w:rPr>
                <w:rFonts w:ascii="Baskerville" w:hAnsi="Baskerville" w:cs="Times New Roman"/>
              </w:rPr>
            </w:pPr>
            <w:r w:rsidRPr="0048076F">
              <w:rPr>
                <w:rFonts w:ascii="Baskerville" w:hAnsi="Baskerville" w:cs="Times New Roman"/>
              </w:rPr>
              <w:t>110-160 bpm</w:t>
            </w:r>
          </w:p>
        </w:tc>
      </w:tr>
      <w:tr w:rsidR="00025CE0" w:rsidRPr="0048076F" w14:paraId="2AE5398B" w14:textId="77777777" w:rsidTr="00640E02">
        <w:tc>
          <w:tcPr>
            <w:tcW w:w="4675" w:type="dxa"/>
          </w:tcPr>
          <w:p w14:paraId="592655CD" w14:textId="18BABC3A" w:rsidR="00025CE0" w:rsidRPr="0048076F" w:rsidRDefault="00025CE0">
            <w:pPr>
              <w:rPr>
                <w:rFonts w:ascii="Baskerville" w:hAnsi="Baskerville" w:cs="Times New Roman"/>
              </w:rPr>
            </w:pPr>
            <w:r w:rsidRPr="0048076F">
              <w:rPr>
                <w:rFonts w:ascii="Baskerville" w:hAnsi="Baskerville" w:cs="Times New Roman"/>
              </w:rPr>
              <w:t>Respiration</w:t>
            </w:r>
          </w:p>
        </w:tc>
        <w:tc>
          <w:tcPr>
            <w:tcW w:w="4675" w:type="dxa"/>
          </w:tcPr>
          <w:p w14:paraId="2EB683A6" w14:textId="11DAF6D5" w:rsidR="00025CE0" w:rsidRPr="0048076F" w:rsidRDefault="00FA7A4B">
            <w:pPr>
              <w:rPr>
                <w:rFonts w:ascii="Baskerville" w:hAnsi="Baskerville" w:cs="Times New Roman"/>
              </w:rPr>
            </w:pPr>
            <w:r w:rsidRPr="0048076F">
              <w:rPr>
                <w:rFonts w:ascii="Baskerville" w:hAnsi="Baskerville" w:cs="Times New Roman"/>
              </w:rPr>
              <w:t>30-60 breaths/min</w:t>
            </w:r>
          </w:p>
        </w:tc>
      </w:tr>
      <w:tr w:rsidR="00025CE0" w:rsidRPr="0048076F" w14:paraId="7190ECBA" w14:textId="77777777" w:rsidTr="00640E02">
        <w:tc>
          <w:tcPr>
            <w:tcW w:w="4675" w:type="dxa"/>
          </w:tcPr>
          <w:p w14:paraId="62A50973" w14:textId="5ADE4117" w:rsidR="00025CE0" w:rsidRPr="0048076F" w:rsidRDefault="00025CE0">
            <w:pPr>
              <w:rPr>
                <w:rFonts w:ascii="Baskerville" w:hAnsi="Baskerville" w:cs="Times New Roman"/>
              </w:rPr>
            </w:pPr>
            <w:r w:rsidRPr="0048076F">
              <w:rPr>
                <w:rFonts w:ascii="Baskerville" w:hAnsi="Baskerville" w:cs="Times New Roman"/>
              </w:rPr>
              <w:t>Blood Pressure</w:t>
            </w:r>
          </w:p>
        </w:tc>
        <w:tc>
          <w:tcPr>
            <w:tcW w:w="4675" w:type="dxa"/>
          </w:tcPr>
          <w:p w14:paraId="70686FAB" w14:textId="6741F373" w:rsidR="00025CE0" w:rsidRPr="0048076F" w:rsidRDefault="00FA7A4B">
            <w:pPr>
              <w:rPr>
                <w:rFonts w:ascii="Baskerville" w:hAnsi="Baskerville" w:cs="Times New Roman"/>
              </w:rPr>
            </w:pPr>
            <w:r w:rsidRPr="0048076F">
              <w:rPr>
                <w:rFonts w:ascii="Baskerville" w:hAnsi="Baskerville" w:cs="Times New Roman"/>
              </w:rPr>
              <w:t xml:space="preserve">50-77/30-45 mmHg </w:t>
            </w:r>
          </w:p>
        </w:tc>
      </w:tr>
    </w:tbl>
    <w:p w14:paraId="4EFA9FDD" w14:textId="77777777" w:rsidR="00640E02" w:rsidRPr="0048076F" w:rsidRDefault="00640E02">
      <w:pPr>
        <w:rPr>
          <w:rFonts w:ascii="Baskerville" w:hAnsi="Baskerville" w:cs="Times New Roman"/>
        </w:rPr>
      </w:pPr>
    </w:p>
    <w:p w14:paraId="288BE8E7" w14:textId="7C3664E8" w:rsidR="00572833" w:rsidRPr="0048076F" w:rsidRDefault="00AC3379" w:rsidP="00572833">
      <w:pPr>
        <w:pStyle w:val="ListParagraph"/>
        <w:numPr>
          <w:ilvl w:val="0"/>
          <w:numId w:val="2"/>
        </w:numPr>
        <w:rPr>
          <w:rFonts w:ascii="Baskerville" w:hAnsi="Baskerville" w:cs="Times New Roman"/>
        </w:rPr>
      </w:pPr>
      <w:r w:rsidRPr="0048076F">
        <w:rPr>
          <w:rFonts w:ascii="Baskerville" w:hAnsi="Baskerville" w:cs="Times New Roman"/>
        </w:rPr>
        <w:lastRenderedPageBreak/>
        <w:t xml:space="preserve">What does the New Ballard Scale (gestational age assessment) assess? </w:t>
      </w:r>
    </w:p>
    <w:p w14:paraId="4DCA19AF" w14:textId="5755490A" w:rsidR="002B5E8F" w:rsidRPr="0048076F" w:rsidRDefault="0048076F" w:rsidP="0048076F">
      <w:pPr>
        <w:pStyle w:val="ListParagraph"/>
        <w:numPr>
          <w:ilvl w:val="0"/>
          <w:numId w:val="4"/>
        </w:numPr>
        <w:rPr>
          <w:rFonts w:ascii="Baskerville" w:hAnsi="Baskerville" w:cs="Times New Roman"/>
        </w:rPr>
      </w:pPr>
      <w:r w:rsidRPr="0048076F">
        <w:rPr>
          <w:rFonts w:ascii="Baskerville" w:hAnsi="Baskerville" w:cs="Times New Roman"/>
        </w:rPr>
        <w:t>The New Ballard Scale assesses neuromuscular and physical maturity.</w:t>
      </w:r>
    </w:p>
    <w:p w14:paraId="456BE2D6" w14:textId="77777777" w:rsidR="0048076F" w:rsidRPr="0048076F" w:rsidRDefault="0048076F" w:rsidP="0048076F">
      <w:pPr>
        <w:rPr>
          <w:rFonts w:ascii="Baskerville" w:hAnsi="Baskerville" w:cs="Times New Roman"/>
        </w:rPr>
      </w:pPr>
    </w:p>
    <w:p w14:paraId="3282D05B" w14:textId="77777777" w:rsidR="002B5E8F" w:rsidRPr="0048076F" w:rsidRDefault="002B5E8F" w:rsidP="002B5E8F">
      <w:pPr>
        <w:pStyle w:val="ListParagraph"/>
        <w:ind w:left="1080"/>
        <w:rPr>
          <w:rFonts w:ascii="Baskerville" w:hAnsi="Baskerville" w:cs="Times New Roman"/>
        </w:rPr>
      </w:pPr>
    </w:p>
    <w:p w14:paraId="3CEEAD01" w14:textId="299554D1" w:rsidR="00AC3379" w:rsidRPr="0048076F" w:rsidRDefault="00025CE0" w:rsidP="00572833">
      <w:pPr>
        <w:pStyle w:val="ListParagraph"/>
        <w:numPr>
          <w:ilvl w:val="0"/>
          <w:numId w:val="2"/>
        </w:numPr>
        <w:rPr>
          <w:rFonts w:ascii="Baskerville" w:hAnsi="Baskerville" w:cs="Times New Roman"/>
        </w:rPr>
      </w:pPr>
      <w:r w:rsidRPr="0048076F">
        <w:rPr>
          <w:rFonts w:ascii="Baskerville" w:hAnsi="Baskerville" w:cs="Times New Roman"/>
        </w:rPr>
        <w:t>Define</w:t>
      </w:r>
      <w:r w:rsidR="00AC3379" w:rsidRPr="0048076F">
        <w:rPr>
          <w:rFonts w:ascii="Baskerville" w:hAnsi="Baskerville" w:cs="Times New Roman"/>
        </w:rPr>
        <w:t xml:space="preserve"> AGA, SGA, LGA, IUGR, term, preterm or premature, post term or postdate, postmature</w:t>
      </w:r>
      <w:r w:rsidR="0007398C" w:rsidRPr="0048076F">
        <w:rPr>
          <w:rFonts w:ascii="Baskerville" w:hAnsi="Baskerville" w:cs="Times New Roman"/>
        </w:rPr>
        <w:t>.</w:t>
      </w:r>
      <w:r w:rsidR="00231E31" w:rsidRPr="0048076F">
        <w:rPr>
          <w:rFonts w:ascii="Baskerville" w:hAnsi="Baskerville" w:cs="Times New Roman"/>
        </w:rPr>
        <w:t xml:space="preserve">  </w:t>
      </w:r>
    </w:p>
    <w:p w14:paraId="05804CF5" w14:textId="77777777" w:rsidR="0048076F" w:rsidRDefault="0048076F" w:rsidP="0048076F">
      <w:pPr>
        <w:pStyle w:val="ListParagraph"/>
        <w:numPr>
          <w:ilvl w:val="0"/>
          <w:numId w:val="3"/>
        </w:numPr>
        <w:rPr>
          <w:rFonts w:ascii="Baskerville" w:hAnsi="Baskerville" w:cs="Times New Roman"/>
        </w:rPr>
      </w:pPr>
      <w:r w:rsidRPr="0048076F">
        <w:rPr>
          <w:rFonts w:ascii="Baskerville" w:hAnsi="Baskerville" w:cs="Times New Roman"/>
        </w:rPr>
        <w:t xml:space="preserve">AGA </w:t>
      </w:r>
      <w:r>
        <w:rPr>
          <w:rFonts w:ascii="Baskerville" w:hAnsi="Baskerville" w:cs="Times New Roman"/>
        </w:rPr>
        <w:t>–</w:t>
      </w:r>
      <w:r w:rsidRPr="0048076F">
        <w:rPr>
          <w:rFonts w:ascii="Baskerville" w:hAnsi="Baskerville" w:cs="Times New Roman"/>
        </w:rPr>
        <w:t xml:space="preserve"> </w:t>
      </w:r>
      <w:r>
        <w:rPr>
          <w:rFonts w:ascii="Baskerville" w:hAnsi="Baskerville" w:cs="Times New Roman"/>
        </w:rPr>
        <w:t>Weight is between the 10</w:t>
      </w:r>
      <w:r w:rsidRPr="0048076F">
        <w:rPr>
          <w:rFonts w:ascii="Baskerville" w:hAnsi="Baskerville" w:cs="Times New Roman"/>
          <w:vertAlign w:val="superscript"/>
        </w:rPr>
        <w:t>th</w:t>
      </w:r>
      <w:r>
        <w:rPr>
          <w:rFonts w:ascii="Baskerville" w:hAnsi="Baskerville" w:cs="Times New Roman"/>
        </w:rPr>
        <w:t xml:space="preserve"> and 90</w:t>
      </w:r>
      <w:r w:rsidRPr="0048076F">
        <w:rPr>
          <w:rFonts w:ascii="Baskerville" w:hAnsi="Baskerville" w:cs="Times New Roman"/>
          <w:vertAlign w:val="superscript"/>
        </w:rPr>
        <w:t>th</w:t>
      </w:r>
      <w:r>
        <w:rPr>
          <w:rFonts w:ascii="Baskerville" w:hAnsi="Baskerville" w:cs="Times New Roman"/>
        </w:rPr>
        <w:t xml:space="preserve"> percentile </w:t>
      </w:r>
    </w:p>
    <w:p w14:paraId="461904EC" w14:textId="77777777" w:rsidR="0048076F" w:rsidRDefault="0048076F" w:rsidP="0048076F">
      <w:pPr>
        <w:pStyle w:val="ListParagraph"/>
        <w:numPr>
          <w:ilvl w:val="0"/>
          <w:numId w:val="3"/>
        </w:numPr>
        <w:rPr>
          <w:rFonts w:ascii="Baskerville" w:hAnsi="Baskerville" w:cs="Times New Roman"/>
        </w:rPr>
      </w:pPr>
      <w:r>
        <w:rPr>
          <w:rFonts w:ascii="Baskerville" w:hAnsi="Baskerville" w:cs="Times New Roman"/>
        </w:rPr>
        <w:t>SGA – Weight is less than the 10</w:t>
      </w:r>
      <w:r w:rsidRPr="0048076F">
        <w:rPr>
          <w:rFonts w:ascii="Baskerville" w:hAnsi="Baskerville" w:cs="Times New Roman"/>
          <w:vertAlign w:val="superscript"/>
        </w:rPr>
        <w:t>th</w:t>
      </w:r>
      <w:r>
        <w:rPr>
          <w:rFonts w:ascii="Baskerville" w:hAnsi="Baskerville" w:cs="Times New Roman"/>
        </w:rPr>
        <w:t xml:space="preserve"> percentile</w:t>
      </w:r>
    </w:p>
    <w:p w14:paraId="009FD064" w14:textId="77777777" w:rsidR="0048076F" w:rsidRDefault="0048076F" w:rsidP="0048076F">
      <w:pPr>
        <w:pStyle w:val="ListParagraph"/>
        <w:numPr>
          <w:ilvl w:val="0"/>
          <w:numId w:val="3"/>
        </w:numPr>
        <w:rPr>
          <w:rFonts w:ascii="Baskerville" w:hAnsi="Baskerville" w:cs="Times New Roman"/>
        </w:rPr>
      </w:pPr>
      <w:r>
        <w:rPr>
          <w:rFonts w:ascii="Baskerville" w:hAnsi="Baskerville" w:cs="Times New Roman"/>
        </w:rPr>
        <w:t>LGA – Weight is greater than the 90</w:t>
      </w:r>
      <w:r w:rsidRPr="0048076F">
        <w:rPr>
          <w:rFonts w:ascii="Baskerville" w:hAnsi="Baskerville" w:cs="Times New Roman"/>
          <w:vertAlign w:val="superscript"/>
        </w:rPr>
        <w:t>th</w:t>
      </w:r>
      <w:r>
        <w:rPr>
          <w:rFonts w:ascii="Baskerville" w:hAnsi="Baskerville" w:cs="Times New Roman"/>
        </w:rPr>
        <w:t xml:space="preserve"> percentile</w:t>
      </w:r>
    </w:p>
    <w:p w14:paraId="2DAC566B" w14:textId="77777777" w:rsidR="0048076F" w:rsidRDefault="0048076F" w:rsidP="0048076F">
      <w:pPr>
        <w:pStyle w:val="ListParagraph"/>
        <w:numPr>
          <w:ilvl w:val="0"/>
          <w:numId w:val="3"/>
        </w:numPr>
        <w:rPr>
          <w:rFonts w:ascii="Baskerville" w:hAnsi="Baskerville" w:cs="Times New Roman"/>
        </w:rPr>
      </w:pPr>
      <w:r>
        <w:rPr>
          <w:rFonts w:ascii="Baskerville" w:hAnsi="Baskerville" w:cs="Times New Roman"/>
        </w:rPr>
        <w:t xml:space="preserve">IUGR – Growth rate does not meet expected norms </w:t>
      </w:r>
    </w:p>
    <w:p w14:paraId="778C3C9E" w14:textId="77777777" w:rsidR="0048076F" w:rsidRDefault="0048076F" w:rsidP="0048076F">
      <w:pPr>
        <w:pStyle w:val="ListParagraph"/>
        <w:numPr>
          <w:ilvl w:val="0"/>
          <w:numId w:val="3"/>
        </w:numPr>
        <w:rPr>
          <w:rFonts w:ascii="Baskerville" w:hAnsi="Baskerville" w:cs="Times New Roman"/>
        </w:rPr>
      </w:pPr>
      <w:r>
        <w:rPr>
          <w:rFonts w:ascii="Baskerville" w:hAnsi="Baskerville" w:cs="Times New Roman"/>
        </w:rPr>
        <w:t>Term – Birth between the beginning of week 37 and prior to the end of the 42</w:t>
      </w:r>
      <w:r>
        <w:rPr>
          <w:rFonts w:ascii="Baskerville" w:hAnsi="Baskerville" w:cs="Times New Roman"/>
          <w:vertAlign w:val="superscript"/>
        </w:rPr>
        <w:t xml:space="preserve"> </w:t>
      </w:r>
      <w:r>
        <w:rPr>
          <w:rFonts w:ascii="Baskerville" w:hAnsi="Baskerville" w:cs="Times New Roman"/>
        </w:rPr>
        <w:t>weeks of gestation</w:t>
      </w:r>
    </w:p>
    <w:p w14:paraId="25192E2C" w14:textId="77777777" w:rsidR="0048076F" w:rsidRDefault="0048076F" w:rsidP="0048076F">
      <w:pPr>
        <w:pStyle w:val="ListParagraph"/>
        <w:numPr>
          <w:ilvl w:val="0"/>
          <w:numId w:val="3"/>
        </w:numPr>
        <w:rPr>
          <w:rFonts w:ascii="Baskerville" w:hAnsi="Baskerville" w:cs="Times New Roman"/>
        </w:rPr>
      </w:pPr>
      <w:r>
        <w:rPr>
          <w:rFonts w:ascii="Baskerville" w:hAnsi="Baskerville" w:cs="Times New Roman"/>
        </w:rPr>
        <w:t>Preterm – Born prior to 37 weeks of gestation</w:t>
      </w:r>
    </w:p>
    <w:p w14:paraId="60E3A400" w14:textId="0D82C57C" w:rsidR="0048076F" w:rsidRDefault="0048076F" w:rsidP="0048076F">
      <w:pPr>
        <w:pStyle w:val="ListParagraph"/>
        <w:numPr>
          <w:ilvl w:val="0"/>
          <w:numId w:val="3"/>
        </w:numPr>
        <w:rPr>
          <w:rFonts w:ascii="Baskerville" w:hAnsi="Baskerville" w:cs="Times New Roman"/>
        </w:rPr>
      </w:pPr>
      <w:r>
        <w:rPr>
          <w:rFonts w:ascii="Baskerville" w:hAnsi="Baskerville" w:cs="Times New Roman"/>
        </w:rPr>
        <w:t xml:space="preserve">Post term </w:t>
      </w:r>
      <w:r w:rsidR="00BB5352">
        <w:rPr>
          <w:rFonts w:ascii="Baskerville" w:hAnsi="Baskerville" w:cs="Times New Roman"/>
        </w:rPr>
        <w:t xml:space="preserve">- </w:t>
      </w:r>
      <w:r w:rsidR="00BB5352" w:rsidRPr="0048076F">
        <w:rPr>
          <w:rFonts w:ascii="Baskerville" w:hAnsi="Baskerville" w:cs="Times New Roman"/>
        </w:rPr>
        <w:t>Born</w:t>
      </w:r>
      <w:r>
        <w:rPr>
          <w:rFonts w:ascii="Baskerville" w:hAnsi="Baskerville" w:cs="Times New Roman"/>
        </w:rPr>
        <w:t xml:space="preserve"> after the completion of 42 weeks of gestation</w:t>
      </w:r>
    </w:p>
    <w:p w14:paraId="5F08A554" w14:textId="4473FF63" w:rsidR="0048076F" w:rsidRPr="0048076F" w:rsidRDefault="0048076F" w:rsidP="0048076F">
      <w:pPr>
        <w:pStyle w:val="ListParagraph"/>
        <w:numPr>
          <w:ilvl w:val="0"/>
          <w:numId w:val="3"/>
        </w:numPr>
        <w:rPr>
          <w:rFonts w:ascii="Baskerville" w:hAnsi="Baskerville" w:cs="Times New Roman"/>
        </w:rPr>
      </w:pPr>
      <w:r>
        <w:rPr>
          <w:rFonts w:ascii="Baskerville" w:hAnsi="Baskerville" w:cs="Times New Roman"/>
        </w:rPr>
        <w:t xml:space="preserve">Postmature – Born after the completion of 42 weeks of gestation with evidence of placental insufficiency </w:t>
      </w:r>
    </w:p>
    <w:p w14:paraId="6CC65896" w14:textId="77777777" w:rsidR="00572833" w:rsidRPr="0048076F" w:rsidRDefault="00572833" w:rsidP="00572833">
      <w:pPr>
        <w:pStyle w:val="ListParagraph"/>
        <w:rPr>
          <w:rFonts w:ascii="Baskerville" w:hAnsi="Baskerville" w:cs="Times New Roman"/>
        </w:rPr>
      </w:pPr>
    </w:p>
    <w:p w14:paraId="7D6AEBDE" w14:textId="1CEC18DE" w:rsidR="00BC6BA6" w:rsidRPr="0048076F" w:rsidRDefault="00BC6BA6" w:rsidP="00572833">
      <w:pPr>
        <w:pStyle w:val="ListParagraph"/>
        <w:numPr>
          <w:ilvl w:val="0"/>
          <w:numId w:val="2"/>
        </w:numPr>
        <w:rPr>
          <w:rFonts w:ascii="Baskerville" w:hAnsi="Baskerville" w:cs="Times New Roman"/>
        </w:rPr>
      </w:pPr>
      <w:r w:rsidRPr="0048076F">
        <w:rPr>
          <w:rFonts w:ascii="Baskerville" w:hAnsi="Baskerville" w:cs="Times New Roman"/>
        </w:rPr>
        <w:t xml:space="preserve">Review and summarize each component of the physical </w:t>
      </w:r>
      <w:r w:rsidR="00BB5352" w:rsidRPr="0048076F">
        <w:rPr>
          <w:rFonts w:ascii="Baskerville" w:hAnsi="Baskerville" w:cs="Times New Roman"/>
        </w:rPr>
        <w:t>exam (</w:t>
      </w:r>
      <w:r w:rsidR="004912AA" w:rsidRPr="0048076F">
        <w:rPr>
          <w:rFonts w:ascii="Baskerville" w:hAnsi="Baskerville" w:cs="Times New Roman"/>
        </w:rPr>
        <w:t>Also see power point slides)</w:t>
      </w:r>
    </w:p>
    <w:p w14:paraId="658AE12F" w14:textId="31196071" w:rsidR="003530FF" w:rsidRDefault="003530FF" w:rsidP="005C5CD6">
      <w:pPr>
        <w:spacing w:after="0" w:line="240" w:lineRule="auto"/>
        <w:rPr>
          <w:rFonts w:ascii="Baskerville" w:hAnsi="Baskerville" w:cs="Times New Roman"/>
        </w:rPr>
      </w:pPr>
      <w:r w:rsidRPr="0048076F">
        <w:rPr>
          <w:rFonts w:ascii="Baskerville" w:hAnsi="Baskerville" w:cs="Times New Roman"/>
        </w:rPr>
        <w:t>Posture:</w:t>
      </w:r>
    </w:p>
    <w:p w14:paraId="3595A2F9" w14:textId="0E4DFD08" w:rsidR="0048076F" w:rsidRDefault="00B508DF" w:rsidP="0048076F">
      <w:pPr>
        <w:pStyle w:val="ListParagraph"/>
        <w:numPr>
          <w:ilvl w:val="0"/>
          <w:numId w:val="6"/>
        </w:numPr>
        <w:spacing w:after="0" w:line="240" w:lineRule="auto"/>
        <w:rPr>
          <w:rFonts w:ascii="Baskerville" w:hAnsi="Baskerville" w:cs="Times New Roman"/>
        </w:rPr>
      </w:pPr>
      <w:r>
        <w:rPr>
          <w:rFonts w:ascii="Baskerville" w:hAnsi="Baskerville" w:cs="Times New Roman"/>
        </w:rPr>
        <w:t>Lying in a curled-up position with arms and legs in moderate flexion</w:t>
      </w:r>
    </w:p>
    <w:p w14:paraId="118A759B" w14:textId="1D61267D" w:rsidR="00B508DF" w:rsidRPr="0048076F" w:rsidRDefault="00B508DF" w:rsidP="0048076F">
      <w:pPr>
        <w:pStyle w:val="ListParagraph"/>
        <w:numPr>
          <w:ilvl w:val="0"/>
          <w:numId w:val="6"/>
        </w:numPr>
        <w:spacing w:after="0" w:line="240" w:lineRule="auto"/>
        <w:rPr>
          <w:rFonts w:ascii="Baskerville" w:hAnsi="Baskerville" w:cs="Times New Roman"/>
        </w:rPr>
      </w:pPr>
      <w:r>
        <w:rPr>
          <w:rFonts w:ascii="Baskerville" w:hAnsi="Baskerville" w:cs="Times New Roman"/>
        </w:rPr>
        <w:t xml:space="preserve">Resistant to extension of extremities </w:t>
      </w:r>
    </w:p>
    <w:p w14:paraId="12EA2DBB" w14:textId="60F0C62A" w:rsidR="003530FF" w:rsidRDefault="003530FF" w:rsidP="005C5CD6">
      <w:pPr>
        <w:spacing w:after="0" w:line="240" w:lineRule="auto"/>
        <w:rPr>
          <w:rFonts w:ascii="Baskerville" w:hAnsi="Baskerville" w:cs="Times New Roman"/>
        </w:rPr>
      </w:pPr>
      <w:r w:rsidRPr="0048076F">
        <w:rPr>
          <w:rFonts w:ascii="Baskerville" w:hAnsi="Baskerville" w:cs="Times New Roman"/>
        </w:rPr>
        <w:t>Skin:</w:t>
      </w:r>
    </w:p>
    <w:p w14:paraId="0FEF242F" w14:textId="29FEACEB" w:rsidR="00B508DF" w:rsidRPr="00B508DF" w:rsidRDefault="00B508DF" w:rsidP="00B508DF">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Skin color should be initially deep red to purple, with acrocyanosis. Skin color should fade to a color congruent to the newborn genetic background. Skin turgor should be quick, indicating that the newborn is well hydrated. Texture should be dry, soft, and smooth, showing good hydration. Cracks in the hands and feet can be present. </w:t>
      </w:r>
    </w:p>
    <w:p w14:paraId="38CF2F5A" w14:textId="2A3C8EA3" w:rsidR="003530FF" w:rsidRDefault="003530FF" w:rsidP="005C5CD6">
      <w:pPr>
        <w:spacing w:after="0" w:line="240" w:lineRule="auto"/>
        <w:rPr>
          <w:rFonts w:ascii="Baskerville" w:hAnsi="Baskerville" w:cs="Times New Roman"/>
        </w:rPr>
      </w:pPr>
      <w:r w:rsidRPr="0048076F">
        <w:rPr>
          <w:rFonts w:ascii="Baskerville" w:hAnsi="Baskerville" w:cs="Times New Roman"/>
        </w:rPr>
        <w:t xml:space="preserve"> </w:t>
      </w:r>
      <w:r w:rsidR="00547ACD" w:rsidRPr="0048076F">
        <w:rPr>
          <w:rFonts w:ascii="Baskerville" w:hAnsi="Baskerville" w:cs="Times New Roman"/>
        </w:rPr>
        <w:t xml:space="preserve"> </w:t>
      </w:r>
      <w:r w:rsidRPr="0048076F">
        <w:rPr>
          <w:rFonts w:ascii="Baskerville" w:hAnsi="Baskerville" w:cs="Times New Roman"/>
        </w:rPr>
        <w:t>Milia</w:t>
      </w:r>
    </w:p>
    <w:p w14:paraId="7038BFD4" w14:textId="641165C8" w:rsidR="00B508DF" w:rsidRPr="00B508DF" w:rsidRDefault="00B508DF" w:rsidP="00B508DF">
      <w:pPr>
        <w:pStyle w:val="ListParagraph"/>
        <w:numPr>
          <w:ilvl w:val="0"/>
          <w:numId w:val="7"/>
        </w:numPr>
        <w:spacing w:after="0" w:line="240" w:lineRule="auto"/>
        <w:rPr>
          <w:rFonts w:ascii="Baskerville" w:hAnsi="Baskerville" w:cs="Times New Roman"/>
        </w:rPr>
      </w:pPr>
      <w:r>
        <w:rPr>
          <w:rFonts w:ascii="Baskerville" w:hAnsi="Baskerville" w:cs="Times New Roman"/>
        </w:rPr>
        <w:t>Small raised pearly or white spots on the nose, chin, and forehead can be present. The spots disappear spontaneously without treatment.</w:t>
      </w:r>
    </w:p>
    <w:p w14:paraId="44EA78E8" w14:textId="0A7AA751" w:rsidR="003530FF" w:rsidRDefault="00547ACD" w:rsidP="005C5CD6">
      <w:pPr>
        <w:spacing w:after="0" w:line="240" w:lineRule="auto"/>
        <w:rPr>
          <w:rFonts w:ascii="Baskerville" w:hAnsi="Baskerville" w:cs="Times New Roman"/>
        </w:rPr>
      </w:pPr>
      <w:r w:rsidRPr="0048076F">
        <w:rPr>
          <w:rFonts w:ascii="Baskerville" w:hAnsi="Baskerville" w:cs="Times New Roman"/>
        </w:rPr>
        <w:t xml:space="preserve">  </w:t>
      </w:r>
      <w:r w:rsidR="003530FF" w:rsidRPr="0048076F">
        <w:rPr>
          <w:rFonts w:ascii="Baskerville" w:hAnsi="Baskerville" w:cs="Times New Roman"/>
        </w:rPr>
        <w:t>Telangiectatic nevi</w:t>
      </w:r>
    </w:p>
    <w:p w14:paraId="1E7172FE" w14:textId="3D59EA55" w:rsidR="00B508DF" w:rsidRPr="00B508DF" w:rsidRDefault="00B508DF" w:rsidP="00B508DF">
      <w:pPr>
        <w:pStyle w:val="ListParagraph"/>
        <w:numPr>
          <w:ilvl w:val="0"/>
          <w:numId w:val="7"/>
        </w:numPr>
        <w:spacing w:after="0" w:line="240" w:lineRule="auto"/>
        <w:rPr>
          <w:rFonts w:ascii="Baskerville" w:hAnsi="Baskerville" w:cs="Times New Roman"/>
        </w:rPr>
      </w:pPr>
      <w:r>
        <w:rPr>
          <w:rFonts w:ascii="Baskerville" w:hAnsi="Baskerville" w:cs="Times New Roman"/>
        </w:rPr>
        <w:t>Flat pink or red marks that easily blanch and are found on the back of the neck, nose, upper eyelids, and middle of the forehead. They usually fade by the second year of life.</w:t>
      </w:r>
    </w:p>
    <w:p w14:paraId="02E10BD2" w14:textId="3D7F95F2" w:rsidR="003530FF" w:rsidRDefault="00547ACD" w:rsidP="005C5CD6">
      <w:pPr>
        <w:spacing w:after="0" w:line="240" w:lineRule="auto"/>
        <w:rPr>
          <w:rFonts w:ascii="Baskerville" w:hAnsi="Baskerville" w:cs="Times New Roman"/>
        </w:rPr>
      </w:pPr>
      <w:r w:rsidRPr="0048076F">
        <w:rPr>
          <w:rFonts w:ascii="Baskerville" w:hAnsi="Baskerville" w:cs="Times New Roman"/>
        </w:rPr>
        <w:t xml:space="preserve">  </w:t>
      </w:r>
      <w:r w:rsidR="003530FF" w:rsidRPr="0048076F">
        <w:rPr>
          <w:rFonts w:ascii="Baskerville" w:hAnsi="Baskerville" w:cs="Times New Roman"/>
        </w:rPr>
        <w:t>Nevus flammeus</w:t>
      </w:r>
    </w:p>
    <w:p w14:paraId="62A8414D" w14:textId="75EC7700" w:rsidR="00B508DF" w:rsidRPr="00B508DF" w:rsidRDefault="00B508DF" w:rsidP="00B508DF">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Capillary angioma below the surface of the skin that is purple or red, varies in size and shape, is commonly seen on the face, and does not blanch or disappear. </w:t>
      </w:r>
    </w:p>
    <w:p w14:paraId="46B386AF" w14:textId="0B9E22A1" w:rsidR="003530FF" w:rsidRDefault="00547ACD" w:rsidP="005C5CD6">
      <w:pPr>
        <w:spacing w:after="0" w:line="240" w:lineRule="auto"/>
        <w:rPr>
          <w:rFonts w:ascii="Baskerville" w:hAnsi="Baskerville" w:cs="Times New Roman"/>
        </w:rPr>
      </w:pPr>
      <w:r w:rsidRPr="0048076F">
        <w:rPr>
          <w:rFonts w:ascii="Baskerville" w:hAnsi="Baskerville" w:cs="Times New Roman"/>
        </w:rPr>
        <w:t xml:space="preserve">   </w:t>
      </w:r>
      <w:r w:rsidR="003530FF" w:rsidRPr="0048076F">
        <w:rPr>
          <w:rFonts w:ascii="Baskerville" w:hAnsi="Baskerville" w:cs="Times New Roman"/>
        </w:rPr>
        <w:t>Erythema toxicum</w:t>
      </w:r>
    </w:p>
    <w:p w14:paraId="4CA3360E" w14:textId="2FCCC417" w:rsidR="00B508DF" w:rsidRPr="00B508DF" w:rsidRDefault="00B508DF" w:rsidP="00B508DF">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Pink rash that appears suddenly anywhere on the body of a term newborn during the first 3 weeks. This is frequently referred to as newborn rash. No treatment is required. </w:t>
      </w:r>
    </w:p>
    <w:p w14:paraId="089985AF" w14:textId="4FF7FEAA" w:rsidR="003530FF" w:rsidRPr="0048076F" w:rsidRDefault="003530FF" w:rsidP="005C5CD6">
      <w:pPr>
        <w:spacing w:after="0" w:line="240" w:lineRule="auto"/>
        <w:rPr>
          <w:rFonts w:ascii="Baskerville" w:hAnsi="Baskerville" w:cs="Times New Roman"/>
        </w:rPr>
      </w:pPr>
      <w:r w:rsidRPr="0048076F">
        <w:rPr>
          <w:rFonts w:ascii="Baskerville" w:hAnsi="Baskerville" w:cs="Times New Roman"/>
        </w:rPr>
        <w:t>Head:</w:t>
      </w:r>
    </w:p>
    <w:p w14:paraId="77F1A821" w14:textId="5D8B8450" w:rsidR="003530FF" w:rsidRDefault="003530FF" w:rsidP="005C5CD6">
      <w:pPr>
        <w:spacing w:after="0" w:line="240" w:lineRule="auto"/>
        <w:rPr>
          <w:rFonts w:ascii="Baskerville" w:hAnsi="Baskerville" w:cs="Times New Roman"/>
        </w:rPr>
      </w:pPr>
      <w:r w:rsidRPr="0048076F">
        <w:rPr>
          <w:rFonts w:ascii="Baskerville" w:hAnsi="Baskerville" w:cs="Times New Roman"/>
        </w:rPr>
        <w:t xml:space="preserve">   Caput succedaneum</w:t>
      </w:r>
    </w:p>
    <w:p w14:paraId="4C5FE8B9" w14:textId="7D4CFB33" w:rsidR="00B508DF" w:rsidRPr="00B508DF" w:rsidRDefault="00B508DF" w:rsidP="00B508DF">
      <w:pPr>
        <w:pStyle w:val="ListParagraph"/>
        <w:numPr>
          <w:ilvl w:val="0"/>
          <w:numId w:val="7"/>
        </w:numPr>
        <w:spacing w:after="0" w:line="240" w:lineRule="auto"/>
        <w:rPr>
          <w:rFonts w:ascii="Baskerville" w:hAnsi="Baskerville" w:cs="Times New Roman"/>
        </w:rPr>
      </w:pPr>
      <w:r>
        <w:rPr>
          <w:rFonts w:ascii="Baskerville" w:hAnsi="Baskerville" w:cs="Times New Roman"/>
        </w:rPr>
        <w:t>Swelling of the soft tissues of the scalp caused by pressure on the head</w:t>
      </w:r>
      <w:r w:rsidR="00FF0512">
        <w:rPr>
          <w:rFonts w:ascii="Baskerville" w:hAnsi="Baskerville" w:cs="Times New Roman"/>
        </w:rPr>
        <w:t xml:space="preserve"> (during labor). </w:t>
      </w:r>
    </w:p>
    <w:p w14:paraId="0BA5099D" w14:textId="0D4DDF6C" w:rsidR="003530FF" w:rsidRDefault="003530FF" w:rsidP="005C5CD6">
      <w:pPr>
        <w:spacing w:after="0" w:line="240" w:lineRule="auto"/>
        <w:rPr>
          <w:rFonts w:ascii="Baskerville" w:hAnsi="Baskerville" w:cs="Times New Roman"/>
        </w:rPr>
      </w:pPr>
      <w:r w:rsidRPr="0048076F">
        <w:rPr>
          <w:rFonts w:ascii="Baskerville" w:hAnsi="Baskerville" w:cs="Times New Roman"/>
        </w:rPr>
        <w:t xml:space="preserve">   Cephalohematoma</w:t>
      </w:r>
    </w:p>
    <w:p w14:paraId="7F80EA81" w14:textId="5CE0BAAF" w:rsidR="00FF0512" w:rsidRPr="00FF0512" w:rsidRDefault="00FF0512" w:rsidP="00FF0512">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Collection of blood between the periosteum and the skull bone that it covers. It does not cross the suture line. It results from trauma during birth such as pressure of the fetal head against the maternal pelvis in a prolonged difficult labor or forceps delivery. </w:t>
      </w:r>
    </w:p>
    <w:p w14:paraId="52CE3506" w14:textId="3466A304" w:rsidR="003530FF" w:rsidRDefault="003530FF" w:rsidP="005C5CD6">
      <w:pPr>
        <w:spacing w:after="0" w:line="240" w:lineRule="auto"/>
        <w:rPr>
          <w:rFonts w:ascii="Baskerville" w:hAnsi="Baskerville" w:cs="Times New Roman"/>
        </w:rPr>
      </w:pPr>
      <w:r w:rsidRPr="0048076F">
        <w:rPr>
          <w:rFonts w:ascii="Baskerville" w:hAnsi="Baskerville" w:cs="Times New Roman"/>
        </w:rPr>
        <w:t>Eyes:</w:t>
      </w:r>
    </w:p>
    <w:p w14:paraId="6088A951" w14:textId="60C13605" w:rsidR="00FF0512" w:rsidRPr="00FF0512" w:rsidRDefault="00FF0512" w:rsidP="00FF0512">
      <w:pPr>
        <w:pStyle w:val="ListParagraph"/>
        <w:numPr>
          <w:ilvl w:val="0"/>
          <w:numId w:val="7"/>
        </w:numPr>
        <w:spacing w:after="0" w:line="240" w:lineRule="auto"/>
        <w:rPr>
          <w:rFonts w:ascii="Baskerville" w:hAnsi="Baskerville" w:cs="Times New Roman"/>
        </w:rPr>
      </w:pPr>
      <w:r>
        <w:rPr>
          <w:rFonts w:ascii="Baskerville" w:hAnsi="Baskerville" w:cs="Times New Roman"/>
        </w:rPr>
        <w:lastRenderedPageBreak/>
        <w:t>Assess for symmetry in size and shape. Eyes are usually blue or gray following birth. Pupillary and red reflex are present. Eyeball movement will demonstrate random, jerky movements.</w:t>
      </w:r>
    </w:p>
    <w:p w14:paraId="508E235F" w14:textId="6F424417" w:rsidR="003530FF" w:rsidRDefault="003530FF" w:rsidP="005C5CD6">
      <w:pPr>
        <w:spacing w:after="0" w:line="240" w:lineRule="auto"/>
        <w:rPr>
          <w:rFonts w:ascii="Baskerville" w:hAnsi="Baskerville" w:cs="Times New Roman"/>
        </w:rPr>
      </w:pPr>
      <w:r w:rsidRPr="0048076F">
        <w:rPr>
          <w:rFonts w:ascii="Baskerville" w:hAnsi="Baskerville" w:cs="Times New Roman"/>
        </w:rPr>
        <w:t xml:space="preserve">Ears: </w:t>
      </w:r>
    </w:p>
    <w:p w14:paraId="5C3B243C" w14:textId="3CE2084E" w:rsidR="00FF0512" w:rsidRPr="00FF0512" w:rsidRDefault="00FF0512" w:rsidP="00FF0512">
      <w:pPr>
        <w:pStyle w:val="ListParagraph"/>
        <w:numPr>
          <w:ilvl w:val="0"/>
          <w:numId w:val="7"/>
        </w:numPr>
        <w:spacing w:after="0" w:line="240" w:lineRule="auto"/>
        <w:rPr>
          <w:rFonts w:ascii="Baskerville" w:hAnsi="Baskerville" w:cs="Times New Roman"/>
        </w:rPr>
      </w:pPr>
      <w:r>
        <w:rPr>
          <w:rFonts w:ascii="Baskerville" w:hAnsi="Baskerville" w:cs="Times New Roman"/>
        </w:rPr>
        <w:t>Cartilage should be firm and well formed. Lack of cartilage indicates prematurity. The newborn should respond to voices and other sounds.</w:t>
      </w:r>
    </w:p>
    <w:p w14:paraId="005B568C" w14:textId="3AE2F0A7" w:rsidR="003530FF" w:rsidRDefault="003530FF" w:rsidP="00FF0512">
      <w:pPr>
        <w:tabs>
          <w:tab w:val="left" w:pos="933"/>
        </w:tabs>
        <w:spacing w:after="0" w:line="240" w:lineRule="auto"/>
        <w:rPr>
          <w:rFonts w:ascii="Baskerville" w:hAnsi="Baskerville" w:cs="Times New Roman"/>
        </w:rPr>
      </w:pPr>
      <w:r w:rsidRPr="0048076F">
        <w:rPr>
          <w:rFonts w:ascii="Baskerville" w:hAnsi="Baskerville" w:cs="Times New Roman"/>
        </w:rPr>
        <w:t>Nose:</w:t>
      </w:r>
      <w:r w:rsidR="00FF0512">
        <w:rPr>
          <w:rFonts w:ascii="Baskerville" w:hAnsi="Baskerville" w:cs="Times New Roman"/>
        </w:rPr>
        <w:tab/>
      </w:r>
    </w:p>
    <w:p w14:paraId="2F370857" w14:textId="1F1AA6A5" w:rsidR="00FF0512" w:rsidRPr="00FF0512" w:rsidRDefault="00FF0512" w:rsidP="00FF0512">
      <w:pPr>
        <w:pStyle w:val="ListParagraph"/>
        <w:numPr>
          <w:ilvl w:val="0"/>
          <w:numId w:val="7"/>
        </w:numPr>
        <w:tabs>
          <w:tab w:val="left" w:pos="933"/>
        </w:tabs>
        <w:spacing w:after="0" w:line="240" w:lineRule="auto"/>
        <w:rPr>
          <w:rFonts w:ascii="Baskerville" w:hAnsi="Baskerville" w:cs="Times New Roman"/>
        </w:rPr>
      </w:pPr>
      <w:r>
        <w:rPr>
          <w:rFonts w:ascii="Baskerville" w:hAnsi="Baskerville" w:cs="Times New Roman"/>
        </w:rPr>
        <w:t xml:space="preserve">The nose should be midline, flat, and broad with lack of a bridge. Some mucus should be present, but with no drainage. Newborns are obligate nose breathers and do not develop the response of opening the mouth with a nasal obstruction until 3 weeks after birth. </w:t>
      </w:r>
      <w:r w:rsidR="00BB5352">
        <w:rPr>
          <w:rFonts w:ascii="Baskerville" w:hAnsi="Baskerville" w:cs="Times New Roman"/>
        </w:rPr>
        <w:t>Therefore, a</w:t>
      </w:r>
      <w:r>
        <w:rPr>
          <w:rFonts w:ascii="Baskerville" w:hAnsi="Baskerville" w:cs="Times New Roman"/>
        </w:rPr>
        <w:t xml:space="preserve"> nasal blockage can result in flaring of the nares, cyanosis, or asphyxia. </w:t>
      </w:r>
    </w:p>
    <w:p w14:paraId="3A8C277F" w14:textId="3145F48C" w:rsidR="003530FF" w:rsidRDefault="003530FF" w:rsidP="005C5CD6">
      <w:pPr>
        <w:spacing w:after="0" w:line="240" w:lineRule="auto"/>
        <w:rPr>
          <w:rFonts w:ascii="Baskerville" w:hAnsi="Baskerville" w:cs="Times New Roman"/>
        </w:rPr>
      </w:pPr>
      <w:r w:rsidRPr="0048076F">
        <w:rPr>
          <w:rFonts w:ascii="Baskerville" w:hAnsi="Baskerville" w:cs="Times New Roman"/>
        </w:rPr>
        <w:t>Mouth:</w:t>
      </w:r>
    </w:p>
    <w:p w14:paraId="63C375ED" w14:textId="57E8F0CB" w:rsidR="00FF0512" w:rsidRPr="00FF0512" w:rsidRDefault="00FF0512" w:rsidP="00FF0512">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Assess for palate closure and strength of sucking. Lip movement should be symmetrical. </w:t>
      </w:r>
    </w:p>
    <w:p w14:paraId="57563173" w14:textId="1E6A6FAB" w:rsidR="003530FF" w:rsidRDefault="003530FF" w:rsidP="005C5CD6">
      <w:pPr>
        <w:spacing w:after="0" w:line="240" w:lineRule="auto"/>
        <w:rPr>
          <w:rFonts w:ascii="Baskerville" w:hAnsi="Baskerville" w:cs="Times New Roman"/>
        </w:rPr>
      </w:pPr>
      <w:r w:rsidRPr="0048076F">
        <w:rPr>
          <w:rFonts w:ascii="Baskerville" w:hAnsi="Baskerville" w:cs="Times New Roman"/>
        </w:rPr>
        <w:t>Neck:</w:t>
      </w:r>
    </w:p>
    <w:p w14:paraId="744AB761" w14:textId="75C676B3" w:rsidR="00FF0512" w:rsidRPr="00FF0512" w:rsidRDefault="00FF0512" w:rsidP="00FF0512">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Neck should be short, thick, surrounded by skin folds, and exhibit no webbing. Neck should move freely from side to side and up and down. Absence of head control can indicate prematurity or Down Syndrome. </w:t>
      </w:r>
    </w:p>
    <w:p w14:paraId="6EAF0F8B" w14:textId="59C4B37A" w:rsidR="003530FF" w:rsidRDefault="003530FF" w:rsidP="005C5CD6">
      <w:pPr>
        <w:spacing w:after="0" w:line="240" w:lineRule="auto"/>
        <w:rPr>
          <w:rFonts w:ascii="Baskerville" w:hAnsi="Baskerville" w:cs="Times New Roman"/>
        </w:rPr>
      </w:pPr>
      <w:r w:rsidRPr="0048076F">
        <w:rPr>
          <w:rFonts w:ascii="Baskerville" w:hAnsi="Baskerville" w:cs="Times New Roman"/>
        </w:rPr>
        <w:t>Chest:</w:t>
      </w:r>
    </w:p>
    <w:p w14:paraId="6A26324C" w14:textId="5FE08082" w:rsidR="00FF0512" w:rsidRPr="00FF0512" w:rsidRDefault="00FF0512" w:rsidP="00FF0512">
      <w:pPr>
        <w:pStyle w:val="ListParagraph"/>
        <w:numPr>
          <w:ilvl w:val="0"/>
          <w:numId w:val="7"/>
        </w:numPr>
        <w:spacing w:after="0" w:line="240" w:lineRule="auto"/>
        <w:rPr>
          <w:rFonts w:ascii="Baskerville" w:hAnsi="Baskerville" w:cs="Times New Roman"/>
        </w:rPr>
      </w:pPr>
      <w:r>
        <w:rPr>
          <w:rFonts w:ascii="Baskerville" w:hAnsi="Baskerville" w:cs="Times New Roman"/>
        </w:rPr>
        <w:t>Chest should be barrel-shaped. Respirations are primarily</w:t>
      </w:r>
      <w:r w:rsidR="004B71B1">
        <w:rPr>
          <w:rFonts w:ascii="Baskerville" w:hAnsi="Baskerville" w:cs="Times New Roman"/>
        </w:rPr>
        <w:t xml:space="preserve"> diaphragmatic. Retractions should be absent. Breast nodules can be 3 to 10 mm. </w:t>
      </w:r>
    </w:p>
    <w:p w14:paraId="71942E3C" w14:textId="42AEDCA2" w:rsidR="003530FF" w:rsidRDefault="003530FF" w:rsidP="005C5CD6">
      <w:pPr>
        <w:spacing w:after="0" w:line="240" w:lineRule="auto"/>
        <w:rPr>
          <w:rFonts w:ascii="Baskerville" w:hAnsi="Baskerville" w:cs="Times New Roman"/>
        </w:rPr>
      </w:pPr>
      <w:r w:rsidRPr="0048076F">
        <w:rPr>
          <w:rFonts w:ascii="Baskerville" w:hAnsi="Baskerville" w:cs="Times New Roman"/>
        </w:rPr>
        <w:t>Abdomen:</w:t>
      </w:r>
    </w:p>
    <w:p w14:paraId="495311C9" w14:textId="3D420A7B" w:rsidR="004B71B1" w:rsidRPr="004B71B1" w:rsidRDefault="004B71B1" w:rsidP="004B71B1">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The umbilical cord should be odorless and exhibit no intestinal structures. Abdomen should be round, dome-shaped, and nondistended. Bowel sounds should be present within a few minutes following birth. </w:t>
      </w:r>
    </w:p>
    <w:p w14:paraId="3898C7BC" w14:textId="4EEEE070" w:rsidR="003530FF" w:rsidRDefault="003530FF" w:rsidP="005C5CD6">
      <w:pPr>
        <w:spacing w:after="0" w:line="240" w:lineRule="auto"/>
        <w:rPr>
          <w:rFonts w:ascii="Baskerville" w:hAnsi="Baskerville" w:cs="Times New Roman"/>
        </w:rPr>
      </w:pPr>
      <w:r w:rsidRPr="0048076F">
        <w:rPr>
          <w:rFonts w:ascii="Baskerville" w:hAnsi="Baskerville" w:cs="Times New Roman"/>
        </w:rPr>
        <w:t>Anogenital</w:t>
      </w:r>
      <w:r w:rsidR="004B71B1">
        <w:rPr>
          <w:rFonts w:ascii="Baskerville" w:hAnsi="Baskerville" w:cs="Times New Roman"/>
        </w:rPr>
        <w:t>:</w:t>
      </w:r>
    </w:p>
    <w:p w14:paraId="3D25194E" w14:textId="11BE8A56" w:rsidR="004B71B1" w:rsidRPr="004B71B1" w:rsidRDefault="004B71B1" w:rsidP="004B71B1">
      <w:pPr>
        <w:pStyle w:val="ListParagraph"/>
        <w:numPr>
          <w:ilvl w:val="0"/>
          <w:numId w:val="7"/>
        </w:numPr>
        <w:spacing w:after="0" w:line="240" w:lineRule="auto"/>
        <w:rPr>
          <w:rFonts w:ascii="Baskerville" w:hAnsi="Baskerville" w:cs="Times New Roman"/>
        </w:rPr>
      </w:pPr>
      <w:r>
        <w:rPr>
          <w:rFonts w:ascii="Baskerville" w:hAnsi="Baskerville" w:cs="Times New Roman"/>
        </w:rPr>
        <w:t>Anus should be present, patent, and not covered by a membrane. Meconium should be passed within 24 to 48 hours after birth. Urine should be passed within 24 hours after birth.</w:t>
      </w:r>
    </w:p>
    <w:p w14:paraId="6FAEE385" w14:textId="1D183B0C" w:rsidR="003530FF" w:rsidRDefault="003530FF" w:rsidP="005C5CD6">
      <w:pPr>
        <w:spacing w:after="0" w:line="240" w:lineRule="auto"/>
        <w:rPr>
          <w:rFonts w:ascii="Baskerville" w:hAnsi="Baskerville" w:cs="Times New Roman"/>
        </w:rPr>
      </w:pPr>
      <w:r w:rsidRPr="0048076F">
        <w:rPr>
          <w:rFonts w:ascii="Baskerville" w:hAnsi="Baskerville" w:cs="Times New Roman"/>
        </w:rPr>
        <w:t>Extrem</w:t>
      </w:r>
      <w:r w:rsidR="004B71B1">
        <w:rPr>
          <w:rFonts w:ascii="Baskerville" w:hAnsi="Baskerville" w:cs="Times New Roman"/>
        </w:rPr>
        <w:t>it</w:t>
      </w:r>
      <w:r w:rsidRPr="0048076F">
        <w:rPr>
          <w:rFonts w:ascii="Baskerville" w:hAnsi="Baskerville" w:cs="Times New Roman"/>
        </w:rPr>
        <w:t>ies:</w:t>
      </w:r>
    </w:p>
    <w:p w14:paraId="459DF79A" w14:textId="41C4FD27" w:rsidR="004B71B1" w:rsidRPr="004B71B1" w:rsidRDefault="004B71B1" w:rsidP="004B71B1">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Assess for full range, symmetry of motion, and spontaneous movement. Extremities should be flexed. Assess for bowed legs and flat feet, which should be present because lateral muscles are more developed than the medial muscles. </w:t>
      </w:r>
    </w:p>
    <w:p w14:paraId="53D1D2DF" w14:textId="77777777" w:rsidR="004B71B1" w:rsidRPr="0048076F" w:rsidRDefault="004B71B1" w:rsidP="005C5CD6">
      <w:pPr>
        <w:spacing w:after="0" w:line="240" w:lineRule="auto"/>
        <w:rPr>
          <w:rFonts w:ascii="Baskerville" w:hAnsi="Baskerville" w:cs="Times New Roman"/>
        </w:rPr>
      </w:pPr>
    </w:p>
    <w:p w14:paraId="7094B6D9" w14:textId="3D30959D" w:rsidR="003530FF" w:rsidRDefault="003530FF" w:rsidP="005C5CD6">
      <w:pPr>
        <w:spacing w:after="0" w:line="240" w:lineRule="auto"/>
        <w:rPr>
          <w:rFonts w:ascii="Baskerville" w:hAnsi="Baskerville" w:cs="Times New Roman"/>
        </w:rPr>
      </w:pPr>
      <w:r w:rsidRPr="0048076F">
        <w:rPr>
          <w:rFonts w:ascii="Baskerville" w:hAnsi="Baskerville" w:cs="Times New Roman"/>
        </w:rPr>
        <w:t>Spine:</w:t>
      </w:r>
    </w:p>
    <w:p w14:paraId="0BE876B7" w14:textId="156B52E3" w:rsidR="004B71B1" w:rsidRPr="004B71B1" w:rsidRDefault="004B71B1" w:rsidP="004B71B1">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Spine should be straight, flat, midline, and easily flexed. </w:t>
      </w:r>
    </w:p>
    <w:p w14:paraId="005AB1D8" w14:textId="5157871C" w:rsidR="003530FF" w:rsidRDefault="003530FF" w:rsidP="005C5CD6">
      <w:pPr>
        <w:spacing w:after="0" w:line="240" w:lineRule="auto"/>
        <w:rPr>
          <w:rFonts w:ascii="Baskerville" w:hAnsi="Baskerville" w:cs="Times New Roman"/>
        </w:rPr>
      </w:pPr>
      <w:r w:rsidRPr="0048076F">
        <w:rPr>
          <w:rFonts w:ascii="Baskerville" w:hAnsi="Baskerville" w:cs="Times New Roman"/>
        </w:rPr>
        <w:t>Reflexes:</w:t>
      </w:r>
    </w:p>
    <w:p w14:paraId="51DF9888" w14:textId="14E8AFCF" w:rsidR="003530FF" w:rsidRDefault="003530FF" w:rsidP="005C5CD6">
      <w:pPr>
        <w:spacing w:after="0" w:line="240" w:lineRule="auto"/>
        <w:rPr>
          <w:rFonts w:ascii="Baskerville" w:hAnsi="Baskerville" w:cs="Times New Roman"/>
        </w:rPr>
      </w:pPr>
      <w:r w:rsidRPr="0048076F">
        <w:rPr>
          <w:rFonts w:ascii="Baskerville" w:hAnsi="Baskerville" w:cs="Times New Roman"/>
        </w:rPr>
        <w:t xml:space="preserve">   Sucking &amp; rooting reflex</w:t>
      </w:r>
    </w:p>
    <w:p w14:paraId="3DAD6168" w14:textId="02623D99" w:rsidR="004B71B1" w:rsidRPr="004B71B1" w:rsidRDefault="004B71B1" w:rsidP="004B71B1">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Elicit by stroking the cheek or edge of mouth. Newborn turns the head toward the side that is touched and starts to suck. </w:t>
      </w:r>
    </w:p>
    <w:p w14:paraId="2D7CE92D" w14:textId="0DE1BB3A" w:rsidR="003530FF" w:rsidRDefault="003530FF" w:rsidP="005C5CD6">
      <w:pPr>
        <w:spacing w:after="0" w:line="240" w:lineRule="auto"/>
        <w:rPr>
          <w:rFonts w:ascii="Baskerville" w:hAnsi="Baskerville" w:cs="Times New Roman"/>
        </w:rPr>
      </w:pPr>
      <w:r w:rsidRPr="0048076F">
        <w:rPr>
          <w:rFonts w:ascii="Baskerville" w:hAnsi="Baskerville" w:cs="Times New Roman"/>
        </w:rPr>
        <w:t xml:space="preserve">  Palmar grasp</w:t>
      </w:r>
    </w:p>
    <w:p w14:paraId="27D84CBB" w14:textId="3A153081" w:rsidR="004B71B1" w:rsidRPr="004B71B1" w:rsidRDefault="004B71B1" w:rsidP="004B71B1">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Elicit by placing examiner’s finger in palm of newborn’s hand. The newborn’s fingers curl around examiner’s fingers. </w:t>
      </w:r>
    </w:p>
    <w:p w14:paraId="32D76048" w14:textId="59F28DEB" w:rsidR="003530FF" w:rsidRDefault="003530FF" w:rsidP="005C5CD6">
      <w:pPr>
        <w:spacing w:after="0" w:line="240" w:lineRule="auto"/>
        <w:rPr>
          <w:rFonts w:ascii="Baskerville" w:hAnsi="Baskerville" w:cs="Times New Roman"/>
        </w:rPr>
      </w:pPr>
      <w:r w:rsidRPr="0048076F">
        <w:rPr>
          <w:rFonts w:ascii="Baskerville" w:hAnsi="Baskerville" w:cs="Times New Roman"/>
        </w:rPr>
        <w:t xml:space="preserve">  Plant</w:t>
      </w:r>
      <w:r w:rsidR="00931A4F" w:rsidRPr="0048076F">
        <w:rPr>
          <w:rFonts w:ascii="Baskerville" w:hAnsi="Baskerville" w:cs="Times New Roman"/>
        </w:rPr>
        <w:t>a</w:t>
      </w:r>
      <w:r w:rsidRPr="0048076F">
        <w:rPr>
          <w:rFonts w:ascii="Baskerville" w:hAnsi="Baskerville" w:cs="Times New Roman"/>
        </w:rPr>
        <w:t xml:space="preserve">r grasp   </w:t>
      </w:r>
    </w:p>
    <w:p w14:paraId="493B4E08" w14:textId="46E6789C" w:rsidR="004B71B1" w:rsidRPr="004B71B1" w:rsidRDefault="004B71B1" w:rsidP="004B71B1">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Elicit by placing examiner’s finger at base of newborn’s toes. The newborn responds by curling toes downward. </w:t>
      </w:r>
    </w:p>
    <w:p w14:paraId="7C8A6D8C" w14:textId="12ADCF38" w:rsidR="003530FF" w:rsidRDefault="003530FF" w:rsidP="005C5CD6">
      <w:pPr>
        <w:spacing w:after="0" w:line="240" w:lineRule="auto"/>
        <w:rPr>
          <w:rFonts w:ascii="Baskerville" w:hAnsi="Baskerville" w:cs="Times New Roman"/>
        </w:rPr>
      </w:pPr>
      <w:r w:rsidRPr="0048076F">
        <w:rPr>
          <w:rFonts w:ascii="Baskerville" w:hAnsi="Baskerville" w:cs="Times New Roman"/>
        </w:rPr>
        <w:t xml:space="preserve">  Moro reflex</w:t>
      </w:r>
    </w:p>
    <w:p w14:paraId="30F342F4" w14:textId="6688F090" w:rsidR="004B71B1" w:rsidRPr="004B71B1" w:rsidRDefault="004B71B1" w:rsidP="004B71B1">
      <w:pPr>
        <w:pStyle w:val="ListParagraph"/>
        <w:numPr>
          <w:ilvl w:val="0"/>
          <w:numId w:val="7"/>
        </w:numPr>
        <w:spacing w:after="0" w:line="240" w:lineRule="auto"/>
        <w:rPr>
          <w:rFonts w:ascii="Baskerville" w:hAnsi="Baskerville" w:cs="Times New Roman"/>
        </w:rPr>
      </w:pPr>
      <w:r>
        <w:rPr>
          <w:rFonts w:ascii="Baskerville" w:hAnsi="Baskerville" w:cs="Times New Roman"/>
        </w:rPr>
        <w:t>Elicit by allowing the head and trunk of the newborn in a semi-sitting position to fall back</w:t>
      </w:r>
      <w:r w:rsidR="00483082">
        <w:rPr>
          <w:rFonts w:ascii="Baskerville" w:hAnsi="Baskerville" w:cs="Times New Roman"/>
        </w:rPr>
        <w:t>ward to an angle of at least 30˚.</w:t>
      </w:r>
    </w:p>
    <w:p w14:paraId="79F47016" w14:textId="2E81C33E" w:rsidR="003530FF" w:rsidRDefault="003530FF" w:rsidP="005C5CD6">
      <w:pPr>
        <w:spacing w:after="0" w:line="240" w:lineRule="auto"/>
        <w:rPr>
          <w:rFonts w:ascii="Baskerville" w:hAnsi="Baskerville" w:cs="Times New Roman"/>
        </w:rPr>
      </w:pPr>
      <w:r w:rsidRPr="0048076F">
        <w:rPr>
          <w:rFonts w:ascii="Baskerville" w:hAnsi="Baskerville" w:cs="Times New Roman"/>
        </w:rPr>
        <w:t xml:space="preserve">  Tonic neck reflex (fencer position)</w:t>
      </w:r>
    </w:p>
    <w:p w14:paraId="432BEFD3" w14:textId="49B55EAC" w:rsidR="00483082" w:rsidRPr="00483082" w:rsidRDefault="00483082" w:rsidP="00483082">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With newborn in supine, neutral position, examiner turns newborn’s head quickly to one side. The newborn’s arm and leg on that side extend and opposing arm and leg flex. </w:t>
      </w:r>
    </w:p>
    <w:p w14:paraId="716825D3" w14:textId="34CDDC00" w:rsidR="003530FF" w:rsidRDefault="003530FF" w:rsidP="005C5CD6">
      <w:pPr>
        <w:spacing w:after="0" w:line="240" w:lineRule="auto"/>
        <w:rPr>
          <w:rFonts w:ascii="Baskerville" w:hAnsi="Baskerville" w:cs="Times New Roman"/>
        </w:rPr>
      </w:pPr>
      <w:r w:rsidRPr="0048076F">
        <w:rPr>
          <w:rFonts w:ascii="Baskerville" w:hAnsi="Baskerville" w:cs="Times New Roman"/>
        </w:rPr>
        <w:t xml:space="preserve">  Babinski reflex</w:t>
      </w:r>
    </w:p>
    <w:p w14:paraId="587DBB20" w14:textId="007F6559" w:rsidR="00483082" w:rsidRPr="00483082" w:rsidRDefault="00483082" w:rsidP="00483082">
      <w:pPr>
        <w:pStyle w:val="ListParagraph"/>
        <w:numPr>
          <w:ilvl w:val="0"/>
          <w:numId w:val="7"/>
        </w:numPr>
        <w:spacing w:after="0" w:line="240" w:lineRule="auto"/>
        <w:rPr>
          <w:rFonts w:ascii="Baskerville" w:hAnsi="Baskerville" w:cs="Times New Roman"/>
        </w:rPr>
      </w:pPr>
      <w:r>
        <w:rPr>
          <w:rFonts w:ascii="Baskerville" w:hAnsi="Baskerville" w:cs="Times New Roman"/>
        </w:rPr>
        <w:lastRenderedPageBreak/>
        <w:t xml:space="preserve">Elicit by stroking outer edge of sole of the foot, moving up toward toes. Toes will fan upward and out. </w:t>
      </w:r>
    </w:p>
    <w:p w14:paraId="532D0DAD" w14:textId="325FB4AA" w:rsidR="003530FF" w:rsidRDefault="003530FF" w:rsidP="005C5CD6">
      <w:pPr>
        <w:spacing w:after="0" w:line="240" w:lineRule="auto"/>
        <w:rPr>
          <w:rFonts w:ascii="Baskerville" w:hAnsi="Baskerville" w:cs="Times New Roman"/>
        </w:rPr>
      </w:pPr>
      <w:r w:rsidRPr="0048076F">
        <w:rPr>
          <w:rFonts w:ascii="Baskerville" w:hAnsi="Baskerville" w:cs="Times New Roman"/>
        </w:rPr>
        <w:t xml:space="preserve">  Stepping</w:t>
      </w:r>
    </w:p>
    <w:p w14:paraId="1CA2B37B" w14:textId="2BF60336" w:rsidR="00483082" w:rsidRPr="00483082" w:rsidRDefault="00483082" w:rsidP="00483082">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Elicit by holding the newborn upright with feet touching a flat surface. The newborn responds with stepping movements. </w:t>
      </w:r>
    </w:p>
    <w:p w14:paraId="5003942E" w14:textId="3C906C8A" w:rsidR="00547ACD" w:rsidRPr="0048076F" w:rsidRDefault="00547ACD" w:rsidP="005C5CD6">
      <w:pPr>
        <w:spacing w:after="0" w:line="240" w:lineRule="auto"/>
        <w:rPr>
          <w:rFonts w:ascii="Baskerville" w:hAnsi="Baskerville" w:cs="Times New Roman"/>
        </w:rPr>
      </w:pPr>
      <w:r w:rsidRPr="0048076F">
        <w:rPr>
          <w:rFonts w:ascii="Baskerville" w:hAnsi="Baskerville" w:cs="Times New Roman"/>
        </w:rPr>
        <w:t>Senses:</w:t>
      </w:r>
    </w:p>
    <w:p w14:paraId="0BA0CB2B" w14:textId="17E5FCFF" w:rsidR="00547ACD" w:rsidRDefault="00547ACD" w:rsidP="005C5CD6">
      <w:pPr>
        <w:spacing w:after="0" w:line="240" w:lineRule="auto"/>
        <w:rPr>
          <w:rFonts w:ascii="Baskerville" w:hAnsi="Baskerville" w:cs="Times New Roman"/>
        </w:rPr>
      </w:pPr>
      <w:r w:rsidRPr="0048076F">
        <w:rPr>
          <w:rFonts w:ascii="Baskerville" w:hAnsi="Baskerville" w:cs="Times New Roman"/>
        </w:rPr>
        <w:t xml:space="preserve">  Vision</w:t>
      </w:r>
    </w:p>
    <w:p w14:paraId="6D2775F6" w14:textId="2E0E31BB" w:rsidR="00483082" w:rsidRPr="00483082" w:rsidRDefault="00483082" w:rsidP="00483082">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The newborn should be able to focus on objects 8 to 12 inches away from face. This is approximately the distance from the mother’s face when the newborn in breastfeeding. The eyes are sensitive to light, so newborns prefer dim light. Term newborns can see objects as far away as 2.5 feet. Within 2 to 3 months, they can discriminate colors. </w:t>
      </w:r>
    </w:p>
    <w:p w14:paraId="49B5476D" w14:textId="7196AFEB" w:rsidR="00547ACD" w:rsidRDefault="00547ACD" w:rsidP="005C5CD6">
      <w:pPr>
        <w:spacing w:after="0" w:line="240" w:lineRule="auto"/>
        <w:rPr>
          <w:rFonts w:ascii="Baskerville" w:hAnsi="Baskerville" w:cs="Times New Roman"/>
        </w:rPr>
      </w:pPr>
      <w:r w:rsidRPr="0048076F">
        <w:rPr>
          <w:rFonts w:ascii="Baskerville" w:hAnsi="Baskerville" w:cs="Times New Roman"/>
        </w:rPr>
        <w:t>Hearing</w:t>
      </w:r>
    </w:p>
    <w:p w14:paraId="3CE7B42C" w14:textId="0B105AD1" w:rsidR="00483082" w:rsidRPr="00483082" w:rsidRDefault="00483082" w:rsidP="00483082">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Hearing is similar to that of an adult once the amniotic fluid drains from the ears. Newborns exhibit selective listening to familiar voices and rhythms of intrauterine life. The newborn turns toward the general direction of a sound. </w:t>
      </w:r>
    </w:p>
    <w:p w14:paraId="6ACD0DCA" w14:textId="0D78C2B8" w:rsidR="00547ACD" w:rsidRDefault="00547ACD" w:rsidP="005C5CD6">
      <w:pPr>
        <w:spacing w:after="0" w:line="240" w:lineRule="auto"/>
        <w:rPr>
          <w:rFonts w:ascii="Baskerville" w:hAnsi="Baskerville" w:cs="Times New Roman"/>
        </w:rPr>
      </w:pPr>
      <w:r w:rsidRPr="0048076F">
        <w:rPr>
          <w:rFonts w:ascii="Baskerville" w:hAnsi="Baskerville" w:cs="Times New Roman"/>
        </w:rPr>
        <w:t>Touch</w:t>
      </w:r>
    </w:p>
    <w:p w14:paraId="6CD2C88F" w14:textId="4C7B66CF" w:rsidR="00483082" w:rsidRPr="00483082" w:rsidRDefault="00483082" w:rsidP="00483082">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Newborns should respond to tactile messages of pain and touch. The mouth, hands, and soles of the feet are the </w:t>
      </w:r>
      <w:r w:rsidR="00BB5352">
        <w:rPr>
          <w:rFonts w:ascii="Baskerville" w:hAnsi="Baskerville" w:cs="Times New Roman"/>
        </w:rPr>
        <w:t>area’s</w:t>
      </w:r>
      <w:r>
        <w:rPr>
          <w:rFonts w:ascii="Baskerville" w:hAnsi="Baskerville" w:cs="Times New Roman"/>
        </w:rPr>
        <w:t xml:space="preserve"> most sensitive to touch in the newborn. </w:t>
      </w:r>
    </w:p>
    <w:p w14:paraId="227D4A54" w14:textId="2B261089" w:rsidR="00547ACD" w:rsidRDefault="00547ACD" w:rsidP="005C5CD6">
      <w:pPr>
        <w:spacing w:after="0" w:line="240" w:lineRule="auto"/>
        <w:rPr>
          <w:rFonts w:ascii="Baskerville" w:hAnsi="Baskerville" w:cs="Times New Roman"/>
        </w:rPr>
      </w:pPr>
      <w:r w:rsidRPr="0048076F">
        <w:rPr>
          <w:rFonts w:ascii="Baskerville" w:hAnsi="Baskerville" w:cs="Times New Roman"/>
        </w:rPr>
        <w:t>Taste</w:t>
      </w:r>
    </w:p>
    <w:p w14:paraId="6E552BE9" w14:textId="26A2002D" w:rsidR="00483082" w:rsidRPr="00483082" w:rsidRDefault="00483082" w:rsidP="00483082">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Newborns can taste and prefer sweet to salty, sour, or bitter. </w:t>
      </w:r>
    </w:p>
    <w:p w14:paraId="58E32BBC" w14:textId="2FED8767" w:rsidR="00547ACD" w:rsidRDefault="00547ACD" w:rsidP="005C5CD6">
      <w:pPr>
        <w:spacing w:after="0" w:line="240" w:lineRule="auto"/>
        <w:rPr>
          <w:rFonts w:ascii="Baskerville" w:hAnsi="Baskerville" w:cs="Times New Roman"/>
        </w:rPr>
      </w:pPr>
      <w:r w:rsidRPr="0048076F">
        <w:rPr>
          <w:rFonts w:ascii="Baskerville" w:hAnsi="Baskerville" w:cs="Times New Roman"/>
        </w:rPr>
        <w:t>Smell</w:t>
      </w:r>
    </w:p>
    <w:p w14:paraId="46705814" w14:textId="1078ADAF" w:rsidR="00483082" w:rsidRPr="00483082" w:rsidRDefault="00483082" w:rsidP="00483082">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Newborns have a highly developed sense of smell, prefer sweet smells, and can recognize the mother’s smell. </w:t>
      </w:r>
    </w:p>
    <w:p w14:paraId="1D9D360C" w14:textId="3023DDB9" w:rsidR="00547ACD" w:rsidRDefault="00547ACD" w:rsidP="005C5CD6">
      <w:pPr>
        <w:spacing w:after="0" w:line="240" w:lineRule="auto"/>
        <w:rPr>
          <w:rFonts w:ascii="Baskerville" w:hAnsi="Baskerville" w:cs="Times New Roman"/>
        </w:rPr>
      </w:pPr>
      <w:r w:rsidRPr="0048076F">
        <w:rPr>
          <w:rFonts w:ascii="Baskerville" w:hAnsi="Baskerville" w:cs="Times New Roman"/>
        </w:rPr>
        <w:t>Habitation</w:t>
      </w:r>
    </w:p>
    <w:p w14:paraId="6AFDCFFB" w14:textId="22A600A9" w:rsidR="008F187D" w:rsidRPr="008F187D" w:rsidRDefault="008F187D" w:rsidP="008F187D">
      <w:pPr>
        <w:pStyle w:val="ListParagraph"/>
        <w:numPr>
          <w:ilvl w:val="0"/>
          <w:numId w:val="7"/>
        </w:numPr>
        <w:spacing w:after="0" w:line="240" w:lineRule="auto"/>
        <w:rPr>
          <w:rFonts w:ascii="Baskerville" w:hAnsi="Baskerville" w:cs="Times New Roman"/>
        </w:rPr>
      </w:pPr>
      <w:r>
        <w:rPr>
          <w:rFonts w:ascii="Baskerville" w:hAnsi="Baskerville" w:cs="Times New Roman"/>
        </w:rPr>
        <w:t xml:space="preserve">This is a protective mechanism whereby the newborn becomes accustomed to environmental stimuli. </w:t>
      </w:r>
    </w:p>
    <w:p w14:paraId="09E7ADE5" w14:textId="77777777" w:rsidR="00BC6BA6" w:rsidRPr="0048076F" w:rsidRDefault="00BC6BA6">
      <w:pPr>
        <w:rPr>
          <w:rFonts w:ascii="Baskerville" w:hAnsi="Baskerville" w:cs="Times New Roman"/>
        </w:rPr>
      </w:pPr>
    </w:p>
    <w:p w14:paraId="3B349AFC" w14:textId="55741063" w:rsidR="00572833" w:rsidRDefault="00BC6BA6" w:rsidP="00572833">
      <w:pPr>
        <w:pStyle w:val="ListParagraph"/>
        <w:numPr>
          <w:ilvl w:val="0"/>
          <w:numId w:val="2"/>
        </w:numPr>
        <w:rPr>
          <w:rFonts w:ascii="Baskerville" w:hAnsi="Baskerville" w:cs="Times New Roman"/>
        </w:rPr>
      </w:pPr>
      <w:r w:rsidRPr="0048076F">
        <w:rPr>
          <w:rFonts w:ascii="Baskerville" w:hAnsi="Baskerville" w:cs="Times New Roman"/>
        </w:rPr>
        <w:t>How is a newborns blood type determined</w:t>
      </w:r>
      <w:r w:rsidR="00572833" w:rsidRPr="0048076F">
        <w:rPr>
          <w:rFonts w:ascii="Baskerville" w:hAnsi="Baskerville" w:cs="Times New Roman"/>
        </w:rPr>
        <w:t>?</w:t>
      </w:r>
    </w:p>
    <w:p w14:paraId="60A57A42" w14:textId="4B86D374" w:rsidR="008F187D" w:rsidRPr="0048076F" w:rsidRDefault="008F187D" w:rsidP="008F187D">
      <w:pPr>
        <w:pStyle w:val="ListParagraph"/>
        <w:ind w:left="1080"/>
        <w:rPr>
          <w:rFonts w:ascii="Baskerville" w:hAnsi="Baskerville" w:cs="Times New Roman"/>
        </w:rPr>
      </w:pPr>
      <w:r>
        <w:rPr>
          <w:rFonts w:ascii="Baskerville" w:hAnsi="Baskerville" w:cs="Times New Roman"/>
        </w:rPr>
        <w:t xml:space="preserve">Cord blood is collected at birth. Laboratory tests are conducted to determine ABO blood type and Rh status if the parent’s blood type is “O” or they are Rh-negative. </w:t>
      </w:r>
    </w:p>
    <w:p w14:paraId="73F45D1E" w14:textId="77777777" w:rsidR="00572833" w:rsidRPr="0048076F" w:rsidRDefault="00572833" w:rsidP="00572833">
      <w:pPr>
        <w:pStyle w:val="ListParagraph"/>
        <w:ind w:left="1080"/>
        <w:rPr>
          <w:rFonts w:ascii="Baskerville" w:hAnsi="Baskerville" w:cs="Times New Roman"/>
        </w:rPr>
      </w:pPr>
    </w:p>
    <w:p w14:paraId="6C9C23EB" w14:textId="1C65E53E" w:rsidR="00BC6BA6" w:rsidRPr="0048076F" w:rsidRDefault="00572833" w:rsidP="00572833">
      <w:pPr>
        <w:pStyle w:val="ListParagraph"/>
        <w:numPr>
          <w:ilvl w:val="0"/>
          <w:numId w:val="2"/>
        </w:numPr>
        <w:rPr>
          <w:rFonts w:ascii="Baskerville" w:hAnsi="Baskerville" w:cs="Times New Roman"/>
        </w:rPr>
      </w:pPr>
      <w:r w:rsidRPr="0048076F">
        <w:rPr>
          <w:rFonts w:ascii="Baskerville" w:hAnsi="Baskerville" w:cs="Times New Roman"/>
        </w:rPr>
        <w:t xml:space="preserve">What are the normal </w:t>
      </w:r>
      <w:r w:rsidR="00BC6BA6" w:rsidRPr="0048076F">
        <w:rPr>
          <w:rFonts w:ascii="Baskerville" w:hAnsi="Baskerville" w:cs="Times New Roman"/>
        </w:rPr>
        <w:t>Expected laboratory values</w:t>
      </w:r>
      <w:r w:rsidRPr="0048076F">
        <w:rPr>
          <w:rFonts w:ascii="Baskerville" w:hAnsi="Baskerville" w:cs="Times New Roman"/>
        </w:rPr>
        <w:t xml:space="preserve"> for a newborn?</w:t>
      </w:r>
      <w:r w:rsidR="00BC6BA6" w:rsidRPr="0048076F">
        <w:rPr>
          <w:rFonts w:ascii="Baskerville" w:hAnsi="Baskerville" w:cs="Times New Roman"/>
        </w:rPr>
        <w:tab/>
      </w:r>
    </w:p>
    <w:tbl>
      <w:tblPr>
        <w:tblStyle w:val="TableGrid"/>
        <w:tblW w:w="0" w:type="auto"/>
        <w:tblLook w:val="04A0" w:firstRow="1" w:lastRow="0" w:firstColumn="1" w:lastColumn="0" w:noHBand="0" w:noVBand="1"/>
      </w:tblPr>
      <w:tblGrid>
        <w:gridCol w:w="1975"/>
        <w:gridCol w:w="4230"/>
      </w:tblGrid>
      <w:tr w:rsidR="00572833" w:rsidRPr="0048076F" w14:paraId="49769ACE" w14:textId="30282C4A" w:rsidTr="00572833">
        <w:tc>
          <w:tcPr>
            <w:tcW w:w="1975" w:type="dxa"/>
          </w:tcPr>
          <w:p w14:paraId="3D1AD553" w14:textId="2F63FC86" w:rsidR="00572833" w:rsidRPr="0048076F" w:rsidRDefault="00572833">
            <w:pPr>
              <w:rPr>
                <w:rFonts w:ascii="Baskerville" w:hAnsi="Baskerville" w:cs="Times New Roman"/>
              </w:rPr>
            </w:pPr>
            <w:r w:rsidRPr="0048076F">
              <w:rPr>
                <w:rFonts w:ascii="Baskerville" w:hAnsi="Baskerville" w:cs="Times New Roman"/>
              </w:rPr>
              <w:t xml:space="preserve">HGB       </w:t>
            </w:r>
          </w:p>
        </w:tc>
        <w:tc>
          <w:tcPr>
            <w:tcW w:w="4230" w:type="dxa"/>
          </w:tcPr>
          <w:p w14:paraId="1037E66E" w14:textId="25CDEB72" w:rsidR="00572833" w:rsidRPr="0048076F" w:rsidRDefault="008F187D">
            <w:pPr>
              <w:rPr>
                <w:rFonts w:ascii="Baskerville" w:hAnsi="Baskerville" w:cs="Times New Roman"/>
              </w:rPr>
            </w:pPr>
            <w:r>
              <w:rPr>
                <w:rFonts w:ascii="Baskerville" w:hAnsi="Baskerville" w:cs="Times New Roman"/>
              </w:rPr>
              <w:t>14 to 24 g/dL</w:t>
            </w:r>
          </w:p>
        </w:tc>
      </w:tr>
      <w:tr w:rsidR="00572833" w:rsidRPr="0048076F" w14:paraId="1E56FBEC" w14:textId="4B8FD1BE" w:rsidTr="00572833">
        <w:tc>
          <w:tcPr>
            <w:tcW w:w="1975" w:type="dxa"/>
          </w:tcPr>
          <w:p w14:paraId="661DBFE1" w14:textId="6D936D42" w:rsidR="00572833" w:rsidRPr="0048076F" w:rsidRDefault="00572833">
            <w:pPr>
              <w:rPr>
                <w:rFonts w:ascii="Baskerville" w:hAnsi="Baskerville" w:cs="Times New Roman"/>
              </w:rPr>
            </w:pPr>
            <w:r w:rsidRPr="0048076F">
              <w:rPr>
                <w:rFonts w:ascii="Baskerville" w:hAnsi="Baskerville" w:cs="Times New Roman"/>
              </w:rPr>
              <w:t xml:space="preserve">Platelets  </w:t>
            </w:r>
          </w:p>
        </w:tc>
        <w:tc>
          <w:tcPr>
            <w:tcW w:w="4230" w:type="dxa"/>
          </w:tcPr>
          <w:p w14:paraId="676E404F" w14:textId="5F7A7DF0" w:rsidR="00572833" w:rsidRPr="0048076F" w:rsidRDefault="008F187D">
            <w:pPr>
              <w:rPr>
                <w:rFonts w:ascii="Baskerville" w:hAnsi="Baskerville" w:cs="Times New Roman"/>
              </w:rPr>
            </w:pPr>
            <w:r>
              <w:rPr>
                <w:rFonts w:ascii="Baskerville" w:hAnsi="Baskerville" w:cs="Times New Roman"/>
              </w:rPr>
              <w:t>150,0000 to 300,000/mm3</w:t>
            </w:r>
          </w:p>
        </w:tc>
      </w:tr>
      <w:tr w:rsidR="00572833" w:rsidRPr="0048076F" w14:paraId="700C625C" w14:textId="0BA6122F" w:rsidTr="00572833">
        <w:tc>
          <w:tcPr>
            <w:tcW w:w="1975" w:type="dxa"/>
          </w:tcPr>
          <w:p w14:paraId="0A0B56C4" w14:textId="3990FD7C" w:rsidR="00572833" w:rsidRPr="0048076F" w:rsidRDefault="00572833">
            <w:pPr>
              <w:rPr>
                <w:rFonts w:ascii="Baskerville" w:hAnsi="Baskerville" w:cs="Times New Roman"/>
              </w:rPr>
            </w:pPr>
            <w:r w:rsidRPr="0048076F">
              <w:rPr>
                <w:rFonts w:ascii="Baskerville" w:hAnsi="Baskerville" w:cs="Times New Roman"/>
              </w:rPr>
              <w:t xml:space="preserve">HCt   </w:t>
            </w:r>
          </w:p>
        </w:tc>
        <w:tc>
          <w:tcPr>
            <w:tcW w:w="4230" w:type="dxa"/>
          </w:tcPr>
          <w:p w14:paraId="7D1455BC" w14:textId="33BF9874" w:rsidR="00572833" w:rsidRPr="0048076F" w:rsidRDefault="008F187D">
            <w:pPr>
              <w:rPr>
                <w:rFonts w:ascii="Baskerville" w:hAnsi="Baskerville" w:cs="Times New Roman"/>
              </w:rPr>
            </w:pPr>
            <w:r>
              <w:rPr>
                <w:rFonts w:ascii="Baskerville" w:hAnsi="Baskerville" w:cs="Times New Roman"/>
              </w:rPr>
              <w:t>44 to 64%</w:t>
            </w:r>
          </w:p>
        </w:tc>
      </w:tr>
      <w:tr w:rsidR="00572833" w:rsidRPr="0048076F" w14:paraId="27CBF9D7" w14:textId="102A0423" w:rsidTr="00572833">
        <w:tc>
          <w:tcPr>
            <w:tcW w:w="1975" w:type="dxa"/>
          </w:tcPr>
          <w:p w14:paraId="2626565D" w14:textId="18B0E9A6" w:rsidR="00572833" w:rsidRPr="0048076F" w:rsidRDefault="00572833">
            <w:pPr>
              <w:rPr>
                <w:rFonts w:ascii="Baskerville" w:hAnsi="Baskerville" w:cs="Times New Roman"/>
              </w:rPr>
            </w:pPr>
            <w:r w:rsidRPr="0048076F">
              <w:rPr>
                <w:rFonts w:ascii="Baskerville" w:hAnsi="Baskerville" w:cs="Times New Roman"/>
              </w:rPr>
              <w:t xml:space="preserve">Glucose  </w:t>
            </w:r>
          </w:p>
        </w:tc>
        <w:tc>
          <w:tcPr>
            <w:tcW w:w="4230" w:type="dxa"/>
          </w:tcPr>
          <w:p w14:paraId="36ED697D" w14:textId="01616C27" w:rsidR="00572833" w:rsidRPr="0048076F" w:rsidRDefault="008F187D">
            <w:pPr>
              <w:rPr>
                <w:rFonts w:ascii="Baskerville" w:hAnsi="Baskerville" w:cs="Times New Roman"/>
              </w:rPr>
            </w:pPr>
            <w:r>
              <w:rPr>
                <w:rFonts w:ascii="Baskerville" w:hAnsi="Baskerville" w:cs="Times New Roman"/>
              </w:rPr>
              <w:t>40 to 60 mg/dL</w:t>
            </w:r>
          </w:p>
        </w:tc>
      </w:tr>
      <w:tr w:rsidR="00572833" w:rsidRPr="0048076F" w14:paraId="446B8D9E" w14:textId="4CF4B1C8" w:rsidTr="00572833">
        <w:tc>
          <w:tcPr>
            <w:tcW w:w="1975" w:type="dxa"/>
          </w:tcPr>
          <w:p w14:paraId="573C6E97" w14:textId="3FDAFA48" w:rsidR="00572833" w:rsidRPr="0048076F" w:rsidRDefault="00572833">
            <w:pPr>
              <w:rPr>
                <w:rFonts w:ascii="Baskerville" w:hAnsi="Baskerville" w:cs="Times New Roman"/>
              </w:rPr>
            </w:pPr>
            <w:r w:rsidRPr="0048076F">
              <w:rPr>
                <w:rFonts w:ascii="Baskerville" w:hAnsi="Baskerville" w:cs="Times New Roman"/>
              </w:rPr>
              <w:t xml:space="preserve">RBC count  </w:t>
            </w:r>
          </w:p>
        </w:tc>
        <w:tc>
          <w:tcPr>
            <w:tcW w:w="4230" w:type="dxa"/>
          </w:tcPr>
          <w:p w14:paraId="62552989" w14:textId="2D42FC42" w:rsidR="00572833" w:rsidRPr="0048076F" w:rsidRDefault="008F187D">
            <w:pPr>
              <w:rPr>
                <w:rFonts w:ascii="Baskerville" w:hAnsi="Baskerville" w:cs="Times New Roman"/>
              </w:rPr>
            </w:pPr>
            <w:r>
              <w:rPr>
                <w:rFonts w:ascii="Baskerville" w:hAnsi="Baskerville" w:cs="Times New Roman"/>
              </w:rPr>
              <w:t>4.8 to 7.1 x 10^6</w:t>
            </w:r>
          </w:p>
        </w:tc>
      </w:tr>
      <w:tr w:rsidR="00572833" w:rsidRPr="0048076F" w14:paraId="7F094D91" w14:textId="78274B7A" w:rsidTr="00572833">
        <w:tc>
          <w:tcPr>
            <w:tcW w:w="1975" w:type="dxa"/>
          </w:tcPr>
          <w:p w14:paraId="6D24BC6A" w14:textId="77777777" w:rsidR="00572833" w:rsidRPr="0048076F" w:rsidRDefault="00572833">
            <w:pPr>
              <w:rPr>
                <w:rFonts w:ascii="Baskerville" w:hAnsi="Baskerville" w:cs="Times New Roman"/>
              </w:rPr>
            </w:pPr>
            <w:r w:rsidRPr="0048076F">
              <w:rPr>
                <w:rFonts w:ascii="Baskerville" w:hAnsi="Baskerville" w:cs="Times New Roman"/>
              </w:rPr>
              <w:t>Bilirubin</w:t>
            </w:r>
          </w:p>
          <w:p w14:paraId="355D1C6E" w14:textId="1528669E" w:rsidR="00572833" w:rsidRPr="0048076F" w:rsidRDefault="00572833">
            <w:pPr>
              <w:rPr>
                <w:rFonts w:ascii="Baskerville" w:hAnsi="Baskerville" w:cs="Times New Roman"/>
              </w:rPr>
            </w:pPr>
            <w:r w:rsidRPr="0048076F">
              <w:rPr>
                <w:rFonts w:ascii="Baskerville" w:hAnsi="Baskerville" w:cs="Times New Roman"/>
              </w:rPr>
              <w:t xml:space="preserve">24 hr </w:t>
            </w:r>
          </w:p>
          <w:p w14:paraId="50186D6B" w14:textId="2D088138" w:rsidR="00572833" w:rsidRPr="0048076F" w:rsidRDefault="00572833">
            <w:pPr>
              <w:rPr>
                <w:rFonts w:ascii="Baskerville" w:hAnsi="Baskerville" w:cs="Times New Roman"/>
              </w:rPr>
            </w:pPr>
            <w:r w:rsidRPr="0048076F">
              <w:rPr>
                <w:rFonts w:ascii="Baskerville" w:hAnsi="Baskerville" w:cs="Times New Roman"/>
              </w:rPr>
              <w:t xml:space="preserve">48 </w:t>
            </w:r>
            <w:r w:rsidR="00BB5352" w:rsidRPr="0048076F">
              <w:rPr>
                <w:rFonts w:ascii="Baskerville" w:hAnsi="Baskerville" w:cs="Times New Roman"/>
              </w:rPr>
              <w:t>hr.</w:t>
            </w:r>
            <w:r w:rsidRPr="0048076F">
              <w:rPr>
                <w:rFonts w:ascii="Baskerville" w:hAnsi="Baskerville" w:cs="Times New Roman"/>
              </w:rPr>
              <w:t xml:space="preserve">  </w:t>
            </w:r>
          </w:p>
          <w:p w14:paraId="542A8A52" w14:textId="704D6879" w:rsidR="00572833" w:rsidRPr="0048076F" w:rsidRDefault="00572833">
            <w:pPr>
              <w:rPr>
                <w:rFonts w:ascii="Baskerville" w:hAnsi="Baskerville" w:cs="Times New Roman"/>
              </w:rPr>
            </w:pPr>
            <w:r w:rsidRPr="0048076F">
              <w:rPr>
                <w:rFonts w:ascii="Baskerville" w:hAnsi="Baskerville" w:cs="Times New Roman"/>
              </w:rPr>
              <w:t>3-5 days</w:t>
            </w:r>
          </w:p>
        </w:tc>
        <w:tc>
          <w:tcPr>
            <w:tcW w:w="4230" w:type="dxa"/>
          </w:tcPr>
          <w:p w14:paraId="55F8221C" w14:textId="445CA59F" w:rsidR="00572833" w:rsidRDefault="008F187D">
            <w:pPr>
              <w:rPr>
                <w:rFonts w:ascii="Baskerville" w:hAnsi="Baskerville" w:cs="Times New Roman"/>
              </w:rPr>
            </w:pPr>
            <w:r>
              <w:rPr>
                <w:rFonts w:ascii="Baskerville" w:hAnsi="Baskerville" w:cs="Times New Roman"/>
              </w:rPr>
              <w:t xml:space="preserve">24 </w:t>
            </w:r>
            <w:r w:rsidR="00BB5352">
              <w:rPr>
                <w:rFonts w:ascii="Baskerville" w:hAnsi="Baskerville" w:cs="Times New Roman"/>
              </w:rPr>
              <w:t>hr.</w:t>
            </w:r>
            <w:r>
              <w:rPr>
                <w:rFonts w:ascii="Baskerville" w:hAnsi="Baskerville" w:cs="Times New Roman"/>
              </w:rPr>
              <w:t xml:space="preserve"> – 2 to 6 mg/dL</w:t>
            </w:r>
          </w:p>
          <w:p w14:paraId="2413D6A3" w14:textId="5046EE8C" w:rsidR="008F187D" w:rsidRDefault="008F187D">
            <w:pPr>
              <w:rPr>
                <w:rFonts w:ascii="Baskerville" w:hAnsi="Baskerville" w:cs="Times New Roman"/>
              </w:rPr>
            </w:pPr>
            <w:r>
              <w:rPr>
                <w:rFonts w:ascii="Baskerville" w:hAnsi="Baskerville" w:cs="Times New Roman"/>
              </w:rPr>
              <w:t xml:space="preserve">48 </w:t>
            </w:r>
            <w:r w:rsidR="00BB5352">
              <w:rPr>
                <w:rFonts w:ascii="Baskerville" w:hAnsi="Baskerville" w:cs="Times New Roman"/>
              </w:rPr>
              <w:t>hr.</w:t>
            </w:r>
            <w:r>
              <w:rPr>
                <w:rFonts w:ascii="Baskerville" w:hAnsi="Baskerville" w:cs="Times New Roman"/>
              </w:rPr>
              <w:t xml:space="preserve"> – 6 to 7mg/dL</w:t>
            </w:r>
          </w:p>
          <w:p w14:paraId="168777F1" w14:textId="3CBA8630" w:rsidR="008F187D" w:rsidRPr="0048076F" w:rsidRDefault="008F187D">
            <w:pPr>
              <w:rPr>
                <w:rFonts w:ascii="Baskerville" w:hAnsi="Baskerville" w:cs="Times New Roman"/>
              </w:rPr>
            </w:pPr>
            <w:r>
              <w:rPr>
                <w:rFonts w:ascii="Baskerville" w:hAnsi="Baskerville" w:cs="Times New Roman"/>
              </w:rPr>
              <w:t>3 to 5 days – 4 to 6 mg/dL</w:t>
            </w:r>
          </w:p>
        </w:tc>
      </w:tr>
      <w:tr w:rsidR="00572833" w:rsidRPr="0048076F" w14:paraId="2DCAEDB2" w14:textId="66110C53" w:rsidTr="00572833">
        <w:tc>
          <w:tcPr>
            <w:tcW w:w="1975" w:type="dxa"/>
          </w:tcPr>
          <w:p w14:paraId="22F1B574" w14:textId="0D0C3127" w:rsidR="00572833" w:rsidRPr="0048076F" w:rsidRDefault="00572833">
            <w:pPr>
              <w:rPr>
                <w:rFonts w:ascii="Baskerville" w:hAnsi="Baskerville" w:cs="Times New Roman"/>
              </w:rPr>
            </w:pPr>
            <w:r w:rsidRPr="0048076F">
              <w:rPr>
                <w:rFonts w:ascii="Baskerville" w:hAnsi="Baskerville" w:cs="Times New Roman"/>
              </w:rPr>
              <w:t xml:space="preserve">Leukocytes </w:t>
            </w:r>
          </w:p>
        </w:tc>
        <w:tc>
          <w:tcPr>
            <w:tcW w:w="4230" w:type="dxa"/>
          </w:tcPr>
          <w:p w14:paraId="3712B9B3" w14:textId="65006F47" w:rsidR="00572833" w:rsidRPr="0048076F" w:rsidRDefault="008F187D">
            <w:pPr>
              <w:rPr>
                <w:rFonts w:ascii="Baskerville" w:hAnsi="Baskerville" w:cs="Times New Roman"/>
              </w:rPr>
            </w:pPr>
            <w:r>
              <w:rPr>
                <w:rFonts w:ascii="Baskerville" w:hAnsi="Baskerville" w:cs="Times New Roman"/>
              </w:rPr>
              <w:t>9,000 to 30,000/mm3</w:t>
            </w:r>
          </w:p>
        </w:tc>
      </w:tr>
    </w:tbl>
    <w:p w14:paraId="5D0D953D" w14:textId="77777777" w:rsidR="00BC6BA6" w:rsidRPr="0048076F" w:rsidRDefault="00BC6BA6">
      <w:pPr>
        <w:rPr>
          <w:rFonts w:ascii="Baskerville" w:hAnsi="Baskerville" w:cs="Times New Roman"/>
        </w:rPr>
      </w:pPr>
    </w:p>
    <w:p w14:paraId="7CA465C6" w14:textId="49E15736" w:rsidR="002B4912" w:rsidRPr="0048076F" w:rsidRDefault="00BD0CC0" w:rsidP="002B4912">
      <w:pPr>
        <w:pStyle w:val="ListParagraph"/>
        <w:numPr>
          <w:ilvl w:val="0"/>
          <w:numId w:val="2"/>
        </w:numPr>
        <w:rPr>
          <w:rFonts w:ascii="Baskerville" w:hAnsi="Baskerville" w:cs="Times New Roman"/>
        </w:rPr>
      </w:pPr>
      <w:r w:rsidRPr="0048076F">
        <w:rPr>
          <w:rFonts w:ascii="Baskerville" w:hAnsi="Baskerville" w:cs="Times New Roman"/>
        </w:rPr>
        <w:t xml:space="preserve">What are the </w:t>
      </w:r>
      <w:r w:rsidR="00931A4F" w:rsidRPr="0048076F">
        <w:rPr>
          <w:rFonts w:ascii="Baskerville" w:hAnsi="Baskerville" w:cs="Times New Roman"/>
        </w:rPr>
        <w:t xml:space="preserve">3 </w:t>
      </w:r>
      <w:r w:rsidRPr="0048076F">
        <w:rPr>
          <w:rFonts w:ascii="Baskerville" w:hAnsi="Baskerville" w:cs="Times New Roman"/>
        </w:rPr>
        <w:t xml:space="preserve">primary complications noted with newborns? </w:t>
      </w:r>
    </w:p>
    <w:p w14:paraId="010A15E8" w14:textId="77777777" w:rsidR="008F187D" w:rsidRDefault="008F187D" w:rsidP="008F187D">
      <w:pPr>
        <w:ind w:left="360" w:firstLine="720"/>
        <w:rPr>
          <w:rFonts w:ascii="Baskerville" w:hAnsi="Baskerville" w:cs="Times New Roman"/>
        </w:rPr>
      </w:pPr>
      <w:r w:rsidRPr="008F187D">
        <w:rPr>
          <w:rFonts w:ascii="Baskerville" w:hAnsi="Baskerville" w:cs="Times New Roman"/>
        </w:rPr>
        <w:t>Airway obstruction related to mucus</w:t>
      </w:r>
    </w:p>
    <w:p w14:paraId="79615E15" w14:textId="2B088604" w:rsidR="008F187D" w:rsidRPr="008F187D" w:rsidRDefault="008F187D" w:rsidP="008F187D">
      <w:pPr>
        <w:ind w:left="360" w:firstLine="720"/>
        <w:rPr>
          <w:rFonts w:ascii="Baskerville" w:hAnsi="Baskerville" w:cs="Times New Roman"/>
        </w:rPr>
      </w:pPr>
      <w:r w:rsidRPr="008F187D">
        <w:rPr>
          <w:rFonts w:ascii="Baskerville" w:hAnsi="Baskerville" w:cs="Times New Roman"/>
        </w:rPr>
        <w:t xml:space="preserve">Hypothermia </w:t>
      </w:r>
    </w:p>
    <w:p w14:paraId="6B374229" w14:textId="40341340" w:rsidR="008F187D" w:rsidRPr="0048076F" w:rsidRDefault="008F187D" w:rsidP="002B4912">
      <w:pPr>
        <w:pStyle w:val="ListParagraph"/>
        <w:ind w:left="1080"/>
        <w:rPr>
          <w:rFonts w:ascii="Baskerville" w:hAnsi="Baskerville" w:cs="Times New Roman"/>
        </w:rPr>
      </w:pPr>
      <w:r>
        <w:rPr>
          <w:rFonts w:ascii="Baskerville" w:hAnsi="Baskerville" w:cs="Times New Roman"/>
        </w:rPr>
        <w:lastRenderedPageBreak/>
        <w:t xml:space="preserve">Inadequate oxygen supply </w:t>
      </w:r>
    </w:p>
    <w:p w14:paraId="584DBBB3" w14:textId="77777777" w:rsidR="002B4912" w:rsidRPr="0048076F" w:rsidRDefault="002B4912" w:rsidP="002B4912">
      <w:pPr>
        <w:pStyle w:val="ListParagraph"/>
        <w:ind w:left="1080"/>
        <w:rPr>
          <w:rFonts w:ascii="Baskerville" w:hAnsi="Baskerville" w:cs="Times New Roman"/>
        </w:rPr>
      </w:pPr>
    </w:p>
    <w:p w14:paraId="1974B225" w14:textId="4CDDBEBA" w:rsidR="00547ACD" w:rsidRDefault="00931A4F" w:rsidP="002B4912">
      <w:pPr>
        <w:pStyle w:val="ListParagraph"/>
        <w:ind w:left="1080"/>
        <w:rPr>
          <w:rFonts w:ascii="Baskerville" w:hAnsi="Baskerville" w:cs="Times New Roman"/>
        </w:rPr>
      </w:pPr>
      <w:r w:rsidRPr="0048076F">
        <w:rPr>
          <w:rFonts w:ascii="Baskerville" w:hAnsi="Baskerville" w:cs="Times New Roman"/>
        </w:rPr>
        <w:t xml:space="preserve"> What are the nursing </w:t>
      </w:r>
      <w:r w:rsidR="002B5E8F" w:rsidRPr="0048076F">
        <w:rPr>
          <w:rFonts w:ascii="Baskerville" w:hAnsi="Baskerville" w:cs="Times New Roman"/>
        </w:rPr>
        <w:t>interventions for</w:t>
      </w:r>
      <w:r w:rsidRPr="0048076F">
        <w:rPr>
          <w:rFonts w:ascii="Baskerville" w:hAnsi="Baskerville" w:cs="Times New Roman"/>
        </w:rPr>
        <w:t xml:space="preserve"> each of these complications?</w:t>
      </w:r>
      <w:r w:rsidR="00547ACD" w:rsidRPr="0048076F">
        <w:rPr>
          <w:rFonts w:ascii="Baskerville" w:hAnsi="Baskerville" w:cs="Times New Roman"/>
        </w:rPr>
        <w:t xml:space="preserve"> </w:t>
      </w:r>
    </w:p>
    <w:p w14:paraId="70E91C15" w14:textId="79301E6D" w:rsidR="008F187D" w:rsidRPr="008F187D" w:rsidRDefault="008F187D" w:rsidP="008F187D">
      <w:pPr>
        <w:pStyle w:val="ListParagraph"/>
        <w:ind w:left="1080"/>
        <w:rPr>
          <w:rFonts w:ascii="Baskerville" w:hAnsi="Baskerville" w:cs="Times New Roman"/>
        </w:rPr>
      </w:pPr>
      <w:r>
        <w:rPr>
          <w:rFonts w:ascii="Baskerville" w:hAnsi="Baskerville" w:cs="Times New Roman"/>
        </w:rPr>
        <w:t>Airway obstruction related to mucus – suction mouth and nose with a bulb syringe</w:t>
      </w:r>
    </w:p>
    <w:p w14:paraId="564C9660" w14:textId="77777777" w:rsidR="008F187D" w:rsidRDefault="008F187D" w:rsidP="008F187D">
      <w:pPr>
        <w:pStyle w:val="ListParagraph"/>
        <w:ind w:left="1080"/>
        <w:rPr>
          <w:rFonts w:ascii="Baskerville" w:hAnsi="Baskerville" w:cs="Times New Roman"/>
        </w:rPr>
      </w:pPr>
    </w:p>
    <w:p w14:paraId="0A59BABA" w14:textId="5331BB17" w:rsidR="008F187D" w:rsidRDefault="008F187D" w:rsidP="008F187D">
      <w:pPr>
        <w:pStyle w:val="ListParagraph"/>
        <w:ind w:left="1080"/>
        <w:rPr>
          <w:rFonts w:ascii="Baskerville" w:hAnsi="Baskerville" w:cs="Times New Roman"/>
        </w:rPr>
      </w:pPr>
      <w:r>
        <w:rPr>
          <w:rFonts w:ascii="Baskerville" w:hAnsi="Baskerville" w:cs="Times New Roman"/>
        </w:rPr>
        <w:t>Hypothermia – monitor axillary temperature, if temperature is unstable place the newborn in a radiant warmer.</w:t>
      </w:r>
    </w:p>
    <w:p w14:paraId="35E34682" w14:textId="6B14CB4E" w:rsidR="008F187D" w:rsidRDefault="008F187D" w:rsidP="008F187D">
      <w:pPr>
        <w:pStyle w:val="ListParagraph"/>
        <w:ind w:left="1080"/>
        <w:rPr>
          <w:rFonts w:ascii="Baskerville" w:hAnsi="Baskerville" w:cs="Times New Roman"/>
        </w:rPr>
      </w:pPr>
    </w:p>
    <w:p w14:paraId="17C866A0" w14:textId="26E90C71" w:rsidR="008F187D" w:rsidRPr="0048076F" w:rsidRDefault="008F187D" w:rsidP="008F187D">
      <w:pPr>
        <w:pStyle w:val="ListParagraph"/>
        <w:ind w:left="1080"/>
        <w:rPr>
          <w:rFonts w:ascii="Baskerville" w:hAnsi="Baskerville" w:cs="Times New Roman"/>
        </w:rPr>
      </w:pPr>
      <w:r>
        <w:rPr>
          <w:rFonts w:ascii="Baskerville" w:hAnsi="Baskerville" w:cs="Times New Roman"/>
        </w:rPr>
        <w:t>Inadequate oxygen supply – monitor respirations for indications of cyanosis, stabilize the body temperature</w:t>
      </w:r>
    </w:p>
    <w:p w14:paraId="71EAC28E" w14:textId="77777777" w:rsidR="008F187D" w:rsidRPr="0048076F" w:rsidRDefault="008F187D" w:rsidP="002B4912">
      <w:pPr>
        <w:pStyle w:val="ListParagraph"/>
        <w:ind w:left="1080"/>
        <w:rPr>
          <w:rFonts w:ascii="Baskerville" w:hAnsi="Baskerville" w:cs="Times New Roman"/>
        </w:rPr>
      </w:pPr>
    </w:p>
    <w:p w14:paraId="502D2C89" w14:textId="5F2202A6" w:rsidR="00BD0CC0" w:rsidRPr="0048076F" w:rsidRDefault="00BD0CC0">
      <w:pPr>
        <w:rPr>
          <w:rFonts w:ascii="Baskerville" w:hAnsi="Baskerville" w:cs="Times New Roman"/>
        </w:rPr>
      </w:pPr>
    </w:p>
    <w:p w14:paraId="36CC93EA" w14:textId="61534A47" w:rsidR="002B5E8F" w:rsidRPr="0048076F" w:rsidRDefault="002B5E8F">
      <w:pPr>
        <w:rPr>
          <w:rFonts w:ascii="Baskerville" w:hAnsi="Baskerville" w:cs="Times New Roman"/>
        </w:rPr>
      </w:pPr>
    </w:p>
    <w:p w14:paraId="53557091" w14:textId="77777777" w:rsidR="002B5E8F" w:rsidRPr="0048076F" w:rsidRDefault="002B5E8F">
      <w:pPr>
        <w:rPr>
          <w:rFonts w:ascii="Baskerville" w:hAnsi="Baskerville" w:cs="Times New Roman"/>
        </w:rPr>
      </w:pPr>
    </w:p>
    <w:p w14:paraId="70126D1E" w14:textId="53013E79" w:rsidR="00BD0CC0" w:rsidRPr="0048076F" w:rsidRDefault="002B5E8F">
      <w:pPr>
        <w:rPr>
          <w:rFonts w:ascii="Baskerville" w:hAnsi="Baskerville" w:cs="Times New Roman"/>
        </w:rPr>
      </w:pPr>
      <w:r w:rsidRPr="0048076F">
        <w:rPr>
          <w:rFonts w:ascii="Baskerville" w:hAnsi="Baskerville" w:cs="Times New Roman"/>
        </w:rPr>
        <w:t xml:space="preserve">RKC Ch 18; ATI </w:t>
      </w:r>
      <w:r w:rsidR="00BD0CC0" w:rsidRPr="0048076F">
        <w:rPr>
          <w:rFonts w:ascii="Baskerville" w:hAnsi="Baskerville" w:cs="Times New Roman"/>
        </w:rPr>
        <w:t>Ch 24</w:t>
      </w:r>
    </w:p>
    <w:p w14:paraId="0DF10094" w14:textId="77777777" w:rsidR="00BD0CC0" w:rsidRPr="0048076F" w:rsidRDefault="00BD0CC0">
      <w:pPr>
        <w:rPr>
          <w:rFonts w:ascii="Baskerville" w:hAnsi="Baskerville" w:cs="Times New Roman"/>
        </w:rPr>
      </w:pPr>
    </w:p>
    <w:p w14:paraId="71AFD7CC" w14:textId="3E374B22" w:rsidR="00BD0CC0" w:rsidRPr="0048076F" w:rsidRDefault="00BD0CC0">
      <w:pPr>
        <w:rPr>
          <w:rFonts w:ascii="Baskerville" w:hAnsi="Baskerville" w:cs="Times New Roman"/>
        </w:rPr>
      </w:pPr>
      <w:r w:rsidRPr="0048076F">
        <w:rPr>
          <w:rFonts w:ascii="Baskerville" w:hAnsi="Baskerville" w:cs="Times New Roman"/>
        </w:rPr>
        <w:t>1.</w:t>
      </w:r>
      <w:r w:rsidRPr="0048076F">
        <w:rPr>
          <w:rFonts w:ascii="Baskerville" w:hAnsi="Baskerville" w:cs="Times New Roman"/>
        </w:rPr>
        <w:tab/>
        <w:t>Summarize the physical assessment</w:t>
      </w:r>
      <w:r w:rsidR="00931A4F" w:rsidRPr="0048076F">
        <w:rPr>
          <w:rFonts w:ascii="Baskerville" w:hAnsi="Baskerville" w:cs="Times New Roman"/>
        </w:rPr>
        <w:t xml:space="preserve"> of a newborn</w:t>
      </w:r>
    </w:p>
    <w:p w14:paraId="297EB85C" w14:textId="363AB1E5" w:rsidR="002B5E8F" w:rsidRPr="0048076F" w:rsidRDefault="008F187D" w:rsidP="008F187D">
      <w:pPr>
        <w:ind w:left="720"/>
        <w:rPr>
          <w:rFonts w:ascii="Baskerville" w:hAnsi="Baskerville" w:cs="Times New Roman"/>
        </w:rPr>
      </w:pPr>
      <w:r>
        <w:rPr>
          <w:rFonts w:ascii="Baskerville" w:hAnsi="Baskerville" w:cs="Times New Roman"/>
        </w:rPr>
        <w:t xml:space="preserve">Vital signs should be checked on admission/birth and every 30min x2, every 1 </w:t>
      </w:r>
      <w:r w:rsidR="00BB5352">
        <w:rPr>
          <w:rFonts w:ascii="Baskerville" w:hAnsi="Baskerville" w:cs="Times New Roman"/>
        </w:rPr>
        <w:t>hr.</w:t>
      </w:r>
      <w:r>
        <w:rPr>
          <w:rFonts w:ascii="Baskerville" w:hAnsi="Baskerville" w:cs="Times New Roman"/>
        </w:rPr>
        <w:t xml:space="preserve"> x 2, and then every 8 hours. Weight should be checked daily at the same time, using the same scale. Inspect the umbilical cord. Observe for any bleeding from the </w:t>
      </w:r>
      <w:r w:rsidR="00BB5352">
        <w:rPr>
          <w:rFonts w:ascii="Baskerville" w:hAnsi="Baskerville" w:cs="Times New Roman"/>
        </w:rPr>
        <w:t>cord and</w:t>
      </w:r>
      <w:r>
        <w:rPr>
          <w:rFonts w:ascii="Baskerville" w:hAnsi="Baskerville" w:cs="Times New Roman"/>
        </w:rPr>
        <w:t xml:space="preserve"> ensure that the cord is clamped securely to prevent hemorrhage. </w:t>
      </w:r>
      <w:r w:rsidR="006F5776">
        <w:rPr>
          <w:rFonts w:ascii="Baskerville" w:hAnsi="Baskerville" w:cs="Times New Roman"/>
        </w:rPr>
        <w:t xml:space="preserve">Conduct a pain assessment on the newborn with routine assessments and following painful procedures.  </w:t>
      </w:r>
    </w:p>
    <w:p w14:paraId="51BFB159" w14:textId="77777777" w:rsidR="002B5E8F" w:rsidRPr="0048076F" w:rsidRDefault="002B5E8F">
      <w:pPr>
        <w:rPr>
          <w:rFonts w:ascii="Baskerville" w:hAnsi="Baskerville" w:cs="Times New Roman"/>
        </w:rPr>
      </w:pPr>
    </w:p>
    <w:p w14:paraId="7D911634" w14:textId="12769380" w:rsidR="002B5E8F" w:rsidRDefault="00BD0CC0" w:rsidP="002B5E8F">
      <w:pPr>
        <w:rPr>
          <w:rFonts w:ascii="Baskerville" w:hAnsi="Baskerville" w:cs="Times New Roman"/>
        </w:rPr>
      </w:pPr>
      <w:r w:rsidRPr="0048076F">
        <w:rPr>
          <w:rFonts w:ascii="Baskerville" w:hAnsi="Baskerville" w:cs="Times New Roman"/>
        </w:rPr>
        <w:t xml:space="preserve">2. </w:t>
      </w:r>
      <w:r w:rsidRPr="0048076F">
        <w:rPr>
          <w:rFonts w:ascii="Baskerville" w:hAnsi="Baskerville" w:cs="Times New Roman"/>
        </w:rPr>
        <w:tab/>
        <w:t xml:space="preserve">When and how is the metabolic screening done? </w:t>
      </w:r>
    </w:p>
    <w:p w14:paraId="6A05617A" w14:textId="4B3E5BA2" w:rsidR="006F5776" w:rsidRPr="006F5776" w:rsidRDefault="006F5776" w:rsidP="006F5776">
      <w:pPr>
        <w:pStyle w:val="ListParagraph"/>
        <w:numPr>
          <w:ilvl w:val="0"/>
          <w:numId w:val="7"/>
        </w:numPr>
        <w:rPr>
          <w:rFonts w:ascii="Baskerville" w:hAnsi="Baskerville" w:cs="Times New Roman"/>
        </w:rPr>
      </w:pPr>
      <w:r>
        <w:rPr>
          <w:rFonts w:ascii="Baskerville" w:hAnsi="Baskerville" w:cs="Times New Roman"/>
        </w:rPr>
        <w:t xml:space="preserve">Newborn genetic screening is mandated in all states. A capillary heel stick should be done 24 hours following birth. For results to be accurate, the newborn must have received formula or breast milk for at least 24 hours. If the newborn is discharged before 24 hours of age, the test should be repeated in 1 to 2 weeks. </w:t>
      </w:r>
    </w:p>
    <w:p w14:paraId="048A90F5" w14:textId="324E2DE5" w:rsidR="002B5E8F" w:rsidRDefault="002B5E8F" w:rsidP="002B5E8F">
      <w:pPr>
        <w:rPr>
          <w:rFonts w:ascii="Baskerville" w:hAnsi="Baskerville" w:cs="Times New Roman"/>
        </w:rPr>
      </w:pPr>
      <w:r w:rsidRPr="0048076F">
        <w:rPr>
          <w:rFonts w:ascii="Baskerville" w:hAnsi="Baskerville" w:cs="Times New Roman"/>
        </w:rPr>
        <w:t xml:space="preserve">               </w:t>
      </w:r>
      <w:r w:rsidR="00BD0CC0" w:rsidRPr="0048076F">
        <w:rPr>
          <w:rFonts w:ascii="Baskerville" w:hAnsi="Baskerville" w:cs="Times New Roman"/>
        </w:rPr>
        <w:t xml:space="preserve">What is the importance of this test? </w:t>
      </w:r>
    </w:p>
    <w:p w14:paraId="7C436E13" w14:textId="577CE049" w:rsidR="006F5776" w:rsidRPr="006F5776" w:rsidRDefault="006F5776" w:rsidP="006F5776">
      <w:pPr>
        <w:pStyle w:val="ListParagraph"/>
        <w:numPr>
          <w:ilvl w:val="0"/>
          <w:numId w:val="7"/>
        </w:numPr>
        <w:rPr>
          <w:rFonts w:ascii="Baskerville" w:hAnsi="Baskerville" w:cs="Times New Roman"/>
        </w:rPr>
      </w:pPr>
      <w:r>
        <w:rPr>
          <w:rFonts w:ascii="Baskerville" w:hAnsi="Baskerville" w:cs="Times New Roman"/>
        </w:rPr>
        <w:t xml:space="preserve">Metabolic screening done can to test for phenylketonuria (PKU). PKU is a defect in protein metabolism in which the accumulation of the amino acid phenylalanine can result in mental retardation. </w:t>
      </w:r>
    </w:p>
    <w:p w14:paraId="2D7B7BF1" w14:textId="208FCBB1" w:rsidR="00547ACD" w:rsidRDefault="002B5E8F" w:rsidP="002B5E8F">
      <w:pPr>
        <w:rPr>
          <w:rFonts w:ascii="Baskerville" w:hAnsi="Baskerville" w:cs="Times New Roman"/>
        </w:rPr>
      </w:pPr>
      <w:r w:rsidRPr="0048076F">
        <w:rPr>
          <w:rFonts w:ascii="Baskerville" w:hAnsi="Baskerville" w:cs="Times New Roman"/>
        </w:rPr>
        <w:t xml:space="preserve">                </w:t>
      </w:r>
      <w:r w:rsidR="00BD0CC0" w:rsidRPr="0048076F">
        <w:rPr>
          <w:rFonts w:ascii="Baskerville" w:hAnsi="Baskerville" w:cs="Times New Roman"/>
        </w:rPr>
        <w:t>Describe the collection sample procedure.</w:t>
      </w:r>
      <w:r w:rsidR="00547ACD" w:rsidRPr="0048076F">
        <w:rPr>
          <w:rFonts w:ascii="Baskerville" w:hAnsi="Baskerville" w:cs="Times New Roman"/>
        </w:rPr>
        <w:t xml:space="preserve">  </w:t>
      </w:r>
    </w:p>
    <w:p w14:paraId="4786042A" w14:textId="71C22EAE" w:rsidR="006F5776" w:rsidRPr="006F5776" w:rsidRDefault="006F5776" w:rsidP="006F5776">
      <w:pPr>
        <w:pStyle w:val="ListParagraph"/>
        <w:numPr>
          <w:ilvl w:val="0"/>
          <w:numId w:val="7"/>
        </w:numPr>
        <w:rPr>
          <w:rFonts w:ascii="Baskerville" w:hAnsi="Baskerville" w:cs="Times New Roman"/>
        </w:rPr>
      </w:pPr>
      <w:r>
        <w:rPr>
          <w:rFonts w:ascii="Baskerville" w:hAnsi="Baskerville" w:cs="Times New Roman"/>
        </w:rPr>
        <w:t xml:space="preserve">Prepare for a heel stick by warming the newborn’s heel first to increase circulation. Cleanse the area with an appropriate </w:t>
      </w:r>
      <w:r w:rsidR="00BB5352">
        <w:rPr>
          <w:rFonts w:ascii="Baskerville" w:hAnsi="Baskerville" w:cs="Times New Roman"/>
        </w:rPr>
        <w:t>antiseptic and</w:t>
      </w:r>
      <w:r>
        <w:rPr>
          <w:rFonts w:ascii="Baskerville" w:hAnsi="Baskerville" w:cs="Times New Roman"/>
        </w:rPr>
        <w:t xml:space="preserve"> allow for drying. The outer aspect of the heel should be used, and the lancet should go no deeper than 2.4 mm to prevent necrotizing. Apply pressure with dry gauze until bleeding stops, and cover with an adhesive bandage.</w:t>
      </w:r>
    </w:p>
    <w:p w14:paraId="651F9843" w14:textId="537D6F11" w:rsidR="00BD0CC0" w:rsidRDefault="00004E14" w:rsidP="0039362D">
      <w:pPr>
        <w:spacing w:after="0" w:line="240" w:lineRule="auto"/>
        <w:rPr>
          <w:rFonts w:ascii="Baskerville" w:hAnsi="Baskerville" w:cs="Times New Roman"/>
        </w:rPr>
      </w:pPr>
      <w:r w:rsidRPr="0048076F">
        <w:rPr>
          <w:rFonts w:ascii="Baskerville" w:hAnsi="Baskerville" w:cs="Times New Roman"/>
        </w:rPr>
        <w:t>3.</w:t>
      </w:r>
      <w:r w:rsidRPr="0048076F">
        <w:rPr>
          <w:rFonts w:ascii="Baskerville" w:hAnsi="Baskerville" w:cs="Times New Roman"/>
        </w:rPr>
        <w:tab/>
        <w:t>What are the signs of respiratory distress in the newborn?</w:t>
      </w:r>
      <w:r w:rsidR="00365568" w:rsidRPr="0048076F">
        <w:rPr>
          <w:rFonts w:ascii="Baskerville" w:hAnsi="Baskerville" w:cs="Times New Roman"/>
        </w:rPr>
        <w:t xml:space="preserve"> </w:t>
      </w:r>
    </w:p>
    <w:p w14:paraId="0E1AC229" w14:textId="1EDEFA52" w:rsidR="00521432" w:rsidRDefault="00521432" w:rsidP="0039362D">
      <w:pPr>
        <w:spacing w:after="0" w:line="240" w:lineRule="auto"/>
        <w:rPr>
          <w:rFonts w:ascii="Baskerville" w:hAnsi="Baskerville" w:cs="Times New Roman"/>
        </w:rPr>
      </w:pPr>
      <w:r>
        <w:rPr>
          <w:rFonts w:ascii="Baskerville" w:hAnsi="Baskerville" w:cs="Times New Roman"/>
        </w:rPr>
        <w:lastRenderedPageBreak/>
        <w:tab/>
        <w:t>Signs include nasal flaring, retractions, grunting, grasping, and labored breathing.</w:t>
      </w:r>
    </w:p>
    <w:p w14:paraId="65644A26" w14:textId="77777777" w:rsidR="00521432" w:rsidRPr="0048076F" w:rsidRDefault="00521432" w:rsidP="0039362D">
      <w:pPr>
        <w:spacing w:after="0" w:line="240" w:lineRule="auto"/>
        <w:rPr>
          <w:rFonts w:ascii="Baskerville" w:hAnsi="Baskerville" w:cs="Times New Roman"/>
        </w:rPr>
      </w:pPr>
    </w:p>
    <w:p w14:paraId="5ABBB0A6" w14:textId="272BA283" w:rsidR="0039362D" w:rsidRPr="0048076F" w:rsidRDefault="0039362D" w:rsidP="0039362D">
      <w:pPr>
        <w:spacing w:after="0" w:line="240" w:lineRule="auto"/>
        <w:rPr>
          <w:rFonts w:ascii="Baskerville" w:hAnsi="Baskerville" w:cs="Times New Roman"/>
        </w:rPr>
      </w:pPr>
    </w:p>
    <w:p w14:paraId="3BED6A84" w14:textId="4469F52C" w:rsidR="0039362D" w:rsidRDefault="00004E14" w:rsidP="00A93B26">
      <w:pPr>
        <w:rPr>
          <w:rFonts w:ascii="Baskerville" w:hAnsi="Baskerville" w:cs="Times New Roman"/>
        </w:rPr>
      </w:pPr>
      <w:r w:rsidRPr="0048076F">
        <w:rPr>
          <w:rFonts w:ascii="Baskerville" w:hAnsi="Baskerville" w:cs="Times New Roman"/>
        </w:rPr>
        <w:t>4.</w:t>
      </w:r>
      <w:r w:rsidRPr="0048076F">
        <w:rPr>
          <w:rFonts w:ascii="Baskerville" w:hAnsi="Baskerville" w:cs="Times New Roman"/>
        </w:rPr>
        <w:tab/>
        <w:t xml:space="preserve">Summarize the interventions for stabilization </w:t>
      </w:r>
      <w:r w:rsidR="002B4912" w:rsidRPr="0048076F">
        <w:rPr>
          <w:rFonts w:ascii="Baskerville" w:hAnsi="Baskerville" w:cs="Times New Roman"/>
        </w:rPr>
        <w:t xml:space="preserve">of the newborn immediately after birth </w:t>
      </w:r>
      <w:r w:rsidRPr="0048076F">
        <w:rPr>
          <w:rFonts w:ascii="Baskerville" w:hAnsi="Baskerville" w:cs="Times New Roman"/>
        </w:rPr>
        <w:t>and resuscitation of airway.</w:t>
      </w:r>
      <w:r w:rsidR="0039362D" w:rsidRPr="0048076F">
        <w:rPr>
          <w:rFonts w:ascii="Baskerville" w:hAnsi="Baskerville" w:cs="Times New Roman"/>
        </w:rPr>
        <w:t xml:space="preserve">  </w:t>
      </w:r>
    </w:p>
    <w:p w14:paraId="2FEF6AA8" w14:textId="387BACA6" w:rsidR="00521432" w:rsidRDefault="00521432" w:rsidP="00A93B26">
      <w:pPr>
        <w:rPr>
          <w:rFonts w:ascii="Baskerville" w:hAnsi="Baskerville" w:cs="Times New Roman"/>
        </w:rPr>
      </w:pPr>
      <w:r>
        <w:rPr>
          <w:rFonts w:ascii="Baskerville" w:hAnsi="Baskerville" w:cs="Times New Roman"/>
        </w:rPr>
        <w:tab/>
        <w:t xml:space="preserve">The newborn is able to clear most secretions in air passages by the cough reflex. Routine suctioning of the mouth, then the nasal passages with a bulb syringe, is done to remove excess mucus in the respiratory tract. Newborns delivered by c-section are more susceptible to fluid remaining in the lungs than newborns who were delivered vaginally. </w:t>
      </w:r>
    </w:p>
    <w:p w14:paraId="0B68895A" w14:textId="77777777" w:rsidR="00521432" w:rsidRPr="0048076F" w:rsidRDefault="00521432" w:rsidP="00A93B26">
      <w:pPr>
        <w:rPr>
          <w:rFonts w:ascii="Baskerville" w:hAnsi="Baskerville" w:cs="Times New Roman"/>
        </w:rPr>
      </w:pPr>
    </w:p>
    <w:p w14:paraId="08F953C7" w14:textId="7B9B29A1" w:rsidR="00A93B26" w:rsidRDefault="00004E14" w:rsidP="00A93B26">
      <w:pPr>
        <w:rPr>
          <w:rFonts w:ascii="Baskerville" w:hAnsi="Baskerville" w:cs="Times New Roman"/>
        </w:rPr>
      </w:pPr>
      <w:r w:rsidRPr="0048076F">
        <w:rPr>
          <w:rFonts w:ascii="Baskerville" w:hAnsi="Baskerville" w:cs="Times New Roman"/>
        </w:rPr>
        <w:t>5.</w:t>
      </w:r>
      <w:r w:rsidRPr="0048076F">
        <w:rPr>
          <w:rFonts w:ascii="Baskerville" w:hAnsi="Baskerville" w:cs="Times New Roman"/>
        </w:rPr>
        <w:tab/>
        <w:t>Apply the nursing process to thermoregulation components</w:t>
      </w:r>
      <w:r w:rsidR="00A93B26" w:rsidRPr="0048076F">
        <w:rPr>
          <w:rFonts w:ascii="Baskerville" w:hAnsi="Baskerville" w:cs="Times New Roman"/>
        </w:rPr>
        <w:t xml:space="preserve"> and list appropriate nursing interventions</w:t>
      </w:r>
    </w:p>
    <w:p w14:paraId="0A98F0B7" w14:textId="34A90150" w:rsidR="00521432" w:rsidRDefault="00521432" w:rsidP="00A93B26">
      <w:pPr>
        <w:rPr>
          <w:rFonts w:ascii="Baskerville" w:hAnsi="Baskerville" w:cs="Times New Roman"/>
        </w:rPr>
      </w:pPr>
      <w:r>
        <w:rPr>
          <w:rFonts w:ascii="Baskerville" w:hAnsi="Baskerville" w:cs="Times New Roman"/>
        </w:rPr>
        <w:tab/>
        <w:t>Thermoregulation provides a neutral thermal environment that helps a newborn maintain a normal core temperature with minimal oxygen consumption and caloric expenditure.</w:t>
      </w:r>
    </w:p>
    <w:p w14:paraId="52A43986" w14:textId="3BAA9842" w:rsidR="00521432" w:rsidRDefault="00521432" w:rsidP="00A93B26">
      <w:pPr>
        <w:rPr>
          <w:rFonts w:ascii="Baskerville" w:hAnsi="Baskerville" w:cs="Times New Roman"/>
        </w:rPr>
      </w:pPr>
      <w:r>
        <w:rPr>
          <w:rFonts w:ascii="Baskerville" w:hAnsi="Baskerville" w:cs="Times New Roman"/>
        </w:rPr>
        <w:t>Nursing interventions:</w:t>
      </w:r>
    </w:p>
    <w:p w14:paraId="1A9FE5DC" w14:textId="375790F6" w:rsidR="00521432" w:rsidRDefault="00521432" w:rsidP="00521432">
      <w:pPr>
        <w:pStyle w:val="ListParagraph"/>
        <w:numPr>
          <w:ilvl w:val="0"/>
          <w:numId w:val="7"/>
        </w:numPr>
        <w:rPr>
          <w:rFonts w:ascii="Baskerville" w:hAnsi="Baskerville" w:cs="Times New Roman"/>
        </w:rPr>
      </w:pPr>
      <w:r>
        <w:rPr>
          <w:rFonts w:ascii="Baskerville" w:hAnsi="Baskerville" w:cs="Times New Roman"/>
        </w:rPr>
        <w:t>Monitor for hypothermia in the newborn</w:t>
      </w:r>
    </w:p>
    <w:p w14:paraId="3561082E" w14:textId="372FFC98" w:rsidR="00521432" w:rsidRDefault="00521432" w:rsidP="00521432">
      <w:pPr>
        <w:pStyle w:val="ListParagraph"/>
        <w:numPr>
          <w:ilvl w:val="0"/>
          <w:numId w:val="7"/>
        </w:numPr>
        <w:rPr>
          <w:rFonts w:ascii="Baskerville" w:hAnsi="Baskerville" w:cs="Times New Roman"/>
        </w:rPr>
      </w:pPr>
      <w:r>
        <w:rPr>
          <w:rFonts w:ascii="Baskerville" w:hAnsi="Baskerville" w:cs="Times New Roman"/>
        </w:rPr>
        <w:t>Preheat a radiant warmer, warm a stethoscope and other instruments, and pad a scale before weighing the newborn.</w:t>
      </w:r>
    </w:p>
    <w:p w14:paraId="46FA1D2C" w14:textId="1C243584" w:rsidR="00521432" w:rsidRDefault="00521432" w:rsidP="00521432">
      <w:pPr>
        <w:pStyle w:val="ListParagraph"/>
        <w:numPr>
          <w:ilvl w:val="0"/>
          <w:numId w:val="7"/>
        </w:numPr>
        <w:rPr>
          <w:rFonts w:ascii="Baskerville" w:hAnsi="Baskerville" w:cs="Times New Roman"/>
        </w:rPr>
      </w:pPr>
      <w:r>
        <w:rPr>
          <w:rFonts w:ascii="Baskerville" w:hAnsi="Baskerville" w:cs="Times New Roman"/>
        </w:rPr>
        <w:t>Place bassinet out of the direct line of a fan or air conditioning vent, swaddle the newborn in a blanket, and keep the head covered.</w:t>
      </w:r>
    </w:p>
    <w:p w14:paraId="3425CE56" w14:textId="32182CB9" w:rsidR="00521432" w:rsidRDefault="00521432" w:rsidP="00521432">
      <w:pPr>
        <w:pStyle w:val="ListParagraph"/>
        <w:numPr>
          <w:ilvl w:val="0"/>
          <w:numId w:val="7"/>
        </w:numPr>
        <w:rPr>
          <w:rFonts w:ascii="Baskerville" w:hAnsi="Baskerville" w:cs="Times New Roman"/>
        </w:rPr>
      </w:pPr>
      <w:r>
        <w:rPr>
          <w:rFonts w:ascii="Baskerville" w:hAnsi="Baskerville" w:cs="Times New Roman"/>
        </w:rPr>
        <w:t xml:space="preserve">Gently rub the newborn dry with a warm sterile blanket immediately after delivery. </w:t>
      </w:r>
    </w:p>
    <w:p w14:paraId="64787AAA" w14:textId="2A64DD33" w:rsidR="00521432" w:rsidRPr="00521432" w:rsidRDefault="00521432" w:rsidP="00521432">
      <w:pPr>
        <w:pStyle w:val="ListParagraph"/>
        <w:numPr>
          <w:ilvl w:val="0"/>
          <w:numId w:val="7"/>
        </w:numPr>
        <w:rPr>
          <w:rFonts w:ascii="Baskerville" w:hAnsi="Baskerville" w:cs="Times New Roman"/>
        </w:rPr>
      </w:pPr>
      <w:r>
        <w:rPr>
          <w:rFonts w:ascii="Baskerville" w:hAnsi="Baskerville" w:cs="Times New Roman"/>
        </w:rPr>
        <w:t xml:space="preserve">Keep the newborn and examining tables away from windows and air conditioners. </w:t>
      </w:r>
    </w:p>
    <w:p w14:paraId="41FF56E1" w14:textId="6D08E64F" w:rsidR="0079354D" w:rsidRPr="0048076F" w:rsidRDefault="0079354D" w:rsidP="00823432">
      <w:pPr>
        <w:spacing w:after="0" w:line="240" w:lineRule="auto"/>
        <w:ind w:left="720" w:firstLine="720"/>
        <w:rPr>
          <w:rFonts w:ascii="Baskerville" w:hAnsi="Baskerville" w:cs="Times New Roman"/>
        </w:rPr>
      </w:pPr>
    </w:p>
    <w:p w14:paraId="088FD88B" w14:textId="77777777" w:rsidR="00A93B26" w:rsidRPr="0048076F" w:rsidRDefault="00004E14">
      <w:pPr>
        <w:rPr>
          <w:rFonts w:ascii="Baskerville" w:hAnsi="Baskerville" w:cs="Times New Roman"/>
        </w:rPr>
      </w:pPr>
      <w:r w:rsidRPr="0048076F">
        <w:rPr>
          <w:rFonts w:ascii="Baskerville" w:hAnsi="Baskerville" w:cs="Times New Roman"/>
        </w:rPr>
        <w:t>6.</w:t>
      </w:r>
      <w:r w:rsidRPr="0048076F">
        <w:rPr>
          <w:rFonts w:ascii="Baskerville" w:hAnsi="Baskerville" w:cs="Times New Roman"/>
        </w:rPr>
        <w:tab/>
      </w:r>
      <w:r w:rsidR="00A93B26" w:rsidRPr="0048076F">
        <w:rPr>
          <w:rFonts w:ascii="Baskerville" w:hAnsi="Baskerville" w:cs="Times New Roman"/>
        </w:rPr>
        <w:t>What would you teach parents regarding:</w:t>
      </w:r>
    </w:p>
    <w:p w14:paraId="0397C6F4" w14:textId="7A86B7B4" w:rsidR="00A93B26" w:rsidRDefault="00004E14">
      <w:pPr>
        <w:rPr>
          <w:rFonts w:ascii="Baskerville" w:hAnsi="Baskerville" w:cs="Times New Roman"/>
        </w:rPr>
      </w:pPr>
      <w:r w:rsidRPr="0048076F">
        <w:rPr>
          <w:rFonts w:ascii="Baskerville" w:hAnsi="Baskerville" w:cs="Times New Roman"/>
        </w:rPr>
        <w:t>Bathing</w:t>
      </w:r>
    </w:p>
    <w:p w14:paraId="1D426DDA" w14:textId="3ED220F9" w:rsidR="00521432" w:rsidRPr="00521432" w:rsidRDefault="00521432" w:rsidP="00521432">
      <w:pPr>
        <w:pStyle w:val="ListParagraph"/>
        <w:numPr>
          <w:ilvl w:val="0"/>
          <w:numId w:val="8"/>
        </w:numPr>
        <w:rPr>
          <w:rFonts w:ascii="Baskerville" w:hAnsi="Baskerville" w:cs="Times New Roman"/>
        </w:rPr>
      </w:pPr>
      <w:r>
        <w:rPr>
          <w:rFonts w:ascii="Baskerville" w:hAnsi="Baskerville" w:cs="Times New Roman"/>
        </w:rPr>
        <w:t xml:space="preserve">Bathing can begin once the newborn’s temperature has stabilized to at least 97.7˚F. </w:t>
      </w:r>
      <w:r w:rsidR="00504A22">
        <w:rPr>
          <w:rFonts w:ascii="Baskerville" w:hAnsi="Baskerville" w:cs="Times New Roman"/>
        </w:rPr>
        <w:t xml:space="preserve">gloves should be worn until the newborns first bath to avoid exposure to body secretions. </w:t>
      </w:r>
    </w:p>
    <w:p w14:paraId="7ACF5FDC" w14:textId="0FEB1A36" w:rsidR="0030476C" w:rsidRDefault="0030476C">
      <w:pPr>
        <w:rPr>
          <w:rFonts w:ascii="Baskerville" w:hAnsi="Baskerville" w:cs="Times New Roman"/>
        </w:rPr>
      </w:pPr>
      <w:r w:rsidRPr="0048076F">
        <w:rPr>
          <w:rFonts w:ascii="Baskerville" w:hAnsi="Baskerville" w:cs="Times New Roman"/>
        </w:rPr>
        <w:t>Diaper changes</w:t>
      </w:r>
    </w:p>
    <w:p w14:paraId="49594243" w14:textId="44B4F772" w:rsidR="00504A22" w:rsidRPr="00504A22" w:rsidRDefault="00504A22" w:rsidP="00504A22">
      <w:pPr>
        <w:pStyle w:val="ListParagraph"/>
        <w:numPr>
          <w:ilvl w:val="0"/>
          <w:numId w:val="8"/>
        </w:numPr>
        <w:rPr>
          <w:rFonts w:ascii="Baskerville" w:hAnsi="Baskerville" w:cs="Times New Roman"/>
        </w:rPr>
      </w:pPr>
      <w:r>
        <w:rPr>
          <w:rFonts w:ascii="Baskerville" w:hAnsi="Baskerville" w:cs="Times New Roman"/>
        </w:rPr>
        <w:t xml:space="preserve">Keep the perineal area clean and dry. After each diaper change, cleanse the perineal area with clear water or water with mild soap. Diaper wipes with alcohol should be avoided. Pat </w:t>
      </w:r>
      <w:r w:rsidR="00BB5352">
        <w:rPr>
          <w:rFonts w:ascii="Baskerville" w:hAnsi="Baskerville" w:cs="Times New Roman"/>
        </w:rPr>
        <w:t>dry and</w:t>
      </w:r>
      <w:r>
        <w:rPr>
          <w:rFonts w:ascii="Baskerville" w:hAnsi="Baskerville" w:cs="Times New Roman"/>
        </w:rPr>
        <w:t xml:space="preserve"> apply triple antibiotic ointment. </w:t>
      </w:r>
    </w:p>
    <w:p w14:paraId="304F06DA" w14:textId="62835B6A" w:rsidR="00A93B26" w:rsidRDefault="00004E14">
      <w:pPr>
        <w:rPr>
          <w:rFonts w:ascii="Baskerville" w:hAnsi="Baskerville" w:cs="Times New Roman"/>
        </w:rPr>
      </w:pPr>
      <w:r w:rsidRPr="0048076F">
        <w:rPr>
          <w:rFonts w:ascii="Baskerville" w:hAnsi="Baskerville" w:cs="Times New Roman"/>
        </w:rPr>
        <w:t>Feeding</w:t>
      </w:r>
    </w:p>
    <w:p w14:paraId="6456EEC9" w14:textId="71943533" w:rsidR="00504A22" w:rsidRPr="00504A22" w:rsidRDefault="00504A22" w:rsidP="00504A22">
      <w:pPr>
        <w:pStyle w:val="ListParagraph"/>
        <w:numPr>
          <w:ilvl w:val="0"/>
          <w:numId w:val="8"/>
        </w:numPr>
        <w:rPr>
          <w:rFonts w:ascii="Baskerville" w:hAnsi="Baskerville" w:cs="Times New Roman"/>
        </w:rPr>
      </w:pPr>
      <w:r>
        <w:rPr>
          <w:rFonts w:ascii="Baskerville" w:hAnsi="Baskerville" w:cs="Times New Roman"/>
        </w:rPr>
        <w:t xml:space="preserve">Feedings can be started immediately following birth. The newborn is fed on demand, which is normally every 3 to 4 hours for bottle feeding newborns and more frequently for breastfed newborns. </w:t>
      </w:r>
    </w:p>
    <w:p w14:paraId="1C37ACBE" w14:textId="5DC9D9E4" w:rsidR="00A93B26" w:rsidRDefault="0030476C">
      <w:pPr>
        <w:rPr>
          <w:rFonts w:ascii="Baskerville" w:hAnsi="Baskerville" w:cs="Times New Roman"/>
        </w:rPr>
      </w:pPr>
      <w:r w:rsidRPr="0048076F">
        <w:rPr>
          <w:rFonts w:ascii="Baskerville" w:hAnsi="Baskerville" w:cs="Times New Roman"/>
        </w:rPr>
        <w:t>Newborn</w:t>
      </w:r>
      <w:r w:rsidR="00004E14" w:rsidRPr="0048076F">
        <w:rPr>
          <w:rFonts w:ascii="Baskerville" w:hAnsi="Baskerville" w:cs="Times New Roman"/>
        </w:rPr>
        <w:t xml:space="preserve"> Sleep</w:t>
      </w:r>
    </w:p>
    <w:p w14:paraId="23B8DD1E" w14:textId="2C371086" w:rsidR="00504A22" w:rsidRPr="00504A22" w:rsidRDefault="00504A22" w:rsidP="00504A22">
      <w:pPr>
        <w:pStyle w:val="ListParagraph"/>
        <w:numPr>
          <w:ilvl w:val="0"/>
          <w:numId w:val="8"/>
        </w:numPr>
        <w:rPr>
          <w:rFonts w:ascii="Baskerville" w:hAnsi="Baskerville" w:cs="Times New Roman"/>
        </w:rPr>
      </w:pPr>
      <w:r>
        <w:rPr>
          <w:rFonts w:ascii="Baskerville" w:hAnsi="Baskerville" w:cs="Times New Roman"/>
        </w:rPr>
        <w:lastRenderedPageBreak/>
        <w:t xml:space="preserve">Newborns sleep approximately 16 to 19 hours per day with periods of wakefulness gradually increasing. No bumper pads, loose linens, or toys should be placed in the bassinet. Parents should sleep in close proximity but not in a shared space. </w:t>
      </w:r>
    </w:p>
    <w:p w14:paraId="4A58524B" w14:textId="5781AD0F" w:rsidR="00A93B26" w:rsidRDefault="00004E14">
      <w:pPr>
        <w:rPr>
          <w:rFonts w:ascii="Baskerville" w:hAnsi="Baskerville" w:cs="Times New Roman"/>
        </w:rPr>
      </w:pPr>
      <w:r w:rsidRPr="0048076F">
        <w:rPr>
          <w:rFonts w:ascii="Baskerville" w:hAnsi="Baskerville" w:cs="Times New Roman"/>
        </w:rPr>
        <w:t>Elimination</w:t>
      </w:r>
    </w:p>
    <w:p w14:paraId="24D90420" w14:textId="6BCA4BDF" w:rsidR="00504A22" w:rsidRPr="00504A22" w:rsidRDefault="00504A22" w:rsidP="00504A22">
      <w:pPr>
        <w:pStyle w:val="ListParagraph"/>
        <w:numPr>
          <w:ilvl w:val="0"/>
          <w:numId w:val="8"/>
        </w:numPr>
        <w:rPr>
          <w:rFonts w:ascii="Baskerville" w:hAnsi="Baskerville" w:cs="Times New Roman"/>
        </w:rPr>
      </w:pPr>
      <w:r>
        <w:rPr>
          <w:rFonts w:ascii="Baskerville" w:hAnsi="Baskerville" w:cs="Times New Roman"/>
        </w:rPr>
        <w:t xml:space="preserve">Newborns should void once within 24 hours of birth. They should void 6 to 8 times per 24 hours after day 4. The newborn will pass stool 3 to 4 times a day depending on whether they are being breastfed or bottle-fed. Stools are yellow and seedy. </w:t>
      </w:r>
    </w:p>
    <w:p w14:paraId="5215399A" w14:textId="4ACDAC50" w:rsidR="00A93B26" w:rsidRDefault="00004E14">
      <w:pPr>
        <w:rPr>
          <w:rFonts w:ascii="Baskerville" w:hAnsi="Baskerville" w:cs="Times New Roman"/>
        </w:rPr>
      </w:pPr>
      <w:r w:rsidRPr="0048076F">
        <w:rPr>
          <w:rFonts w:ascii="Baskerville" w:hAnsi="Baskerville" w:cs="Times New Roman"/>
        </w:rPr>
        <w:t>Infection control</w:t>
      </w:r>
    </w:p>
    <w:p w14:paraId="4F584E1B" w14:textId="70517BA6" w:rsidR="00504A22" w:rsidRPr="00504A22" w:rsidRDefault="00504A22" w:rsidP="00504A22">
      <w:pPr>
        <w:pStyle w:val="ListParagraph"/>
        <w:numPr>
          <w:ilvl w:val="0"/>
          <w:numId w:val="8"/>
        </w:numPr>
        <w:rPr>
          <w:rFonts w:ascii="Baskerville" w:hAnsi="Baskerville" w:cs="Times New Roman"/>
        </w:rPr>
      </w:pPr>
      <w:r>
        <w:rPr>
          <w:rFonts w:ascii="Baskerville" w:hAnsi="Baskerville" w:cs="Times New Roman"/>
        </w:rPr>
        <w:t xml:space="preserve">Individual bassinets equipped with diapers, t-shirts, and bathing supplies. </w:t>
      </w:r>
    </w:p>
    <w:p w14:paraId="32B93A2A" w14:textId="01017882" w:rsidR="00004E14" w:rsidRDefault="00A93B26">
      <w:pPr>
        <w:rPr>
          <w:rFonts w:ascii="Baskerville" w:hAnsi="Baskerville" w:cs="Times New Roman"/>
        </w:rPr>
      </w:pPr>
      <w:r w:rsidRPr="0048076F">
        <w:rPr>
          <w:rFonts w:ascii="Baskerville" w:hAnsi="Baskerville" w:cs="Times New Roman"/>
        </w:rPr>
        <w:t>U</w:t>
      </w:r>
      <w:r w:rsidR="00004E14" w:rsidRPr="0048076F">
        <w:rPr>
          <w:rFonts w:ascii="Baskerville" w:hAnsi="Baskerville" w:cs="Times New Roman"/>
        </w:rPr>
        <w:t>mbilical cord care</w:t>
      </w:r>
    </w:p>
    <w:p w14:paraId="3078C79A" w14:textId="2296021D" w:rsidR="00504A22" w:rsidRPr="00504A22" w:rsidRDefault="00504A22" w:rsidP="00504A22">
      <w:pPr>
        <w:pStyle w:val="ListParagraph"/>
        <w:numPr>
          <w:ilvl w:val="0"/>
          <w:numId w:val="8"/>
        </w:numPr>
        <w:rPr>
          <w:rFonts w:ascii="Baskerville" w:hAnsi="Baskerville" w:cs="Times New Roman"/>
        </w:rPr>
      </w:pPr>
      <w:r>
        <w:rPr>
          <w:rFonts w:ascii="Baskerville" w:hAnsi="Baskerville" w:cs="Times New Roman"/>
        </w:rPr>
        <w:t xml:space="preserve">Cleanse the cord with water during the initial bath of the newborn. Fold diaper down and away from the umbilical stump. </w:t>
      </w:r>
    </w:p>
    <w:p w14:paraId="1B6129FB" w14:textId="29A0C58A" w:rsidR="00DF7062" w:rsidRPr="0048076F" w:rsidRDefault="00004E14">
      <w:pPr>
        <w:rPr>
          <w:rFonts w:ascii="Baskerville" w:hAnsi="Baskerville" w:cs="Times New Roman"/>
        </w:rPr>
      </w:pPr>
      <w:r w:rsidRPr="0048076F">
        <w:rPr>
          <w:rFonts w:ascii="Baskerville" w:hAnsi="Baskerville" w:cs="Times New Roman"/>
        </w:rPr>
        <w:t>7.</w:t>
      </w:r>
      <w:r w:rsidRPr="0048076F">
        <w:rPr>
          <w:rFonts w:ascii="Baskerville" w:hAnsi="Baskerville" w:cs="Times New Roman"/>
        </w:rPr>
        <w:tab/>
        <w:t xml:space="preserve">Medications to know: </w:t>
      </w:r>
    </w:p>
    <w:tbl>
      <w:tblPr>
        <w:tblStyle w:val="TableGrid"/>
        <w:tblW w:w="0" w:type="auto"/>
        <w:tblLook w:val="04A0" w:firstRow="1" w:lastRow="0" w:firstColumn="1" w:lastColumn="0" w:noHBand="0" w:noVBand="1"/>
      </w:tblPr>
      <w:tblGrid>
        <w:gridCol w:w="2529"/>
        <w:gridCol w:w="2416"/>
        <w:gridCol w:w="2114"/>
        <w:gridCol w:w="2291"/>
      </w:tblGrid>
      <w:tr w:rsidR="00A93B26" w:rsidRPr="0048076F" w14:paraId="4528D784" w14:textId="77777777" w:rsidTr="00A93B26">
        <w:tc>
          <w:tcPr>
            <w:tcW w:w="2529" w:type="dxa"/>
          </w:tcPr>
          <w:p w14:paraId="4EDBC135" w14:textId="77777777" w:rsidR="00A93B26" w:rsidRPr="0048076F" w:rsidRDefault="00A93B26" w:rsidP="00483082">
            <w:pPr>
              <w:rPr>
                <w:rFonts w:ascii="Baskerville" w:hAnsi="Baskerville" w:cs="Times New Roman"/>
              </w:rPr>
            </w:pPr>
            <w:r w:rsidRPr="0048076F">
              <w:rPr>
                <w:rFonts w:ascii="Baskerville" w:hAnsi="Baskerville" w:cs="Times New Roman"/>
              </w:rPr>
              <w:t>Medication</w:t>
            </w:r>
          </w:p>
        </w:tc>
        <w:tc>
          <w:tcPr>
            <w:tcW w:w="2416" w:type="dxa"/>
          </w:tcPr>
          <w:p w14:paraId="5F8FE95D" w14:textId="77777777" w:rsidR="00A93B26" w:rsidRPr="0048076F" w:rsidRDefault="00A93B26" w:rsidP="00483082">
            <w:pPr>
              <w:rPr>
                <w:rFonts w:ascii="Baskerville" w:hAnsi="Baskerville" w:cs="Times New Roman"/>
              </w:rPr>
            </w:pPr>
            <w:r w:rsidRPr="0048076F">
              <w:rPr>
                <w:rFonts w:ascii="Baskerville" w:hAnsi="Baskerville" w:cs="Times New Roman"/>
              </w:rPr>
              <w:t>Indications (why is this needed for THIS patient?)</w:t>
            </w:r>
          </w:p>
        </w:tc>
        <w:tc>
          <w:tcPr>
            <w:tcW w:w="2114" w:type="dxa"/>
          </w:tcPr>
          <w:p w14:paraId="2EF89032" w14:textId="77777777" w:rsidR="00A93B26" w:rsidRPr="0048076F" w:rsidRDefault="00A93B26" w:rsidP="00483082">
            <w:pPr>
              <w:rPr>
                <w:rFonts w:ascii="Baskerville" w:hAnsi="Baskerville" w:cs="Times New Roman"/>
              </w:rPr>
            </w:pPr>
            <w:r w:rsidRPr="0048076F">
              <w:rPr>
                <w:rFonts w:ascii="Baskerville" w:hAnsi="Baskerville" w:cs="Times New Roman"/>
              </w:rPr>
              <w:t>Nursing Implications (what are you watching for?)</w:t>
            </w:r>
          </w:p>
        </w:tc>
        <w:tc>
          <w:tcPr>
            <w:tcW w:w="2291" w:type="dxa"/>
          </w:tcPr>
          <w:p w14:paraId="10C087DD" w14:textId="77777777" w:rsidR="00A93B26" w:rsidRPr="0048076F" w:rsidRDefault="00A93B26" w:rsidP="00483082">
            <w:pPr>
              <w:rPr>
                <w:rFonts w:ascii="Baskerville" w:hAnsi="Baskerville" w:cs="Times New Roman"/>
              </w:rPr>
            </w:pPr>
            <w:r w:rsidRPr="0048076F">
              <w:rPr>
                <w:rFonts w:ascii="Baskerville" w:hAnsi="Baskerville" w:cs="Times New Roman"/>
              </w:rPr>
              <w:t>Dose</w:t>
            </w:r>
          </w:p>
        </w:tc>
      </w:tr>
      <w:tr w:rsidR="00A93B26" w:rsidRPr="0048076F" w14:paraId="29E33E15" w14:textId="77777777" w:rsidTr="00A93B26">
        <w:tc>
          <w:tcPr>
            <w:tcW w:w="2529" w:type="dxa"/>
          </w:tcPr>
          <w:p w14:paraId="4CCAC2B0" w14:textId="77777777" w:rsidR="00A93B26" w:rsidRPr="0048076F" w:rsidRDefault="00A93B26" w:rsidP="00483082">
            <w:pPr>
              <w:rPr>
                <w:rFonts w:ascii="Baskerville" w:hAnsi="Baskerville" w:cs="Times New Roman"/>
              </w:rPr>
            </w:pPr>
            <w:r w:rsidRPr="0048076F">
              <w:rPr>
                <w:rFonts w:ascii="Baskerville" w:hAnsi="Baskerville" w:cs="Times New Roman"/>
              </w:rPr>
              <w:t>Erythromycin</w:t>
            </w:r>
          </w:p>
          <w:p w14:paraId="4AE0BF90" w14:textId="708F8413" w:rsidR="00A93B26" w:rsidRPr="0048076F" w:rsidRDefault="00A93B26" w:rsidP="00483082">
            <w:pPr>
              <w:rPr>
                <w:rFonts w:ascii="Baskerville" w:hAnsi="Baskerville" w:cs="Times New Roman"/>
              </w:rPr>
            </w:pPr>
          </w:p>
        </w:tc>
        <w:tc>
          <w:tcPr>
            <w:tcW w:w="2416" w:type="dxa"/>
          </w:tcPr>
          <w:p w14:paraId="2B21E4A2" w14:textId="36FD2997" w:rsidR="00A93B26" w:rsidRPr="0048076F" w:rsidRDefault="00E720CD" w:rsidP="00483082">
            <w:pPr>
              <w:rPr>
                <w:rFonts w:ascii="Baskerville" w:hAnsi="Baskerville" w:cs="Times New Roman"/>
              </w:rPr>
            </w:pPr>
            <w:r>
              <w:rPr>
                <w:rFonts w:ascii="Baskerville" w:hAnsi="Baskerville" w:cs="Times New Roman"/>
              </w:rPr>
              <w:t xml:space="preserve">Prophylactic eye care is the mandatory instillation of antibiotic ointment into the eyes to prevent ophthalmia neonatorum. </w:t>
            </w:r>
          </w:p>
        </w:tc>
        <w:tc>
          <w:tcPr>
            <w:tcW w:w="2114" w:type="dxa"/>
          </w:tcPr>
          <w:p w14:paraId="4E4CF537" w14:textId="6DB18587" w:rsidR="00A93B26" w:rsidRPr="0048076F" w:rsidRDefault="00E720CD" w:rsidP="00483082">
            <w:pPr>
              <w:rPr>
                <w:rFonts w:ascii="Baskerville" w:hAnsi="Baskerville" w:cs="Times New Roman"/>
              </w:rPr>
            </w:pPr>
            <w:r>
              <w:rPr>
                <w:rFonts w:ascii="Baskerville" w:hAnsi="Baskerville" w:cs="Times New Roman"/>
              </w:rPr>
              <w:t xml:space="preserve">Possible side effects include chemical conjunctivitis. Assess for redness, swelling, drainage, or blurred vision. </w:t>
            </w:r>
          </w:p>
        </w:tc>
        <w:tc>
          <w:tcPr>
            <w:tcW w:w="2291" w:type="dxa"/>
          </w:tcPr>
          <w:p w14:paraId="79681B10" w14:textId="24C4B0B7" w:rsidR="00A93B26" w:rsidRPr="0048076F" w:rsidRDefault="00E720CD" w:rsidP="00483082">
            <w:pPr>
              <w:rPr>
                <w:rFonts w:ascii="Baskerville" w:hAnsi="Baskerville" w:cs="Times New Roman"/>
              </w:rPr>
            </w:pPr>
            <w:r>
              <w:rPr>
                <w:rFonts w:ascii="Baskerville" w:hAnsi="Baskerville" w:cs="Times New Roman"/>
              </w:rPr>
              <w:t>Single-dose unit</w:t>
            </w:r>
          </w:p>
        </w:tc>
      </w:tr>
      <w:tr w:rsidR="00A93B26" w:rsidRPr="0048076F" w14:paraId="45F94853" w14:textId="77777777" w:rsidTr="00A93B26">
        <w:tc>
          <w:tcPr>
            <w:tcW w:w="2529" w:type="dxa"/>
          </w:tcPr>
          <w:p w14:paraId="38A12DC9" w14:textId="73546D79" w:rsidR="00A93B26" w:rsidRPr="0048076F" w:rsidRDefault="00A93B26" w:rsidP="00483082">
            <w:pPr>
              <w:rPr>
                <w:rFonts w:ascii="Baskerville" w:hAnsi="Baskerville" w:cs="Times New Roman"/>
              </w:rPr>
            </w:pPr>
            <w:r w:rsidRPr="0048076F">
              <w:rPr>
                <w:rFonts w:ascii="Baskerville" w:hAnsi="Baskerville" w:cs="Times New Roman"/>
              </w:rPr>
              <w:t>Vitamin K (Aquamephyton)</w:t>
            </w:r>
          </w:p>
        </w:tc>
        <w:tc>
          <w:tcPr>
            <w:tcW w:w="2416" w:type="dxa"/>
          </w:tcPr>
          <w:p w14:paraId="1A664D37" w14:textId="53AC72B1" w:rsidR="00A93B26" w:rsidRPr="0048076F" w:rsidRDefault="00E720CD" w:rsidP="00483082">
            <w:pPr>
              <w:rPr>
                <w:rFonts w:ascii="Baskerville" w:hAnsi="Baskerville" w:cs="Times New Roman"/>
              </w:rPr>
            </w:pPr>
            <w:r>
              <w:rPr>
                <w:rFonts w:ascii="Baskerville" w:hAnsi="Baskerville" w:cs="Times New Roman"/>
              </w:rPr>
              <w:t>Administered to prevent hemorrhagic disorders.</w:t>
            </w:r>
          </w:p>
        </w:tc>
        <w:tc>
          <w:tcPr>
            <w:tcW w:w="2114" w:type="dxa"/>
          </w:tcPr>
          <w:p w14:paraId="61ACFE9C" w14:textId="551B4429" w:rsidR="00A93B26" w:rsidRPr="0048076F" w:rsidRDefault="00E720CD" w:rsidP="00483082">
            <w:pPr>
              <w:rPr>
                <w:rFonts w:ascii="Baskerville" w:hAnsi="Baskerville" w:cs="Times New Roman"/>
              </w:rPr>
            </w:pPr>
            <w:r>
              <w:rPr>
                <w:rFonts w:ascii="Baskerville" w:hAnsi="Baskerville" w:cs="Times New Roman"/>
              </w:rPr>
              <w:t xml:space="preserve">Monitor for irritation at vastus lateralis injection site. </w:t>
            </w:r>
          </w:p>
        </w:tc>
        <w:tc>
          <w:tcPr>
            <w:tcW w:w="2291" w:type="dxa"/>
          </w:tcPr>
          <w:p w14:paraId="44B09963" w14:textId="598C3B20" w:rsidR="00A93B26" w:rsidRPr="0048076F" w:rsidRDefault="00E720CD" w:rsidP="00483082">
            <w:pPr>
              <w:rPr>
                <w:rFonts w:ascii="Baskerville" w:hAnsi="Baskerville" w:cs="Times New Roman"/>
              </w:rPr>
            </w:pPr>
            <w:r>
              <w:rPr>
                <w:rFonts w:ascii="Baskerville" w:hAnsi="Baskerville" w:cs="Times New Roman"/>
              </w:rPr>
              <w:t>0.5 to 1mg</w:t>
            </w:r>
          </w:p>
        </w:tc>
      </w:tr>
      <w:tr w:rsidR="00A93B26" w:rsidRPr="0048076F" w14:paraId="08E767A0" w14:textId="77777777" w:rsidTr="00A93B26">
        <w:tc>
          <w:tcPr>
            <w:tcW w:w="2529" w:type="dxa"/>
          </w:tcPr>
          <w:p w14:paraId="6AB6595F" w14:textId="77777777" w:rsidR="00A93B26" w:rsidRPr="0048076F" w:rsidRDefault="00A93B26" w:rsidP="00483082">
            <w:pPr>
              <w:rPr>
                <w:rFonts w:ascii="Baskerville" w:hAnsi="Baskerville" w:cs="Times New Roman"/>
              </w:rPr>
            </w:pPr>
            <w:r w:rsidRPr="0048076F">
              <w:rPr>
                <w:rFonts w:ascii="Baskerville" w:hAnsi="Baskerville" w:cs="Times New Roman"/>
              </w:rPr>
              <w:t>Hepatitis B</w:t>
            </w:r>
          </w:p>
          <w:p w14:paraId="68F7197A" w14:textId="0BC39EF8" w:rsidR="00A93B26" w:rsidRPr="0048076F" w:rsidRDefault="00A93B26" w:rsidP="00483082">
            <w:pPr>
              <w:rPr>
                <w:rFonts w:ascii="Baskerville" w:hAnsi="Baskerville" w:cs="Times New Roman"/>
              </w:rPr>
            </w:pPr>
          </w:p>
        </w:tc>
        <w:tc>
          <w:tcPr>
            <w:tcW w:w="2416" w:type="dxa"/>
          </w:tcPr>
          <w:p w14:paraId="6A993D27" w14:textId="0E0E4253" w:rsidR="00A93B26" w:rsidRPr="0048076F" w:rsidRDefault="00E720CD" w:rsidP="00483082">
            <w:pPr>
              <w:rPr>
                <w:rFonts w:ascii="Baskerville" w:hAnsi="Baskerville" w:cs="Times New Roman"/>
              </w:rPr>
            </w:pPr>
            <w:r>
              <w:rPr>
                <w:rFonts w:ascii="Baskerville" w:hAnsi="Baskerville" w:cs="Times New Roman"/>
              </w:rPr>
              <w:t xml:space="preserve">Provides protection against hepatitis B. </w:t>
            </w:r>
          </w:p>
        </w:tc>
        <w:tc>
          <w:tcPr>
            <w:tcW w:w="2114" w:type="dxa"/>
          </w:tcPr>
          <w:p w14:paraId="13CBE739" w14:textId="3BD795FF" w:rsidR="00A93B26" w:rsidRPr="0048076F" w:rsidRDefault="00043FF5" w:rsidP="00483082">
            <w:pPr>
              <w:rPr>
                <w:rFonts w:ascii="Baskerville" w:hAnsi="Baskerville" w:cs="Times New Roman"/>
              </w:rPr>
            </w:pPr>
            <w:r>
              <w:rPr>
                <w:rFonts w:ascii="Baskerville" w:hAnsi="Baskerville" w:cs="Times New Roman"/>
              </w:rPr>
              <w:t xml:space="preserve">Monitor for irritation from intramuscular injection site. </w:t>
            </w:r>
          </w:p>
        </w:tc>
        <w:tc>
          <w:tcPr>
            <w:tcW w:w="2291" w:type="dxa"/>
          </w:tcPr>
          <w:p w14:paraId="10723852" w14:textId="75FEB8C5" w:rsidR="00A93B26" w:rsidRPr="0048076F" w:rsidRDefault="00043FF5" w:rsidP="00483082">
            <w:pPr>
              <w:rPr>
                <w:rFonts w:ascii="Baskerville" w:hAnsi="Baskerville" w:cs="Times New Roman"/>
              </w:rPr>
            </w:pPr>
            <w:r>
              <w:rPr>
                <w:rFonts w:ascii="Baskerville" w:hAnsi="Baskerville" w:cs="Times New Roman"/>
              </w:rPr>
              <w:t>1</w:t>
            </w:r>
            <w:bookmarkStart w:id="0" w:name="_GoBack"/>
            <w:bookmarkEnd w:id="0"/>
            <w:r>
              <w:rPr>
                <w:rFonts w:ascii="Baskerville" w:hAnsi="Baskerville" w:cs="Times New Roman"/>
              </w:rPr>
              <w:t xml:space="preserve">0 mcg </w:t>
            </w:r>
          </w:p>
        </w:tc>
      </w:tr>
    </w:tbl>
    <w:p w14:paraId="17C7111B" w14:textId="24C95C1E" w:rsidR="00A93B26" w:rsidRPr="0048076F" w:rsidRDefault="00A93B26">
      <w:pPr>
        <w:rPr>
          <w:rFonts w:ascii="Baskerville" w:hAnsi="Baskerville" w:cs="Times New Roman"/>
        </w:rPr>
      </w:pPr>
    </w:p>
    <w:p w14:paraId="26E61C7C" w14:textId="77777777" w:rsidR="0030476C" w:rsidRPr="0048076F" w:rsidRDefault="0030476C">
      <w:pPr>
        <w:rPr>
          <w:rFonts w:ascii="Baskerville" w:hAnsi="Baskerville" w:cs="Times New Roman"/>
        </w:rPr>
      </w:pPr>
    </w:p>
    <w:p w14:paraId="12E35CAC" w14:textId="54131F93" w:rsidR="0030476C" w:rsidRDefault="00004E14">
      <w:pPr>
        <w:rPr>
          <w:rFonts w:ascii="Baskerville" w:hAnsi="Baskerville" w:cs="Times New Roman"/>
        </w:rPr>
      </w:pPr>
      <w:r w:rsidRPr="0048076F">
        <w:rPr>
          <w:rFonts w:ascii="Baskerville" w:hAnsi="Baskerville" w:cs="Times New Roman"/>
        </w:rPr>
        <w:t>8.</w:t>
      </w:r>
      <w:r w:rsidRPr="0048076F">
        <w:rPr>
          <w:rFonts w:ascii="Baskerville" w:hAnsi="Baskerville" w:cs="Times New Roman"/>
        </w:rPr>
        <w:tab/>
        <w:t xml:space="preserve">Why is it important to monitor newborns for cold stress? </w:t>
      </w:r>
    </w:p>
    <w:p w14:paraId="7CAF37CB" w14:textId="201499DE" w:rsidR="00E720CD" w:rsidRPr="00E720CD" w:rsidRDefault="00E720CD" w:rsidP="00E720CD">
      <w:pPr>
        <w:pStyle w:val="ListParagraph"/>
        <w:numPr>
          <w:ilvl w:val="0"/>
          <w:numId w:val="8"/>
        </w:numPr>
        <w:rPr>
          <w:rFonts w:ascii="Baskerville" w:hAnsi="Baskerville" w:cs="Times New Roman"/>
        </w:rPr>
      </w:pPr>
      <w:r>
        <w:rPr>
          <w:rFonts w:ascii="Baskerville" w:hAnsi="Baskerville" w:cs="Times New Roman"/>
        </w:rPr>
        <w:t>Cold stress can lead to hypoxia, acidosis, and hypoglycemia</w:t>
      </w:r>
    </w:p>
    <w:p w14:paraId="01490347" w14:textId="515FAE18" w:rsidR="0030476C" w:rsidRDefault="00004E14">
      <w:pPr>
        <w:rPr>
          <w:rFonts w:ascii="Baskerville" w:hAnsi="Baskerville" w:cs="Times New Roman"/>
        </w:rPr>
      </w:pPr>
      <w:r w:rsidRPr="0048076F">
        <w:rPr>
          <w:rFonts w:ascii="Baskerville" w:hAnsi="Baskerville" w:cs="Times New Roman"/>
        </w:rPr>
        <w:t xml:space="preserve">What signs and symptoms are noted with this? </w:t>
      </w:r>
    </w:p>
    <w:p w14:paraId="5EA69D64" w14:textId="370A595F" w:rsidR="00E720CD" w:rsidRPr="00E720CD" w:rsidRDefault="00E720CD" w:rsidP="00E720CD">
      <w:pPr>
        <w:pStyle w:val="ListParagraph"/>
        <w:numPr>
          <w:ilvl w:val="0"/>
          <w:numId w:val="8"/>
        </w:numPr>
        <w:rPr>
          <w:rFonts w:ascii="Baskerville" w:hAnsi="Baskerville" w:cs="Times New Roman"/>
        </w:rPr>
      </w:pPr>
      <w:r>
        <w:rPr>
          <w:rFonts w:ascii="Baskerville" w:hAnsi="Baskerville" w:cs="Times New Roman"/>
        </w:rPr>
        <w:t>Skin pallor with mottling and cyanotic trunk; tachypnea</w:t>
      </w:r>
    </w:p>
    <w:p w14:paraId="200E9F6A" w14:textId="23136150" w:rsidR="00004E14" w:rsidRDefault="0030476C">
      <w:pPr>
        <w:rPr>
          <w:rFonts w:ascii="Baskerville" w:hAnsi="Baskerville" w:cs="Times New Roman"/>
        </w:rPr>
      </w:pPr>
      <w:r w:rsidRPr="0048076F">
        <w:rPr>
          <w:rFonts w:ascii="Baskerville" w:hAnsi="Baskerville" w:cs="Times New Roman"/>
        </w:rPr>
        <w:t>W</w:t>
      </w:r>
      <w:r w:rsidR="00004E14" w:rsidRPr="0048076F">
        <w:rPr>
          <w:rFonts w:ascii="Baskerville" w:hAnsi="Baskerville" w:cs="Times New Roman"/>
        </w:rPr>
        <w:t>hat treatment is used?</w:t>
      </w:r>
    </w:p>
    <w:p w14:paraId="3988FEB3" w14:textId="1150764C" w:rsidR="00E720CD" w:rsidRPr="00E720CD" w:rsidRDefault="00E720CD" w:rsidP="00E720CD">
      <w:pPr>
        <w:pStyle w:val="ListParagraph"/>
        <w:numPr>
          <w:ilvl w:val="0"/>
          <w:numId w:val="8"/>
        </w:numPr>
        <w:rPr>
          <w:rFonts w:ascii="Baskerville" w:hAnsi="Baskerville" w:cs="Times New Roman"/>
        </w:rPr>
      </w:pPr>
      <w:r>
        <w:rPr>
          <w:rFonts w:ascii="Baskerville" w:hAnsi="Baskerville" w:cs="Times New Roman"/>
        </w:rPr>
        <w:t xml:space="preserve">The newborn should be warmed slowly over a period of 2 to 4 hrs. correct hypoxia by administering oxygen. Correct acidosis and hypoglycemia. </w:t>
      </w:r>
    </w:p>
    <w:p w14:paraId="2150313C" w14:textId="77777777" w:rsidR="00B34039" w:rsidRPr="0048076F" w:rsidRDefault="00B34039">
      <w:pPr>
        <w:rPr>
          <w:rFonts w:ascii="Baskerville" w:hAnsi="Baskerville" w:cs="Times New Roman"/>
        </w:rPr>
      </w:pPr>
    </w:p>
    <w:p w14:paraId="7073F193" w14:textId="36A9B960" w:rsidR="0030476C" w:rsidRDefault="00004E14">
      <w:pPr>
        <w:rPr>
          <w:rFonts w:ascii="Baskerville" w:hAnsi="Baskerville" w:cs="Times New Roman"/>
        </w:rPr>
      </w:pPr>
      <w:r w:rsidRPr="0048076F">
        <w:rPr>
          <w:rFonts w:ascii="Baskerville" w:hAnsi="Baskerville" w:cs="Times New Roman"/>
        </w:rPr>
        <w:lastRenderedPageBreak/>
        <w:t>9.</w:t>
      </w:r>
      <w:r w:rsidR="0030476C" w:rsidRPr="0048076F">
        <w:rPr>
          <w:rFonts w:ascii="Baskerville" w:hAnsi="Baskerville" w:cs="Times New Roman"/>
        </w:rPr>
        <w:t xml:space="preserve"> </w:t>
      </w:r>
      <w:r w:rsidRPr="0048076F">
        <w:rPr>
          <w:rFonts w:ascii="Baskerville" w:hAnsi="Baskerville" w:cs="Times New Roman"/>
        </w:rPr>
        <w:t>Why is it important to monitor newborns for hypoglycemia?</w:t>
      </w:r>
    </w:p>
    <w:p w14:paraId="28395C83" w14:textId="1DA44618" w:rsidR="00E720CD" w:rsidRPr="00E720CD" w:rsidRDefault="00190B56" w:rsidP="00E720CD">
      <w:pPr>
        <w:pStyle w:val="ListParagraph"/>
        <w:numPr>
          <w:ilvl w:val="0"/>
          <w:numId w:val="8"/>
        </w:numPr>
        <w:rPr>
          <w:rFonts w:ascii="Baskerville" w:hAnsi="Baskerville" w:cs="Times New Roman"/>
        </w:rPr>
      </w:pPr>
      <w:r>
        <w:rPr>
          <w:rFonts w:ascii="Baskerville" w:hAnsi="Baskerville" w:cs="Times New Roman"/>
        </w:rPr>
        <w:t xml:space="preserve">Newborns of clients who have diabetes mellitus and are small or large for gestational age; less than 34 weeks of gestation, or late preterm newborns are at risk for hypoglycemia. They should have blood glucose monitored within the first 2 hours of life. </w:t>
      </w:r>
    </w:p>
    <w:p w14:paraId="5BE2BB3B" w14:textId="56D6FB4E" w:rsidR="0030476C" w:rsidRDefault="00004E14">
      <w:pPr>
        <w:rPr>
          <w:rFonts w:ascii="Baskerville" w:hAnsi="Baskerville" w:cs="Times New Roman"/>
        </w:rPr>
      </w:pPr>
      <w:r w:rsidRPr="0048076F">
        <w:rPr>
          <w:rFonts w:ascii="Baskerville" w:hAnsi="Baskerville" w:cs="Times New Roman"/>
        </w:rPr>
        <w:t xml:space="preserve"> </w:t>
      </w:r>
      <w:r w:rsidR="0030476C" w:rsidRPr="0048076F">
        <w:rPr>
          <w:rFonts w:ascii="Baskerville" w:hAnsi="Baskerville" w:cs="Times New Roman"/>
        </w:rPr>
        <w:t xml:space="preserve">   </w:t>
      </w:r>
      <w:r w:rsidRPr="0048076F">
        <w:rPr>
          <w:rFonts w:ascii="Baskerville" w:hAnsi="Baskerville" w:cs="Times New Roman"/>
        </w:rPr>
        <w:t xml:space="preserve">What are the signs and symptoms? </w:t>
      </w:r>
    </w:p>
    <w:p w14:paraId="1073B3EF" w14:textId="77C79DC3" w:rsidR="00E720CD" w:rsidRPr="00E720CD" w:rsidRDefault="00E720CD" w:rsidP="00E720CD">
      <w:pPr>
        <w:pStyle w:val="ListParagraph"/>
        <w:numPr>
          <w:ilvl w:val="0"/>
          <w:numId w:val="8"/>
        </w:numPr>
        <w:rPr>
          <w:rFonts w:ascii="Baskerville" w:hAnsi="Baskerville" w:cs="Times New Roman"/>
        </w:rPr>
      </w:pPr>
      <w:r>
        <w:rPr>
          <w:rFonts w:ascii="Baskerville" w:hAnsi="Baskerville" w:cs="Times New Roman"/>
        </w:rPr>
        <w:t xml:space="preserve">Jitteriness, twitching, weak cry, irregular respiratory effort, cyanosis, lethargy, eye rolling, seizures, and a blood glucose level less than 40 mg/dL by heel stick. </w:t>
      </w:r>
    </w:p>
    <w:p w14:paraId="68C7B638" w14:textId="3FFC3441" w:rsidR="00C200A0" w:rsidRDefault="0030476C" w:rsidP="0030476C">
      <w:pPr>
        <w:rPr>
          <w:rFonts w:ascii="Baskerville" w:hAnsi="Baskerville" w:cs="Times New Roman"/>
        </w:rPr>
      </w:pPr>
      <w:r w:rsidRPr="0048076F">
        <w:rPr>
          <w:rFonts w:ascii="Baskerville" w:hAnsi="Baskerville" w:cs="Times New Roman"/>
        </w:rPr>
        <w:t xml:space="preserve">    W</w:t>
      </w:r>
      <w:r w:rsidR="00004E14" w:rsidRPr="0048076F">
        <w:rPr>
          <w:rFonts w:ascii="Baskerville" w:hAnsi="Baskerville" w:cs="Times New Roman"/>
        </w:rPr>
        <w:t>hat is the treatment?</w:t>
      </w:r>
      <w:r w:rsidR="00C200A0" w:rsidRPr="0048076F">
        <w:rPr>
          <w:rFonts w:ascii="Baskerville" w:hAnsi="Baskerville" w:cs="Times New Roman"/>
        </w:rPr>
        <w:t xml:space="preserve">  </w:t>
      </w:r>
    </w:p>
    <w:p w14:paraId="496D898A" w14:textId="560270AE" w:rsidR="00E720CD" w:rsidRPr="00E720CD" w:rsidRDefault="00E720CD" w:rsidP="00E720CD">
      <w:pPr>
        <w:pStyle w:val="ListParagraph"/>
        <w:numPr>
          <w:ilvl w:val="0"/>
          <w:numId w:val="8"/>
        </w:numPr>
        <w:rPr>
          <w:rFonts w:ascii="Baskerville" w:hAnsi="Baskerville" w:cs="Times New Roman"/>
        </w:rPr>
      </w:pPr>
      <w:r>
        <w:rPr>
          <w:rFonts w:ascii="Baskerville" w:hAnsi="Baskerville" w:cs="Times New Roman"/>
        </w:rPr>
        <w:t xml:space="preserve">Have the parent breastfeed immediately. </w:t>
      </w:r>
    </w:p>
    <w:p w14:paraId="4C623844" w14:textId="77777777" w:rsidR="00D25817" w:rsidRPr="0048076F" w:rsidRDefault="00D25817">
      <w:pPr>
        <w:rPr>
          <w:rFonts w:ascii="Baskerville" w:hAnsi="Baskerville" w:cs="Times New Roman"/>
        </w:rPr>
      </w:pPr>
    </w:p>
    <w:p w14:paraId="6F157905" w14:textId="531A99FC" w:rsidR="00D25817" w:rsidRPr="0048076F" w:rsidRDefault="0030476C" w:rsidP="00D25817">
      <w:pPr>
        <w:rPr>
          <w:rFonts w:ascii="Baskerville" w:hAnsi="Baskerville" w:cs="Times New Roman"/>
        </w:rPr>
      </w:pPr>
      <w:r w:rsidRPr="0048076F">
        <w:rPr>
          <w:rFonts w:ascii="Baskerville" w:hAnsi="Baskerville" w:cs="Times New Roman"/>
        </w:rPr>
        <w:t xml:space="preserve">ATI </w:t>
      </w:r>
      <w:r w:rsidR="00D25817" w:rsidRPr="0048076F">
        <w:rPr>
          <w:rFonts w:ascii="Baskerville" w:hAnsi="Baskerville" w:cs="Times New Roman"/>
        </w:rPr>
        <w:t>C</w:t>
      </w:r>
      <w:r w:rsidRPr="0048076F">
        <w:rPr>
          <w:rFonts w:ascii="Baskerville" w:hAnsi="Baskerville" w:cs="Times New Roman"/>
        </w:rPr>
        <w:t>h</w:t>
      </w:r>
      <w:r w:rsidR="00D25817" w:rsidRPr="0048076F">
        <w:rPr>
          <w:rFonts w:ascii="Baskerville" w:hAnsi="Baskerville" w:cs="Times New Roman"/>
        </w:rPr>
        <w:t xml:space="preserve"> 25</w:t>
      </w:r>
    </w:p>
    <w:p w14:paraId="25D0995F" w14:textId="77777777" w:rsidR="00D25817" w:rsidRPr="0048076F" w:rsidRDefault="00D25817" w:rsidP="00D25817">
      <w:pPr>
        <w:rPr>
          <w:rFonts w:ascii="Baskerville" w:hAnsi="Baskerville" w:cs="Times New Roman"/>
        </w:rPr>
      </w:pPr>
    </w:p>
    <w:p w14:paraId="4E98A25C" w14:textId="77777777" w:rsidR="00D25817" w:rsidRPr="0048076F" w:rsidRDefault="00D25817" w:rsidP="00D25817">
      <w:pPr>
        <w:rPr>
          <w:rFonts w:ascii="Baskerville" w:hAnsi="Baskerville" w:cs="Times New Roman"/>
        </w:rPr>
      </w:pPr>
      <w:r w:rsidRPr="0048076F">
        <w:rPr>
          <w:rFonts w:ascii="Baskerville" w:hAnsi="Baskerville" w:cs="Times New Roman"/>
        </w:rPr>
        <w:t>1. Describe the key nutritional needs of the newborn.</w:t>
      </w:r>
    </w:p>
    <w:p w14:paraId="2B58E5A9" w14:textId="22A21C9D" w:rsidR="00D25817" w:rsidRPr="0048076F" w:rsidRDefault="00190B56" w:rsidP="00D25817">
      <w:pPr>
        <w:rPr>
          <w:rFonts w:ascii="Baskerville" w:hAnsi="Baskerville" w:cs="Times New Roman"/>
        </w:rPr>
      </w:pPr>
      <w:r>
        <w:rPr>
          <w:rFonts w:ascii="Baskerville" w:hAnsi="Baskerville" w:cs="Times New Roman"/>
        </w:rPr>
        <w:t xml:space="preserve">Newborns require 110 kcal/kg/day. Carbohydrates should make up 40% to 50% of the </w:t>
      </w:r>
      <w:r w:rsidR="00BB5352">
        <w:rPr>
          <w:rFonts w:ascii="Baskerville" w:hAnsi="Baskerville" w:cs="Times New Roman"/>
        </w:rPr>
        <w:t>newborn’s</w:t>
      </w:r>
      <w:r>
        <w:rPr>
          <w:rFonts w:ascii="Baskerville" w:hAnsi="Baskerville" w:cs="Times New Roman"/>
        </w:rPr>
        <w:t xml:space="preserve"> total caloric intake. At least 15% of calories must come from fat. The newborn should receive 9 g per day of protein from birth to 6 months of age. Infants also should obtain 400 IU of vitamin D. </w:t>
      </w:r>
    </w:p>
    <w:p w14:paraId="0C6F4C08" w14:textId="77777777" w:rsidR="00D25817" w:rsidRPr="0048076F" w:rsidRDefault="00D25817" w:rsidP="00D25817">
      <w:pPr>
        <w:rPr>
          <w:rFonts w:ascii="Baskerville" w:hAnsi="Baskerville" w:cs="Times New Roman"/>
        </w:rPr>
      </w:pPr>
    </w:p>
    <w:p w14:paraId="090B787F" w14:textId="6DA52767" w:rsidR="0030476C" w:rsidRDefault="00D25817" w:rsidP="00D25817">
      <w:pPr>
        <w:rPr>
          <w:rFonts w:ascii="Baskerville" w:hAnsi="Baskerville" w:cs="Times New Roman"/>
        </w:rPr>
      </w:pPr>
      <w:r w:rsidRPr="0048076F">
        <w:rPr>
          <w:rFonts w:ascii="Baskerville" w:hAnsi="Baskerville" w:cs="Times New Roman"/>
        </w:rPr>
        <w:t>2. According to the American Academy of Pediatrics, how often should newborns breastfeed?</w:t>
      </w:r>
    </w:p>
    <w:p w14:paraId="73E585F0" w14:textId="4257097D" w:rsidR="00190B56" w:rsidRPr="0048076F" w:rsidRDefault="00190B56" w:rsidP="00D25817">
      <w:pPr>
        <w:rPr>
          <w:rFonts w:ascii="Baskerville" w:hAnsi="Baskerville" w:cs="Times New Roman"/>
        </w:rPr>
      </w:pPr>
      <w:r>
        <w:rPr>
          <w:rFonts w:ascii="Baskerville" w:hAnsi="Baskerville" w:cs="Times New Roman"/>
        </w:rPr>
        <w:t xml:space="preserve">Every 2 to 3 hours. </w:t>
      </w:r>
    </w:p>
    <w:p w14:paraId="4331F4CA" w14:textId="77777777" w:rsidR="0030476C" w:rsidRPr="0048076F" w:rsidRDefault="0030476C" w:rsidP="00D25817">
      <w:pPr>
        <w:rPr>
          <w:rFonts w:ascii="Baskerville" w:hAnsi="Baskerville" w:cs="Times New Roman"/>
        </w:rPr>
      </w:pPr>
    </w:p>
    <w:p w14:paraId="24C474E6" w14:textId="4A9071C0" w:rsidR="00D25817" w:rsidRPr="0048076F" w:rsidRDefault="0030476C" w:rsidP="00D25817">
      <w:pPr>
        <w:rPr>
          <w:rFonts w:ascii="Baskerville" w:hAnsi="Baskerville" w:cs="Times New Roman"/>
        </w:rPr>
      </w:pPr>
      <w:r w:rsidRPr="0048076F">
        <w:rPr>
          <w:rFonts w:ascii="Baskerville" w:hAnsi="Baskerville" w:cs="Times New Roman"/>
        </w:rPr>
        <w:t>W</w:t>
      </w:r>
      <w:r w:rsidR="00D25817" w:rsidRPr="0048076F">
        <w:rPr>
          <w:rFonts w:ascii="Baskerville" w:hAnsi="Baskerville" w:cs="Times New Roman"/>
        </w:rPr>
        <w:t>hat infant specific benefits have been found with breastfeeding?</w:t>
      </w:r>
    </w:p>
    <w:p w14:paraId="1FC5528E" w14:textId="20968AB0" w:rsidR="00D25817" w:rsidRPr="0048076F" w:rsidRDefault="00190B56" w:rsidP="00D25817">
      <w:pPr>
        <w:rPr>
          <w:rFonts w:ascii="Baskerville" w:hAnsi="Baskerville" w:cs="Times New Roman"/>
        </w:rPr>
      </w:pPr>
      <w:r>
        <w:rPr>
          <w:rFonts w:ascii="Baskerville" w:hAnsi="Baskerville" w:cs="Times New Roman"/>
        </w:rPr>
        <w:t xml:space="preserve">Decreases risk for gastrointestinal infections, celiac </w:t>
      </w:r>
      <w:r w:rsidR="00BB5352">
        <w:rPr>
          <w:rFonts w:ascii="Baskerville" w:hAnsi="Baskerville" w:cs="Times New Roman"/>
        </w:rPr>
        <w:t>disease</w:t>
      </w:r>
      <w:r>
        <w:rPr>
          <w:rFonts w:ascii="Baskerville" w:hAnsi="Baskerville" w:cs="Times New Roman"/>
        </w:rPr>
        <w:t xml:space="preserve">, asthma, lower respiratory tract infections, otitis media, SIDS, obesity, diabetes mellitus type 1 and 2, and acute lymphocytic and myeloid leukemia. </w:t>
      </w:r>
    </w:p>
    <w:p w14:paraId="6FFCD17F" w14:textId="4FBCD85B" w:rsidR="00D25817" w:rsidRDefault="00D25817" w:rsidP="00D25817">
      <w:pPr>
        <w:rPr>
          <w:rFonts w:ascii="Baskerville" w:hAnsi="Baskerville" w:cs="Times New Roman"/>
        </w:rPr>
      </w:pPr>
      <w:r w:rsidRPr="0048076F">
        <w:rPr>
          <w:rFonts w:ascii="Baskerville" w:hAnsi="Baskerville" w:cs="Times New Roman"/>
        </w:rPr>
        <w:t>3.  List 4 interventions to promote successful breastfeeding.</w:t>
      </w:r>
    </w:p>
    <w:p w14:paraId="1AC4EC22" w14:textId="0BB89EE1" w:rsidR="00F41BAC" w:rsidRPr="00F41BAC" w:rsidRDefault="00F41BAC" w:rsidP="00F41BAC">
      <w:pPr>
        <w:pStyle w:val="ListParagraph"/>
        <w:numPr>
          <w:ilvl w:val="0"/>
          <w:numId w:val="8"/>
        </w:numPr>
        <w:rPr>
          <w:rFonts w:ascii="Baskerville" w:hAnsi="Baskerville" w:cs="Times New Roman"/>
        </w:rPr>
      </w:pPr>
      <w:r>
        <w:rPr>
          <w:rFonts w:ascii="Baskerville" w:hAnsi="Baskerville" w:cs="Times New Roman"/>
        </w:rPr>
        <w:t xml:space="preserve">Show the parent the proper latch-on position, demonstrate the basic four breastfeeding positions, offer referral to breastfeeding support groups, and promote rooming-in efforts. </w:t>
      </w:r>
    </w:p>
    <w:p w14:paraId="3960C04A" w14:textId="77777777" w:rsidR="00D25817" w:rsidRPr="0048076F" w:rsidRDefault="00D25817" w:rsidP="00D25817">
      <w:pPr>
        <w:rPr>
          <w:rFonts w:ascii="Baskerville" w:hAnsi="Baskerville" w:cs="Times New Roman"/>
        </w:rPr>
      </w:pPr>
    </w:p>
    <w:p w14:paraId="4FBD9692" w14:textId="77777777" w:rsidR="00D25817" w:rsidRPr="0048076F" w:rsidRDefault="00D25817" w:rsidP="00D25817">
      <w:pPr>
        <w:rPr>
          <w:rFonts w:ascii="Baskerville" w:hAnsi="Baskerville" w:cs="Times New Roman"/>
        </w:rPr>
      </w:pPr>
      <w:r w:rsidRPr="0048076F">
        <w:rPr>
          <w:rFonts w:ascii="Baskerville" w:hAnsi="Baskerville" w:cs="Times New Roman"/>
        </w:rPr>
        <w:t>4.</w:t>
      </w:r>
      <w:r w:rsidRPr="0048076F">
        <w:rPr>
          <w:rFonts w:ascii="Baskerville" w:hAnsi="Baskerville" w:cs="Times New Roman"/>
        </w:rPr>
        <w:tab/>
        <w:t>Breastmilk can be stored in each of the following for how long?</w:t>
      </w:r>
    </w:p>
    <w:p w14:paraId="37464804" w14:textId="4819BA5D" w:rsidR="00D25817" w:rsidRPr="0048076F" w:rsidRDefault="00D25817" w:rsidP="00D25817">
      <w:pPr>
        <w:rPr>
          <w:rFonts w:ascii="Baskerville" w:hAnsi="Baskerville" w:cs="Times New Roman"/>
        </w:rPr>
      </w:pPr>
      <w:r w:rsidRPr="0048076F">
        <w:rPr>
          <w:rFonts w:ascii="Baskerville" w:hAnsi="Baskerville" w:cs="Times New Roman"/>
        </w:rPr>
        <w:tab/>
        <w:t>__</w:t>
      </w:r>
      <w:r w:rsidR="00190B56">
        <w:rPr>
          <w:rFonts w:ascii="Baskerville" w:hAnsi="Baskerville" w:cs="Times New Roman"/>
        </w:rPr>
        <w:t>8</w:t>
      </w:r>
      <w:r w:rsidRPr="0048076F">
        <w:rPr>
          <w:rFonts w:ascii="Baskerville" w:hAnsi="Baskerville" w:cs="Times New Roman"/>
        </w:rPr>
        <w:t xml:space="preserve">___ </w:t>
      </w:r>
      <w:r w:rsidR="00BB5352" w:rsidRPr="0048076F">
        <w:rPr>
          <w:rFonts w:ascii="Baskerville" w:hAnsi="Baskerville" w:cs="Times New Roman"/>
        </w:rPr>
        <w:t>hr.</w:t>
      </w:r>
      <w:r w:rsidRPr="0048076F">
        <w:rPr>
          <w:rFonts w:ascii="Baskerville" w:hAnsi="Baskerville" w:cs="Times New Roman"/>
        </w:rPr>
        <w:t xml:space="preserve">  at room temperature </w:t>
      </w:r>
    </w:p>
    <w:p w14:paraId="1E45874A" w14:textId="3DAAF1F0" w:rsidR="00D25817" w:rsidRPr="0048076F" w:rsidRDefault="00D25817" w:rsidP="0079354D">
      <w:pPr>
        <w:tabs>
          <w:tab w:val="left" w:pos="720"/>
          <w:tab w:val="left" w:pos="1440"/>
          <w:tab w:val="left" w:pos="2160"/>
          <w:tab w:val="left" w:pos="2880"/>
          <w:tab w:val="left" w:pos="3600"/>
          <w:tab w:val="left" w:pos="4320"/>
          <w:tab w:val="left" w:pos="7620"/>
        </w:tabs>
        <w:rPr>
          <w:rFonts w:ascii="Baskerville" w:hAnsi="Baskerville" w:cs="Times New Roman"/>
        </w:rPr>
      </w:pPr>
      <w:r w:rsidRPr="0048076F">
        <w:rPr>
          <w:rFonts w:ascii="Baskerville" w:hAnsi="Baskerville" w:cs="Times New Roman"/>
        </w:rPr>
        <w:tab/>
        <w:t>___</w:t>
      </w:r>
      <w:r w:rsidR="00F41BAC">
        <w:rPr>
          <w:rFonts w:ascii="Baskerville" w:hAnsi="Baskerville" w:cs="Times New Roman"/>
        </w:rPr>
        <w:t>8</w:t>
      </w:r>
      <w:r w:rsidR="0030476C" w:rsidRPr="0048076F">
        <w:rPr>
          <w:rFonts w:ascii="Baskerville" w:hAnsi="Baskerville" w:cs="Times New Roman"/>
        </w:rPr>
        <w:t>_</w:t>
      </w:r>
      <w:r w:rsidRPr="0048076F">
        <w:rPr>
          <w:rFonts w:ascii="Baskerville" w:hAnsi="Baskerville" w:cs="Times New Roman"/>
        </w:rPr>
        <w:t xml:space="preserve">_ days refrigerated in sterile bottles </w:t>
      </w:r>
      <w:r w:rsidR="0079354D" w:rsidRPr="0048076F">
        <w:rPr>
          <w:rFonts w:ascii="Baskerville" w:hAnsi="Baskerville" w:cs="Times New Roman"/>
        </w:rPr>
        <w:tab/>
      </w:r>
    </w:p>
    <w:p w14:paraId="6C63E072" w14:textId="62106957" w:rsidR="00D25817" w:rsidRPr="0048076F" w:rsidRDefault="00D25817" w:rsidP="00D25817">
      <w:pPr>
        <w:rPr>
          <w:rFonts w:ascii="Baskerville" w:hAnsi="Baskerville" w:cs="Times New Roman"/>
        </w:rPr>
      </w:pPr>
      <w:r w:rsidRPr="0048076F">
        <w:rPr>
          <w:rFonts w:ascii="Baskerville" w:hAnsi="Baskerville" w:cs="Times New Roman"/>
        </w:rPr>
        <w:tab/>
        <w:t>____</w:t>
      </w:r>
      <w:r w:rsidR="00F41BAC">
        <w:rPr>
          <w:rFonts w:ascii="Baskerville" w:hAnsi="Baskerville" w:cs="Times New Roman"/>
        </w:rPr>
        <w:t>6</w:t>
      </w:r>
      <w:r w:rsidRPr="0048076F">
        <w:rPr>
          <w:rFonts w:ascii="Baskerville" w:hAnsi="Baskerville" w:cs="Times New Roman"/>
        </w:rPr>
        <w:t xml:space="preserve">__ months in frozen sterile containers in the freezer compartment of a refrigerator </w:t>
      </w:r>
    </w:p>
    <w:p w14:paraId="4EA668F4" w14:textId="3FDB00DC" w:rsidR="00D25817" w:rsidRPr="0048076F" w:rsidRDefault="00D25817" w:rsidP="00D25817">
      <w:pPr>
        <w:rPr>
          <w:rFonts w:ascii="Baskerville" w:hAnsi="Baskerville" w:cs="Times New Roman"/>
        </w:rPr>
      </w:pPr>
      <w:r w:rsidRPr="0048076F">
        <w:rPr>
          <w:rFonts w:ascii="Baskerville" w:hAnsi="Baskerville" w:cs="Times New Roman"/>
        </w:rPr>
        <w:tab/>
        <w:t>____</w:t>
      </w:r>
      <w:r w:rsidR="00F41BAC">
        <w:rPr>
          <w:rFonts w:ascii="Baskerville" w:hAnsi="Baskerville" w:cs="Times New Roman"/>
        </w:rPr>
        <w:t>12</w:t>
      </w:r>
      <w:r w:rsidRPr="0048076F">
        <w:rPr>
          <w:rFonts w:ascii="Baskerville" w:hAnsi="Baskerville" w:cs="Times New Roman"/>
        </w:rPr>
        <w:t>_</w:t>
      </w:r>
      <w:r w:rsidR="0030476C" w:rsidRPr="0048076F">
        <w:rPr>
          <w:rFonts w:ascii="Baskerville" w:hAnsi="Baskerville" w:cs="Times New Roman"/>
        </w:rPr>
        <w:t>_</w:t>
      </w:r>
      <w:r w:rsidRPr="0048076F">
        <w:rPr>
          <w:rFonts w:ascii="Baskerville" w:hAnsi="Baskerville" w:cs="Times New Roman"/>
        </w:rPr>
        <w:t xml:space="preserve"> months in a deep freezer </w:t>
      </w:r>
    </w:p>
    <w:p w14:paraId="61153613" w14:textId="77777777" w:rsidR="00D25817" w:rsidRPr="0048076F" w:rsidRDefault="00D25817" w:rsidP="00D25817">
      <w:pPr>
        <w:rPr>
          <w:rFonts w:ascii="Baskerville" w:hAnsi="Baskerville" w:cs="Times New Roman"/>
        </w:rPr>
      </w:pPr>
    </w:p>
    <w:p w14:paraId="05C86427" w14:textId="44B3C4DA" w:rsidR="00D25817" w:rsidRDefault="00D25817" w:rsidP="00D25817">
      <w:pPr>
        <w:rPr>
          <w:rFonts w:ascii="Baskerville" w:hAnsi="Baskerville" w:cs="Times New Roman"/>
        </w:rPr>
      </w:pPr>
      <w:r w:rsidRPr="0048076F">
        <w:rPr>
          <w:rFonts w:ascii="Baskerville" w:hAnsi="Baskerville" w:cs="Times New Roman"/>
        </w:rPr>
        <w:t>5. How often should bottle-fed babies be feeding?</w:t>
      </w:r>
    </w:p>
    <w:p w14:paraId="3F93B1FE" w14:textId="63492A6E" w:rsidR="00F41BAC" w:rsidRPr="0048076F" w:rsidRDefault="00F41BAC" w:rsidP="00D25817">
      <w:pPr>
        <w:rPr>
          <w:rFonts w:ascii="Baskerville" w:hAnsi="Baskerville" w:cs="Times New Roman"/>
        </w:rPr>
      </w:pPr>
      <w:r>
        <w:rPr>
          <w:rFonts w:ascii="Baskerville" w:hAnsi="Baskerville" w:cs="Times New Roman"/>
        </w:rPr>
        <w:t xml:space="preserve">Every 3 to 4 hours. </w:t>
      </w:r>
    </w:p>
    <w:p w14:paraId="73B6D932" w14:textId="1A053834" w:rsidR="00D25817" w:rsidRPr="0048076F" w:rsidRDefault="00D25817" w:rsidP="00D25817">
      <w:pPr>
        <w:rPr>
          <w:rFonts w:ascii="Baskerville" w:hAnsi="Baskerville" w:cs="Times New Roman"/>
        </w:rPr>
      </w:pPr>
      <w:r w:rsidRPr="0048076F">
        <w:rPr>
          <w:rFonts w:ascii="Baskerville" w:hAnsi="Baskerville" w:cs="Times New Roman"/>
        </w:rPr>
        <w:tab/>
      </w:r>
    </w:p>
    <w:p w14:paraId="48B759BC" w14:textId="77777777" w:rsidR="00D25817" w:rsidRPr="0048076F" w:rsidRDefault="00D25817" w:rsidP="00D25817">
      <w:pPr>
        <w:rPr>
          <w:rFonts w:ascii="Baskerville" w:hAnsi="Baskerville" w:cs="Times New Roman"/>
        </w:rPr>
      </w:pPr>
    </w:p>
    <w:p w14:paraId="3CFA63D4" w14:textId="5549ED12" w:rsidR="00D25817" w:rsidRPr="0048076F" w:rsidRDefault="00D25817" w:rsidP="00D25817">
      <w:pPr>
        <w:rPr>
          <w:rFonts w:ascii="Baskerville" w:hAnsi="Baskerville" w:cs="Times New Roman"/>
        </w:rPr>
      </w:pPr>
      <w:r w:rsidRPr="0048076F">
        <w:rPr>
          <w:rFonts w:ascii="Baskerville" w:hAnsi="Baskerville" w:cs="Times New Roman"/>
        </w:rPr>
        <w:t>6. What should be assessed when determining proper nutrition for the newborn?</w:t>
      </w:r>
    </w:p>
    <w:p w14:paraId="6CD49062" w14:textId="4FF3E3B2" w:rsidR="00D25817" w:rsidRPr="0048076F" w:rsidRDefault="00D25817" w:rsidP="00D25817">
      <w:pPr>
        <w:rPr>
          <w:rFonts w:ascii="Baskerville" w:hAnsi="Baskerville" w:cs="Times New Roman"/>
        </w:rPr>
      </w:pPr>
      <w:r w:rsidRPr="0048076F">
        <w:rPr>
          <w:rFonts w:ascii="Baskerville" w:hAnsi="Baskerville" w:cs="Times New Roman"/>
        </w:rPr>
        <w:t xml:space="preserve"> </w:t>
      </w:r>
      <w:r w:rsidR="00BB5352">
        <w:rPr>
          <w:rFonts w:ascii="Baskerville" w:hAnsi="Baskerville" w:cs="Times New Roman"/>
        </w:rPr>
        <w:t>Daily weights</w:t>
      </w:r>
      <w:r w:rsidR="00F41BAC">
        <w:rPr>
          <w:rFonts w:ascii="Baskerville" w:hAnsi="Baskerville" w:cs="Times New Roman"/>
        </w:rPr>
        <w:t xml:space="preserve"> assess the parent’s ability to feed their newborn, and calculate the newborn’s 24 hour I&amp;O, if indicated, to ensure adequate nutrition. </w:t>
      </w:r>
    </w:p>
    <w:p w14:paraId="31B3EDAC" w14:textId="77777777" w:rsidR="00D25817" w:rsidRPr="0048076F" w:rsidRDefault="00D25817" w:rsidP="00D25817">
      <w:pPr>
        <w:rPr>
          <w:rFonts w:ascii="Baskerville" w:hAnsi="Baskerville" w:cs="Times New Roman"/>
        </w:rPr>
      </w:pPr>
    </w:p>
    <w:p w14:paraId="5EB1B2E1" w14:textId="6B724C3E" w:rsidR="00D25817" w:rsidRDefault="00D25817" w:rsidP="00D25817">
      <w:pPr>
        <w:rPr>
          <w:rFonts w:ascii="Baskerville" w:hAnsi="Baskerville" w:cs="Times New Roman"/>
        </w:rPr>
      </w:pPr>
      <w:r w:rsidRPr="0048076F">
        <w:rPr>
          <w:rFonts w:ascii="Baskerville" w:hAnsi="Baskerville" w:cs="Times New Roman"/>
        </w:rPr>
        <w:t xml:space="preserve">7. What cues are exhibited by a newborn to show feeding </w:t>
      </w:r>
      <w:r w:rsidR="003D3E6F" w:rsidRPr="0048076F">
        <w:rPr>
          <w:rFonts w:ascii="Baskerville" w:hAnsi="Baskerville" w:cs="Times New Roman"/>
        </w:rPr>
        <w:t>readiness</w:t>
      </w:r>
      <w:r w:rsidRPr="0048076F">
        <w:rPr>
          <w:rFonts w:ascii="Baskerville" w:hAnsi="Baskerville" w:cs="Times New Roman"/>
        </w:rPr>
        <w:t>?</w:t>
      </w:r>
    </w:p>
    <w:p w14:paraId="1AE3CB28" w14:textId="473150EA" w:rsidR="00F41BAC" w:rsidRPr="0048076F" w:rsidRDefault="00F41BAC" w:rsidP="00D25817">
      <w:pPr>
        <w:rPr>
          <w:rFonts w:ascii="Baskerville" w:hAnsi="Baskerville" w:cs="Times New Roman"/>
        </w:rPr>
      </w:pPr>
      <w:r>
        <w:rPr>
          <w:rFonts w:ascii="Baskerville" w:hAnsi="Baskerville" w:cs="Times New Roman"/>
        </w:rPr>
        <w:t xml:space="preserve">Hand to mouth movements, sucking motions, rooting, and mouthing. </w:t>
      </w:r>
    </w:p>
    <w:p w14:paraId="622841F2" w14:textId="77777777" w:rsidR="00D25817" w:rsidRPr="0048076F" w:rsidRDefault="00D25817" w:rsidP="00D25817">
      <w:pPr>
        <w:rPr>
          <w:rFonts w:ascii="Baskerville" w:hAnsi="Baskerville" w:cs="Times New Roman"/>
        </w:rPr>
      </w:pPr>
      <w:r w:rsidRPr="0048076F">
        <w:rPr>
          <w:rFonts w:ascii="Baskerville" w:hAnsi="Baskerville" w:cs="Times New Roman"/>
        </w:rPr>
        <w:tab/>
      </w:r>
    </w:p>
    <w:p w14:paraId="3447787F" w14:textId="49FA0A35" w:rsidR="0030476C" w:rsidRDefault="00D25817" w:rsidP="00D25817">
      <w:pPr>
        <w:rPr>
          <w:rFonts w:ascii="Baskerville" w:hAnsi="Baskerville" w:cs="Times New Roman"/>
        </w:rPr>
      </w:pPr>
      <w:r w:rsidRPr="0048076F">
        <w:rPr>
          <w:rFonts w:ascii="Baskerville" w:hAnsi="Baskerville" w:cs="Times New Roman"/>
        </w:rPr>
        <w:t xml:space="preserve">8. What </w:t>
      </w:r>
      <w:r w:rsidR="004912AA" w:rsidRPr="0048076F">
        <w:rPr>
          <w:rFonts w:ascii="Baskerville" w:hAnsi="Baskerville" w:cs="Times New Roman"/>
        </w:rPr>
        <w:t>techniques can</w:t>
      </w:r>
      <w:r w:rsidRPr="0048076F">
        <w:rPr>
          <w:rFonts w:ascii="Baskerville" w:hAnsi="Baskerville" w:cs="Times New Roman"/>
        </w:rPr>
        <w:t xml:space="preserve"> you </w:t>
      </w:r>
      <w:r w:rsidR="0030476C" w:rsidRPr="0048076F">
        <w:rPr>
          <w:rFonts w:ascii="Baskerville" w:hAnsi="Baskerville" w:cs="Times New Roman"/>
        </w:rPr>
        <w:t xml:space="preserve">teach </w:t>
      </w:r>
      <w:r w:rsidRPr="0048076F">
        <w:rPr>
          <w:rFonts w:ascii="Baskerville" w:hAnsi="Baskerville" w:cs="Times New Roman"/>
        </w:rPr>
        <w:t xml:space="preserve">parents </w:t>
      </w:r>
      <w:r w:rsidR="0030476C" w:rsidRPr="0048076F">
        <w:rPr>
          <w:rFonts w:ascii="Baskerville" w:hAnsi="Baskerville" w:cs="Times New Roman"/>
        </w:rPr>
        <w:t>in order</w:t>
      </w:r>
      <w:r w:rsidRPr="0048076F">
        <w:rPr>
          <w:rFonts w:ascii="Baskerville" w:hAnsi="Baskerville" w:cs="Times New Roman"/>
        </w:rPr>
        <w:t xml:space="preserve"> to wake a sleepy baby to feed? </w:t>
      </w:r>
    </w:p>
    <w:p w14:paraId="18666DFF" w14:textId="5E279FC1" w:rsidR="00F41BAC" w:rsidRPr="0048076F" w:rsidRDefault="00F41BAC" w:rsidP="00D25817">
      <w:pPr>
        <w:rPr>
          <w:rFonts w:ascii="Baskerville" w:hAnsi="Baskerville" w:cs="Times New Roman"/>
        </w:rPr>
      </w:pPr>
      <w:r>
        <w:rPr>
          <w:rFonts w:ascii="Baskerville" w:hAnsi="Baskerville" w:cs="Times New Roman"/>
        </w:rPr>
        <w:t xml:space="preserve">Unwrap the newborn, change the diaper, hold the newborn upright, and turn them from side to side, talk to the newborn, massage the newborn’s back, and rub the hands and feet, and apply a cool cloth to the newborn’s face. </w:t>
      </w:r>
    </w:p>
    <w:p w14:paraId="05D7408B" w14:textId="77777777" w:rsidR="0030476C" w:rsidRPr="0048076F" w:rsidRDefault="0030476C" w:rsidP="00D25817">
      <w:pPr>
        <w:rPr>
          <w:rFonts w:ascii="Baskerville" w:hAnsi="Baskerville" w:cs="Times New Roman"/>
        </w:rPr>
      </w:pPr>
    </w:p>
    <w:p w14:paraId="3D76C372" w14:textId="3128A9C6" w:rsidR="00D25817" w:rsidRDefault="00D25817" w:rsidP="00D25817">
      <w:pPr>
        <w:rPr>
          <w:rFonts w:ascii="Baskerville" w:hAnsi="Baskerville" w:cs="Times New Roman"/>
        </w:rPr>
      </w:pPr>
      <w:r w:rsidRPr="0048076F">
        <w:rPr>
          <w:rFonts w:ascii="Baskerville" w:hAnsi="Baskerville" w:cs="Times New Roman"/>
        </w:rPr>
        <w:t>What about a fussy baby who needs comforted?</w:t>
      </w:r>
    </w:p>
    <w:p w14:paraId="0005D1AC" w14:textId="2785447D" w:rsidR="00F41BAC" w:rsidRPr="0048076F" w:rsidRDefault="00F41BAC" w:rsidP="00D25817">
      <w:pPr>
        <w:rPr>
          <w:rFonts w:ascii="Baskerville" w:hAnsi="Baskerville" w:cs="Times New Roman"/>
        </w:rPr>
      </w:pPr>
      <w:r>
        <w:rPr>
          <w:rFonts w:ascii="Baskerville" w:hAnsi="Baskerville" w:cs="Times New Roman"/>
        </w:rPr>
        <w:t xml:space="preserve">Swaddle the newborn, hold the newborn close, move, and rock them gently, reduce the newborn’s, environmental stimuli, and place the newborn skin to skin. </w:t>
      </w:r>
    </w:p>
    <w:p w14:paraId="313E0689" w14:textId="77777777" w:rsidR="0030476C" w:rsidRPr="0048076F" w:rsidRDefault="0030476C" w:rsidP="00D25817">
      <w:pPr>
        <w:rPr>
          <w:rFonts w:ascii="Baskerville" w:hAnsi="Baskerville" w:cs="Times New Roman"/>
        </w:rPr>
      </w:pPr>
    </w:p>
    <w:p w14:paraId="430D00E4" w14:textId="3EA12DC1" w:rsidR="00D25817" w:rsidRDefault="00D25817" w:rsidP="00D25817">
      <w:pPr>
        <w:rPr>
          <w:rFonts w:ascii="Baskerville" w:hAnsi="Baskerville" w:cs="Times New Roman"/>
        </w:rPr>
      </w:pPr>
      <w:r w:rsidRPr="0048076F">
        <w:rPr>
          <w:rFonts w:ascii="Baskerville" w:hAnsi="Baskerville" w:cs="Times New Roman"/>
        </w:rPr>
        <w:t>9. What is failure to thrive?</w:t>
      </w:r>
    </w:p>
    <w:p w14:paraId="486508E3" w14:textId="5595F0B8" w:rsidR="00F41BAC" w:rsidRPr="0048076F" w:rsidRDefault="00F41BAC" w:rsidP="00D25817">
      <w:pPr>
        <w:rPr>
          <w:rFonts w:ascii="Baskerville" w:hAnsi="Baskerville" w:cs="Times New Roman"/>
        </w:rPr>
      </w:pPr>
      <w:r>
        <w:rPr>
          <w:rFonts w:ascii="Baskerville" w:hAnsi="Baskerville" w:cs="Times New Roman"/>
        </w:rPr>
        <w:t xml:space="preserve">Slow weight </w:t>
      </w:r>
      <w:r w:rsidR="00994943">
        <w:rPr>
          <w:rFonts w:ascii="Baskerville" w:hAnsi="Baskerville" w:cs="Times New Roman"/>
        </w:rPr>
        <w:t>gain</w:t>
      </w:r>
    </w:p>
    <w:p w14:paraId="64E80411" w14:textId="338D7CCD" w:rsidR="00D25817" w:rsidRPr="0048076F" w:rsidRDefault="00D25817" w:rsidP="00D25817">
      <w:pPr>
        <w:rPr>
          <w:rFonts w:ascii="Baskerville" w:hAnsi="Baskerville" w:cs="Times New Roman"/>
        </w:rPr>
      </w:pPr>
      <w:r w:rsidRPr="0048076F">
        <w:rPr>
          <w:rFonts w:ascii="Baskerville" w:hAnsi="Baskerville" w:cs="Times New Roman"/>
        </w:rPr>
        <w:tab/>
      </w:r>
    </w:p>
    <w:p w14:paraId="33F0E6D4" w14:textId="77777777" w:rsidR="00D25817" w:rsidRPr="0048076F" w:rsidRDefault="00D25817" w:rsidP="00D25817">
      <w:pPr>
        <w:rPr>
          <w:rFonts w:ascii="Baskerville" w:hAnsi="Baskerville" w:cs="Times New Roman"/>
        </w:rPr>
      </w:pPr>
    </w:p>
    <w:p w14:paraId="1A6BED20" w14:textId="0B30BA3E" w:rsidR="00D25817" w:rsidRPr="0048076F" w:rsidRDefault="004912AA" w:rsidP="00D25817">
      <w:pPr>
        <w:rPr>
          <w:rFonts w:ascii="Baskerville" w:hAnsi="Baskerville" w:cs="Times New Roman"/>
        </w:rPr>
      </w:pPr>
      <w:r w:rsidRPr="0048076F">
        <w:rPr>
          <w:rFonts w:ascii="Baskerville" w:hAnsi="Baskerville" w:cs="Times New Roman"/>
        </w:rPr>
        <w:t xml:space="preserve">ATI </w:t>
      </w:r>
      <w:r w:rsidR="00D25817" w:rsidRPr="0048076F">
        <w:rPr>
          <w:rFonts w:ascii="Baskerville" w:hAnsi="Baskerville" w:cs="Times New Roman"/>
        </w:rPr>
        <w:t>Ch 26</w:t>
      </w:r>
    </w:p>
    <w:p w14:paraId="3974AD75" w14:textId="55F9A5CE" w:rsidR="00D25817" w:rsidRPr="0048076F" w:rsidRDefault="00D25817" w:rsidP="00D25817">
      <w:pPr>
        <w:rPr>
          <w:rFonts w:ascii="Baskerville" w:hAnsi="Baskerville" w:cs="Times New Roman"/>
        </w:rPr>
      </w:pPr>
      <w:r w:rsidRPr="0048076F">
        <w:rPr>
          <w:rFonts w:ascii="Baskerville" w:hAnsi="Baskerville" w:cs="Times New Roman"/>
        </w:rPr>
        <w:t xml:space="preserve">Since the majority of OB is about education/teaching, you are responsible for all information in this chapter, as you will use it clinically and during theory/exam. </w:t>
      </w:r>
    </w:p>
    <w:p w14:paraId="4C2F2A42" w14:textId="77777777" w:rsidR="00D25817" w:rsidRPr="0048076F" w:rsidRDefault="00D25817" w:rsidP="00D25817">
      <w:pPr>
        <w:rPr>
          <w:rFonts w:ascii="Baskerville" w:hAnsi="Baskerville" w:cs="Times New Roman"/>
        </w:rPr>
      </w:pPr>
    </w:p>
    <w:p w14:paraId="48750E20" w14:textId="77777777" w:rsidR="00D25817" w:rsidRPr="0048076F" w:rsidRDefault="00D25817" w:rsidP="00D25817">
      <w:pPr>
        <w:rPr>
          <w:rFonts w:ascii="Baskerville" w:hAnsi="Baskerville" w:cs="Times New Roman"/>
        </w:rPr>
      </w:pPr>
    </w:p>
    <w:p w14:paraId="43845969" w14:textId="6DD1F9F9" w:rsidR="00D25817" w:rsidRPr="0048076F" w:rsidRDefault="0030476C" w:rsidP="00D25817">
      <w:pPr>
        <w:rPr>
          <w:rFonts w:ascii="Baskerville" w:hAnsi="Baskerville" w:cs="Times New Roman"/>
        </w:rPr>
      </w:pPr>
      <w:r w:rsidRPr="0048076F">
        <w:rPr>
          <w:rFonts w:ascii="Baskerville" w:hAnsi="Baskerville" w:cs="Times New Roman"/>
        </w:rPr>
        <w:t>RKC Ch 23 &amp; 24</w:t>
      </w:r>
      <w:r w:rsidR="00452BE4" w:rsidRPr="0048076F">
        <w:rPr>
          <w:rFonts w:ascii="Baskerville" w:hAnsi="Baskerville" w:cs="Times New Roman"/>
        </w:rPr>
        <w:t xml:space="preserve">; ATI </w:t>
      </w:r>
      <w:r w:rsidR="00D25817" w:rsidRPr="0048076F">
        <w:rPr>
          <w:rFonts w:ascii="Baskerville" w:hAnsi="Baskerville" w:cs="Times New Roman"/>
        </w:rPr>
        <w:t>Ch 27</w:t>
      </w:r>
    </w:p>
    <w:p w14:paraId="4766EECE" w14:textId="77777777" w:rsidR="00D25817" w:rsidRPr="0048076F" w:rsidRDefault="00D25817" w:rsidP="00D25817">
      <w:pPr>
        <w:rPr>
          <w:rFonts w:ascii="Baskerville" w:hAnsi="Baskerville" w:cs="Times New Roman"/>
        </w:rPr>
      </w:pPr>
    </w:p>
    <w:p w14:paraId="6F34C6D2" w14:textId="5315B6A7" w:rsidR="00994943" w:rsidRDefault="00D25817" w:rsidP="00994943">
      <w:pPr>
        <w:pStyle w:val="ListParagraph"/>
        <w:numPr>
          <w:ilvl w:val="0"/>
          <w:numId w:val="9"/>
        </w:numPr>
        <w:rPr>
          <w:rFonts w:ascii="Baskerville" w:hAnsi="Baskerville" w:cs="Times New Roman"/>
        </w:rPr>
      </w:pPr>
      <w:r w:rsidRPr="00994943">
        <w:rPr>
          <w:rFonts w:ascii="Baskerville" w:hAnsi="Baskerville" w:cs="Times New Roman"/>
        </w:rPr>
        <w:lastRenderedPageBreak/>
        <w:t>Describe what the neonate going through substance withdraw would look like.</w:t>
      </w:r>
    </w:p>
    <w:p w14:paraId="030D12E4" w14:textId="76CD64B0" w:rsidR="00994943" w:rsidRPr="00994943" w:rsidRDefault="00994943" w:rsidP="00994943">
      <w:pPr>
        <w:pStyle w:val="ListParagraph"/>
        <w:rPr>
          <w:rFonts w:ascii="Baskerville" w:hAnsi="Baskerville" w:cs="Times New Roman"/>
        </w:rPr>
      </w:pPr>
      <w:r>
        <w:rPr>
          <w:rFonts w:ascii="Baskerville" w:hAnsi="Baskerville" w:cs="Times New Roman"/>
        </w:rPr>
        <w:t xml:space="preserve">The infant will have high-pitched shrill cry, increased muscle tone, nasal congestion with flaring, skin mottling, apnea, tachypnea, poor feeding, and projectile vomiting. </w:t>
      </w:r>
    </w:p>
    <w:p w14:paraId="6E48286B" w14:textId="77777777" w:rsidR="00452BE4" w:rsidRPr="0048076F" w:rsidRDefault="00452BE4" w:rsidP="00D25817">
      <w:pPr>
        <w:rPr>
          <w:rFonts w:ascii="Baskerville" w:hAnsi="Baskerville" w:cs="Times New Roman"/>
        </w:rPr>
      </w:pPr>
    </w:p>
    <w:p w14:paraId="2BDBE488" w14:textId="148CA5EB" w:rsidR="00D25817" w:rsidRPr="00994943" w:rsidRDefault="00D25817" w:rsidP="00994943">
      <w:pPr>
        <w:pStyle w:val="ListParagraph"/>
        <w:numPr>
          <w:ilvl w:val="0"/>
          <w:numId w:val="9"/>
        </w:numPr>
        <w:rPr>
          <w:rFonts w:ascii="Baskerville" w:hAnsi="Baskerville" w:cs="Times New Roman"/>
        </w:rPr>
      </w:pPr>
      <w:r w:rsidRPr="00994943">
        <w:rPr>
          <w:rFonts w:ascii="Baskerville" w:hAnsi="Baskerville" w:cs="Times New Roman"/>
        </w:rPr>
        <w:t>How can infants be tested for maternal drug use and what nursing care should be implemented for infants who are withdrawing?</w:t>
      </w:r>
    </w:p>
    <w:p w14:paraId="52B56911" w14:textId="0BDBD8E7" w:rsidR="00994943" w:rsidRPr="00994943" w:rsidRDefault="00994943" w:rsidP="00994943">
      <w:pPr>
        <w:pStyle w:val="ListParagraph"/>
        <w:rPr>
          <w:rFonts w:ascii="Baskerville" w:hAnsi="Baskerville" w:cs="Times New Roman"/>
        </w:rPr>
      </w:pPr>
      <w:r>
        <w:rPr>
          <w:rFonts w:ascii="Baskerville" w:hAnsi="Baskerville" w:cs="Times New Roman"/>
        </w:rPr>
        <w:t xml:space="preserve">CBC, blood glucose, drug screen of urine or meconium to reveal the substance used by the parent, and hair analysis. A chest x-ray for FAS to rule out heart defects should be performed. </w:t>
      </w:r>
    </w:p>
    <w:p w14:paraId="76B47C1B" w14:textId="77777777" w:rsidR="00452BE4" w:rsidRPr="0048076F" w:rsidRDefault="00452BE4" w:rsidP="00D25817">
      <w:pPr>
        <w:rPr>
          <w:rFonts w:ascii="Baskerville" w:hAnsi="Baskerville" w:cs="Times New Roman"/>
        </w:rPr>
      </w:pPr>
    </w:p>
    <w:p w14:paraId="4604AB28" w14:textId="3DA24D1C" w:rsidR="00D25817" w:rsidRPr="0048076F" w:rsidRDefault="00D25817" w:rsidP="00D25817">
      <w:pPr>
        <w:rPr>
          <w:rFonts w:ascii="Baskerville" w:hAnsi="Baskerville" w:cs="Times New Roman"/>
        </w:rPr>
      </w:pPr>
      <w:r w:rsidRPr="0048076F">
        <w:rPr>
          <w:rFonts w:ascii="Baskerville" w:hAnsi="Baskerville" w:cs="Times New Roman"/>
        </w:rPr>
        <w:t xml:space="preserve">3. What medications are often used to help with </w:t>
      </w:r>
      <w:r w:rsidR="00BB5352" w:rsidRPr="0048076F">
        <w:rPr>
          <w:rFonts w:ascii="Baskerville" w:hAnsi="Baskerville" w:cs="Times New Roman"/>
        </w:rPr>
        <w:t>withdrawal</w:t>
      </w:r>
      <w:r w:rsidRPr="0048076F">
        <w:rPr>
          <w:rFonts w:ascii="Baskerville" w:hAnsi="Baskerville" w:cs="Times New Roman"/>
        </w:rPr>
        <w:t xml:space="preserve"> symptoms?</w:t>
      </w:r>
    </w:p>
    <w:p w14:paraId="3C26F499" w14:textId="622B2C78" w:rsidR="00D25817" w:rsidRPr="0048076F" w:rsidRDefault="00994943" w:rsidP="00994943">
      <w:pPr>
        <w:ind w:left="720"/>
        <w:rPr>
          <w:rFonts w:ascii="Baskerville" w:hAnsi="Baskerville" w:cs="Times New Roman"/>
        </w:rPr>
      </w:pPr>
      <w:r>
        <w:rPr>
          <w:rFonts w:ascii="Baskerville" w:hAnsi="Baskerville" w:cs="Times New Roman"/>
        </w:rPr>
        <w:t xml:space="preserve">Morphine sulfate for severe pain and phenobarbital to decrease CNS irritability and control seizures. </w:t>
      </w:r>
    </w:p>
    <w:p w14:paraId="536C9D2C" w14:textId="23203EAC" w:rsidR="00994943" w:rsidRDefault="00D25817" w:rsidP="00994943">
      <w:pPr>
        <w:pStyle w:val="ListParagraph"/>
        <w:numPr>
          <w:ilvl w:val="0"/>
          <w:numId w:val="10"/>
        </w:numPr>
        <w:rPr>
          <w:rFonts w:ascii="Baskerville" w:hAnsi="Baskerville" w:cs="Times New Roman"/>
        </w:rPr>
      </w:pPr>
      <w:r w:rsidRPr="00994943">
        <w:rPr>
          <w:rFonts w:ascii="Baskerville" w:hAnsi="Baskerville" w:cs="Times New Roman"/>
        </w:rPr>
        <w:t>Hypoglycemia</w:t>
      </w:r>
      <w:r w:rsidR="00452BE4" w:rsidRPr="00994943">
        <w:rPr>
          <w:rFonts w:ascii="Baskerville" w:hAnsi="Baskerville" w:cs="Times New Roman"/>
        </w:rPr>
        <w:t xml:space="preserve"> in the newborn </w:t>
      </w:r>
      <w:r w:rsidRPr="00994943">
        <w:rPr>
          <w:rFonts w:ascii="Baskerville" w:hAnsi="Baskerville" w:cs="Times New Roman"/>
        </w:rPr>
        <w:t>is define</w:t>
      </w:r>
      <w:r w:rsidR="002C5CDA" w:rsidRPr="00994943">
        <w:rPr>
          <w:rFonts w:ascii="Baskerville" w:hAnsi="Baskerville" w:cs="Times New Roman"/>
        </w:rPr>
        <w:t>d</w:t>
      </w:r>
      <w:r w:rsidRPr="00994943">
        <w:rPr>
          <w:rFonts w:ascii="Baskerville" w:hAnsi="Baskerville" w:cs="Times New Roman"/>
        </w:rPr>
        <w:t xml:space="preserve"> as:</w:t>
      </w:r>
      <w:r w:rsidR="002C5CDA" w:rsidRPr="00994943">
        <w:rPr>
          <w:rFonts w:ascii="Baskerville" w:hAnsi="Baskerville" w:cs="Times New Roman"/>
        </w:rPr>
        <w:t xml:space="preserve">  </w:t>
      </w:r>
    </w:p>
    <w:p w14:paraId="7E3A717A" w14:textId="539AF797" w:rsidR="00994943" w:rsidRPr="00994943" w:rsidRDefault="00994943" w:rsidP="00994943">
      <w:pPr>
        <w:pStyle w:val="ListParagraph"/>
        <w:rPr>
          <w:rFonts w:ascii="Baskerville" w:hAnsi="Baskerville" w:cs="Times New Roman"/>
        </w:rPr>
      </w:pPr>
      <w:r>
        <w:rPr>
          <w:rFonts w:ascii="Baskerville" w:hAnsi="Baskerville" w:cs="Times New Roman"/>
        </w:rPr>
        <w:t xml:space="preserve">A blood glucose level less than 30 mg/dL. </w:t>
      </w:r>
    </w:p>
    <w:p w14:paraId="6CA2FC37" w14:textId="77777777" w:rsidR="00452BE4" w:rsidRPr="0048076F" w:rsidRDefault="00452BE4" w:rsidP="00D25817">
      <w:pPr>
        <w:rPr>
          <w:rFonts w:ascii="Baskerville" w:hAnsi="Baskerville" w:cs="Times New Roman"/>
        </w:rPr>
      </w:pPr>
    </w:p>
    <w:p w14:paraId="3979C77C" w14:textId="00EA4605" w:rsidR="00452BE4" w:rsidRPr="00994943" w:rsidRDefault="00D25817" w:rsidP="00994943">
      <w:pPr>
        <w:pStyle w:val="ListParagraph"/>
        <w:numPr>
          <w:ilvl w:val="0"/>
          <w:numId w:val="10"/>
        </w:numPr>
        <w:rPr>
          <w:rFonts w:ascii="Baskerville" w:hAnsi="Baskerville" w:cs="Times New Roman"/>
        </w:rPr>
      </w:pPr>
      <w:r w:rsidRPr="00994943">
        <w:rPr>
          <w:rFonts w:ascii="Baskerville" w:hAnsi="Baskerville" w:cs="Times New Roman"/>
        </w:rPr>
        <w:t>What does a hypoglycemic infant look like?</w:t>
      </w:r>
    </w:p>
    <w:p w14:paraId="15413065" w14:textId="59B6B5C9" w:rsidR="00994943" w:rsidRPr="00994943" w:rsidRDefault="00994943" w:rsidP="00994943">
      <w:pPr>
        <w:ind w:left="720"/>
        <w:rPr>
          <w:rFonts w:ascii="Baskerville" w:hAnsi="Baskerville" w:cs="Times New Roman"/>
        </w:rPr>
      </w:pPr>
      <w:r>
        <w:rPr>
          <w:rFonts w:ascii="Baskerville" w:hAnsi="Baskerville" w:cs="Times New Roman"/>
        </w:rPr>
        <w:t>Poor feeding, jitteriness, tremors, hypothermia, weak c</w:t>
      </w:r>
      <w:r w:rsidR="00C76854">
        <w:rPr>
          <w:rFonts w:ascii="Baskerville" w:hAnsi="Baskerville" w:cs="Times New Roman"/>
        </w:rPr>
        <w:t xml:space="preserve">ry, lethargy, flaccid muscle tone, seizure, coma, irregular respirations, cyanosis, and apnea. </w:t>
      </w:r>
    </w:p>
    <w:p w14:paraId="5177B0F4" w14:textId="5168BBF5" w:rsidR="00D25817" w:rsidRDefault="00D25817" w:rsidP="00D25817">
      <w:pPr>
        <w:rPr>
          <w:rFonts w:ascii="Baskerville" w:hAnsi="Baskerville" w:cs="Times New Roman"/>
        </w:rPr>
      </w:pPr>
      <w:r w:rsidRPr="0048076F">
        <w:rPr>
          <w:rFonts w:ascii="Baskerville" w:hAnsi="Baskerville" w:cs="Times New Roman"/>
        </w:rPr>
        <w:t xml:space="preserve"> How would they be treated?</w:t>
      </w:r>
    </w:p>
    <w:p w14:paraId="39FF7AF9" w14:textId="1DAF8849" w:rsidR="00C76854" w:rsidRPr="0048076F" w:rsidRDefault="00C76854" w:rsidP="00D25817">
      <w:pPr>
        <w:rPr>
          <w:rFonts w:ascii="Baskerville" w:hAnsi="Baskerville" w:cs="Times New Roman"/>
        </w:rPr>
      </w:pPr>
      <w:r>
        <w:rPr>
          <w:rFonts w:ascii="Baskerville" w:hAnsi="Baskerville" w:cs="Times New Roman"/>
        </w:rPr>
        <w:t xml:space="preserve">Provide frequent oral and/or gavage feedings or continuous parenteral nutrition early after birth to treat hypoglycemia. Maintain skin-to-skin contact to treat hypothermia. </w:t>
      </w:r>
    </w:p>
    <w:p w14:paraId="6475C3E4" w14:textId="2DF6E042" w:rsidR="00E43EFF" w:rsidRPr="00C76854" w:rsidRDefault="00D25817" w:rsidP="00C76854">
      <w:pPr>
        <w:pStyle w:val="ListParagraph"/>
        <w:numPr>
          <w:ilvl w:val="0"/>
          <w:numId w:val="10"/>
        </w:numPr>
        <w:rPr>
          <w:rFonts w:ascii="Baskerville" w:hAnsi="Baskerville" w:cs="Times New Roman"/>
        </w:rPr>
      </w:pPr>
      <w:r w:rsidRPr="00C76854">
        <w:rPr>
          <w:rFonts w:ascii="Baskerville" w:hAnsi="Baskerville" w:cs="Times New Roman"/>
        </w:rPr>
        <w:t xml:space="preserve">RDS is a result of surfactant deficiency in the lungs causing poor gas exchange and ventilatory failure. What is surfactant? </w:t>
      </w:r>
    </w:p>
    <w:p w14:paraId="565FA2D6" w14:textId="3C27D409" w:rsidR="00C76854" w:rsidRPr="00C76854" w:rsidRDefault="00C76854" w:rsidP="00C76854">
      <w:pPr>
        <w:ind w:left="720"/>
        <w:rPr>
          <w:rFonts w:ascii="Baskerville" w:hAnsi="Baskerville" w:cs="Times New Roman"/>
        </w:rPr>
      </w:pPr>
      <w:r>
        <w:rPr>
          <w:rFonts w:ascii="Baskerville" w:hAnsi="Baskerville" w:cs="Times New Roman"/>
        </w:rPr>
        <w:t xml:space="preserve">Surfactant is a phospholipid that assists in alveoli expansion. Surfactant keep alveoli from collapsing and allow gas exchange to occur. </w:t>
      </w:r>
    </w:p>
    <w:p w14:paraId="5CB7AAFD" w14:textId="5EFE444B" w:rsidR="00D25817" w:rsidRDefault="00E43EFF" w:rsidP="00D25817">
      <w:pPr>
        <w:rPr>
          <w:rFonts w:ascii="Baskerville" w:hAnsi="Baskerville" w:cs="Times New Roman"/>
        </w:rPr>
      </w:pPr>
      <w:r w:rsidRPr="0048076F">
        <w:rPr>
          <w:rFonts w:ascii="Baskerville" w:hAnsi="Baskerville" w:cs="Times New Roman"/>
        </w:rPr>
        <w:t>What complications</w:t>
      </w:r>
      <w:r w:rsidR="00D25817" w:rsidRPr="0048076F">
        <w:rPr>
          <w:rFonts w:ascii="Baskerville" w:hAnsi="Baskerville" w:cs="Times New Roman"/>
        </w:rPr>
        <w:t xml:space="preserve"> arise from RDS?</w:t>
      </w:r>
      <w:r w:rsidRPr="0048076F">
        <w:rPr>
          <w:rFonts w:ascii="Baskerville" w:hAnsi="Baskerville" w:cs="Times New Roman"/>
        </w:rPr>
        <w:t xml:space="preserve">  </w:t>
      </w:r>
    </w:p>
    <w:p w14:paraId="5B8EE815" w14:textId="1DD51168" w:rsidR="00C76854" w:rsidRPr="0048076F" w:rsidRDefault="00C76854" w:rsidP="00D25817">
      <w:pPr>
        <w:rPr>
          <w:rFonts w:ascii="Baskerville" w:hAnsi="Baskerville" w:cs="Times New Roman"/>
        </w:rPr>
      </w:pPr>
      <w:r>
        <w:rPr>
          <w:rFonts w:ascii="Baskerville" w:hAnsi="Baskerville" w:cs="Times New Roman"/>
        </w:rPr>
        <w:t xml:space="preserve">Pneumothorax, pneumomediastinum, retinopathy of prematurity, infection, and intraventricular hemorrhage. </w:t>
      </w:r>
    </w:p>
    <w:p w14:paraId="4228B291" w14:textId="1288B6CE" w:rsidR="00D25817" w:rsidRPr="00C76854" w:rsidRDefault="00D25817" w:rsidP="00C76854">
      <w:pPr>
        <w:pStyle w:val="ListParagraph"/>
        <w:numPr>
          <w:ilvl w:val="0"/>
          <w:numId w:val="10"/>
        </w:numPr>
        <w:rPr>
          <w:rFonts w:ascii="Baskerville" w:hAnsi="Baskerville" w:cs="Times New Roman"/>
        </w:rPr>
      </w:pPr>
      <w:r w:rsidRPr="00C76854">
        <w:rPr>
          <w:rFonts w:ascii="Baskerville" w:hAnsi="Baskerville" w:cs="Times New Roman"/>
        </w:rPr>
        <w:t>What risk factors are included in the assessment for RDS?</w:t>
      </w:r>
    </w:p>
    <w:p w14:paraId="1007B3C8" w14:textId="7207FEDA" w:rsidR="00C76854" w:rsidRPr="00C76854" w:rsidRDefault="00C76854" w:rsidP="00C76854">
      <w:pPr>
        <w:pStyle w:val="ListParagraph"/>
        <w:rPr>
          <w:rFonts w:ascii="Baskerville" w:hAnsi="Baskerville" w:cs="Times New Roman"/>
        </w:rPr>
      </w:pPr>
      <w:r>
        <w:rPr>
          <w:rFonts w:ascii="Baskerville" w:hAnsi="Baskerville" w:cs="Times New Roman"/>
        </w:rPr>
        <w:t xml:space="preserve">Preterm gestation, meconium staining, maternal diabetes mellitus, premature rupture of membrane, maternal hypotension, cesarean birth without labor, maternal bleeding during the third trimester, hypovolemia, and genetics (white males). </w:t>
      </w:r>
    </w:p>
    <w:p w14:paraId="33230D1D" w14:textId="77777777" w:rsidR="00452BE4" w:rsidRPr="0048076F" w:rsidRDefault="00452BE4" w:rsidP="00D25817">
      <w:pPr>
        <w:rPr>
          <w:rFonts w:ascii="Baskerville" w:hAnsi="Baskerville" w:cs="Times New Roman"/>
        </w:rPr>
      </w:pPr>
    </w:p>
    <w:p w14:paraId="6311CA9E" w14:textId="6937DD81" w:rsidR="00D25817" w:rsidRPr="00C76854" w:rsidRDefault="00D25817" w:rsidP="00C76854">
      <w:pPr>
        <w:pStyle w:val="ListParagraph"/>
        <w:numPr>
          <w:ilvl w:val="0"/>
          <w:numId w:val="10"/>
        </w:numPr>
        <w:rPr>
          <w:rFonts w:ascii="Baskerville" w:hAnsi="Baskerville" w:cs="Times New Roman"/>
        </w:rPr>
      </w:pPr>
      <w:r w:rsidRPr="00C76854">
        <w:rPr>
          <w:rFonts w:ascii="Baskerville" w:hAnsi="Baskerville" w:cs="Times New Roman"/>
        </w:rPr>
        <w:t>What does an RDS infant look like?</w:t>
      </w:r>
    </w:p>
    <w:p w14:paraId="2F6C4FA3" w14:textId="1F6E7175" w:rsidR="00C76854" w:rsidRPr="00C76854" w:rsidRDefault="00C76854" w:rsidP="00C76854">
      <w:pPr>
        <w:pStyle w:val="ListParagraph"/>
        <w:rPr>
          <w:rFonts w:ascii="Baskerville" w:hAnsi="Baskerville" w:cs="Times New Roman"/>
        </w:rPr>
      </w:pPr>
      <w:r>
        <w:rPr>
          <w:rFonts w:ascii="Baskerville" w:hAnsi="Baskerville" w:cs="Times New Roman"/>
        </w:rPr>
        <w:t xml:space="preserve">Tachypnea, nasal flaring, expiratory grunting, retractions, labored breathing, fine crackles, cyanosis, and unresponsive. </w:t>
      </w:r>
    </w:p>
    <w:p w14:paraId="33DF81D9" w14:textId="77777777" w:rsidR="00452BE4" w:rsidRPr="0048076F" w:rsidRDefault="00452BE4" w:rsidP="00D25817">
      <w:pPr>
        <w:rPr>
          <w:rFonts w:ascii="Baskerville" w:hAnsi="Baskerville" w:cs="Times New Roman"/>
        </w:rPr>
      </w:pPr>
    </w:p>
    <w:p w14:paraId="052DF2F2" w14:textId="4E2057C4" w:rsidR="00D25817" w:rsidRPr="00C76854" w:rsidRDefault="00D25817" w:rsidP="00C76854">
      <w:pPr>
        <w:pStyle w:val="ListParagraph"/>
        <w:numPr>
          <w:ilvl w:val="0"/>
          <w:numId w:val="10"/>
        </w:numPr>
        <w:rPr>
          <w:rFonts w:ascii="Baskerville" w:hAnsi="Baskerville" w:cs="Times New Roman"/>
        </w:rPr>
      </w:pPr>
      <w:r w:rsidRPr="00C76854">
        <w:rPr>
          <w:rFonts w:ascii="Baskerville" w:hAnsi="Baskerville" w:cs="Times New Roman"/>
        </w:rPr>
        <w:t xml:space="preserve">Describe the </w:t>
      </w:r>
      <w:r w:rsidR="00452BE4" w:rsidRPr="00C76854">
        <w:rPr>
          <w:rFonts w:ascii="Baskerville" w:hAnsi="Baskerville" w:cs="Times New Roman"/>
        </w:rPr>
        <w:t>order of interventions during the immediate period after the infant is born</w:t>
      </w:r>
      <w:r w:rsidR="00C76854" w:rsidRPr="00C76854">
        <w:rPr>
          <w:rFonts w:ascii="Baskerville" w:hAnsi="Baskerville" w:cs="Times New Roman"/>
        </w:rPr>
        <w:t xml:space="preserve"> </w:t>
      </w:r>
      <w:r w:rsidRPr="00C76854">
        <w:rPr>
          <w:rFonts w:ascii="Baskerville" w:hAnsi="Baskerville" w:cs="Times New Roman"/>
        </w:rPr>
        <w:t>presentation and care of the newborn.</w:t>
      </w:r>
    </w:p>
    <w:p w14:paraId="4FED3F73" w14:textId="3654BE9E" w:rsidR="00C76854" w:rsidRPr="00C76854" w:rsidRDefault="00C76854" w:rsidP="00C76854">
      <w:pPr>
        <w:rPr>
          <w:rFonts w:ascii="Baskerville" w:hAnsi="Baskerville" w:cs="Times New Roman"/>
        </w:rPr>
      </w:pPr>
      <w:r>
        <w:rPr>
          <w:rFonts w:ascii="Baskerville" w:hAnsi="Baskerville" w:cs="Times New Roman"/>
        </w:rPr>
        <w:t xml:space="preserve">Monitor the newborn’s vital signs, assess the newborn’s vital signs, assess the newborn’s ability to consume and digest nutrients. Monitor I&amp;O and daily weight. Monitor the newborn for bleeding from puncture sites and the gastrointestinal tract. Ensure and maintain thermoregulation in a newborn who is preterm by using a radiant heat warmer. </w:t>
      </w:r>
    </w:p>
    <w:p w14:paraId="4ECDF219" w14:textId="319D0307" w:rsidR="00D25817" w:rsidRPr="0048076F" w:rsidRDefault="00D25817" w:rsidP="00D25817">
      <w:pPr>
        <w:rPr>
          <w:rFonts w:ascii="Baskerville" w:hAnsi="Baskerville" w:cs="Times New Roman"/>
        </w:rPr>
      </w:pPr>
      <w:r w:rsidRPr="0048076F">
        <w:rPr>
          <w:rFonts w:ascii="Baskerville" w:hAnsi="Baskerville" w:cs="Times New Roman"/>
        </w:rPr>
        <w:tab/>
        <w:t xml:space="preserve"> </w:t>
      </w:r>
    </w:p>
    <w:p w14:paraId="61D39601" w14:textId="77777777" w:rsidR="00D25817" w:rsidRPr="0048076F" w:rsidRDefault="00D25817" w:rsidP="00D25817">
      <w:pPr>
        <w:rPr>
          <w:rFonts w:ascii="Baskerville" w:hAnsi="Baskerville" w:cs="Times New Roman"/>
        </w:rPr>
      </w:pPr>
      <w:r w:rsidRPr="0048076F">
        <w:rPr>
          <w:rFonts w:ascii="Baskerville" w:hAnsi="Baskerville" w:cs="Times New Roman"/>
        </w:rPr>
        <w:t>10.  SGA vs LGA, compare and contrast.</w:t>
      </w:r>
    </w:p>
    <w:tbl>
      <w:tblPr>
        <w:tblStyle w:val="TableGrid"/>
        <w:tblW w:w="0" w:type="auto"/>
        <w:tblLook w:val="04A0" w:firstRow="1" w:lastRow="0" w:firstColumn="1" w:lastColumn="0" w:noHBand="0" w:noVBand="1"/>
      </w:tblPr>
      <w:tblGrid>
        <w:gridCol w:w="2874"/>
        <w:gridCol w:w="3238"/>
        <w:gridCol w:w="3238"/>
      </w:tblGrid>
      <w:tr w:rsidR="00D25817" w:rsidRPr="0048076F" w14:paraId="72092875" w14:textId="77777777" w:rsidTr="00483082">
        <w:tc>
          <w:tcPr>
            <w:tcW w:w="2874" w:type="dxa"/>
          </w:tcPr>
          <w:p w14:paraId="50B428A0" w14:textId="77777777" w:rsidR="00D25817" w:rsidRPr="0048076F" w:rsidRDefault="00D25817" w:rsidP="00483082">
            <w:pPr>
              <w:rPr>
                <w:rFonts w:ascii="Baskerville" w:hAnsi="Baskerville" w:cs="Times New Roman"/>
              </w:rPr>
            </w:pPr>
          </w:p>
        </w:tc>
        <w:tc>
          <w:tcPr>
            <w:tcW w:w="3238" w:type="dxa"/>
          </w:tcPr>
          <w:p w14:paraId="2A8756B8" w14:textId="77777777" w:rsidR="00D25817" w:rsidRPr="0048076F" w:rsidRDefault="00D25817" w:rsidP="00483082">
            <w:pPr>
              <w:rPr>
                <w:rFonts w:ascii="Baskerville" w:hAnsi="Baskerville" w:cs="Times New Roman"/>
              </w:rPr>
            </w:pPr>
            <w:r w:rsidRPr="0048076F">
              <w:rPr>
                <w:rFonts w:ascii="Baskerville" w:hAnsi="Baskerville" w:cs="Times New Roman"/>
              </w:rPr>
              <w:t xml:space="preserve">SGA </w:t>
            </w:r>
          </w:p>
        </w:tc>
        <w:tc>
          <w:tcPr>
            <w:tcW w:w="3238" w:type="dxa"/>
          </w:tcPr>
          <w:p w14:paraId="2516AD75" w14:textId="77777777" w:rsidR="00D25817" w:rsidRPr="0048076F" w:rsidRDefault="00D25817" w:rsidP="00483082">
            <w:pPr>
              <w:rPr>
                <w:rFonts w:ascii="Baskerville" w:hAnsi="Baskerville" w:cs="Times New Roman"/>
              </w:rPr>
            </w:pPr>
            <w:r w:rsidRPr="0048076F">
              <w:rPr>
                <w:rFonts w:ascii="Baskerville" w:hAnsi="Baskerville" w:cs="Times New Roman"/>
              </w:rPr>
              <w:t>LGA</w:t>
            </w:r>
          </w:p>
        </w:tc>
      </w:tr>
      <w:tr w:rsidR="00D25817" w:rsidRPr="0048076F" w14:paraId="1DF6FC57" w14:textId="77777777" w:rsidTr="00483082">
        <w:tc>
          <w:tcPr>
            <w:tcW w:w="2874" w:type="dxa"/>
          </w:tcPr>
          <w:p w14:paraId="4E4FBE41" w14:textId="77777777" w:rsidR="00D25817" w:rsidRPr="0048076F" w:rsidRDefault="00D25817" w:rsidP="00483082">
            <w:pPr>
              <w:rPr>
                <w:rFonts w:ascii="Baskerville" w:hAnsi="Baskerville" w:cs="Times New Roman"/>
              </w:rPr>
            </w:pPr>
            <w:r w:rsidRPr="0048076F">
              <w:rPr>
                <w:rFonts w:ascii="Baskerville" w:hAnsi="Baskerville" w:cs="Times New Roman"/>
              </w:rPr>
              <w:t>Risk factors:</w:t>
            </w:r>
          </w:p>
          <w:p w14:paraId="6CF801C8" w14:textId="77777777" w:rsidR="00452BE4" w:rsidRPr="0048076F" w:rsidRDefault="00452BE4" w:rsidP="00483082">
            <w:pPr>
              <w:rPr>
                <w:rFonts w:ascii="Baskerville" w:hAnsi="Baskerville" w:cs="Times New Roman"/>
              </w:rPr>
            </w:pPr>
          </w:p>
          <w:p w14:paraId="3E666965" w14:textId="77777777" w:rsidR="00452BE4" w:rsidRPr="0048076F" w:rsidRDefault="00452BE4" w:rsidP="00483082">
            <w:pPr>
              <w:rPr>
                <w:rFonts w:ascii="Baskerville" w:hAnsi="Baskerville" w:cs="Times New Roman"/>
              </w:rPr>
            </w:pPr>
          </w:p>
          <w:p w14:paraId="6462113B" w14:textId="0169441B" w:rsidR="00452BE4" w:rsidRPr="0048076F" w:rsidRDefault="00452BE4" w:rsidP="00483082">
            <w:pPr>
              <w:rPr>
                <w:rFonts w:ascii="Baskerville" w:hAnsi="Baskerville" w:cs="Times New Roman"/>
              </w:rPr>
            </w:pPr>
          </w:p>
        </w:tc>
        <w:tc>
          <w:tcPr>
            <w:tcW w:w="3238" w:type="dxa"/>
          </w:tcPr>
          <w:p w14:paraId="213BE0AC" w14:textId="7DAA0991" w:rsidR="00D01D12" w:rsidRPr="0048076F" w:rsidRDefault="00267D15" w:rsidP="00483082">
            <w:pPr>
              <w:rPr>
                <w:rFonts w:ascii="Baskerville" w:hAnsi="Baskerville" w:cs="Times New Roman"/>
              </w:rPr>
            </w:pPr>
            <w:r>
              <w:rPr>
                <w:rFonts w:ascii="Baskerville" w:hAnsi="Baskerville" w:cs="Times New Roman"/>
              </w:rPr>
              <w:t xml:space="preserve">Maternal infections, maternal smoking, drug or alcohol use, multiple gestation, fetal congenital infections, and placental factors. </w:t>
            </w:r>
          </w:p>
        </w:tc>
        <w:tc>
          <w:tcPr>
            <w:tcW w:w="3238" w:type="dxa"/>
          </w:tcPr>
          <w:p w14:paraId="1126F0F7" w14:textId="332F2434" w:rsidR="00F562BD" w:rsidRPr="0048076F" w:rsidRDefault="00267D15" w:rsidP="00452BE4">
            <w:pPr>
              <w:rPr>
                <w:rFonts w:ascii="Baskerville" w:hAnsi="Baskerville" w:cs="Times New Roman"/>
              </w:rPr>
            </w:pPr>
            <w:r>
              <w:rPr>
                <w:rFonts w:ascii="Baskerville" w:hAnsi="Baskerville" w:cs="Times New Roman"/>
              </w:rPr>
              <w:t xml:space="preserve">Newborns who are postmature, maternal diabetes mellitus during pregnancy, genetic factors, maternal obesity, and multiparity. </w:t>
            </w:r>
          </w:p>
        </w:tc>
      </w:tr>
      <w:tr w:rsidR="00D25817" w:rsidRPr="0048076F" w14:paraId="343AA206" w14:textId="77777777" w:rsidTr="00483082">
        <w:tc>
          <w:tcPr>
            <w:tcW w:w="2874" w:type="dxa"/>
          </w:tcPr>
          <w:p w14:paraId="6668984E" w14:textId="79E61A43" w:rsidR="00D25817" w:rsidRPr="0048076F" w:rsidRDefault="00D25817" w:rsidP="00483082">
            <w:pPr>
              <w:rPr>
                <w:rFonts w:ascii="Baskerville" w:hAnsi="Baskerville" w:cs="Times New Roman"/>
              </w:rPr>
            </w:pPr>
            <w:r w:rsidRPr="0048076F">
              <w:rPr>
                <w:rFonts w:ascii="Baskerville" w:hAnsi="Baskerville" w:cs="Times New Roman"/>
              </w:rPr>
              <w:t>Findings</w:t>
            </w:r>
          </w:p>
          <w:p w14:paraId="0B8A6817" w14:textId="57C7F59F" w:rsidR="00452BE4" w:rsidRPr="0048076F" w:rsidRDefault="00452BE4" w:rsidP="00483082">
            <w:pPr>
              <w:rPr>
                <w:rFonts w:ascii="Baskerville" w:hAnsi="Baskerville" w:cs="Times New Roman"/>
              </w:rPr>
            </w:pPr>
          </w:p>
          <w:p w14:paraId="2D26C89A" w14:textId="43EA8EBE" w:rsidR="00452BE4" w:rsidRPr="0048076F" w:rsidRDefault="00452BE4" w:rsidP="00483082">
            <w:pPr>
              <w:rPr>
                <w:rFonts w:ascii="Baskerville" w:hAnsi="Baskerville" w:cs="Times New Roman"/>
              </w:rPr>
            </w:pPr>
          </w:p>
          <w:p w14:paraId="1872DDDA" w14:textId="77777777" w:rsidR="00452BE4" w:rsidRPr="0048076F" w:rsidRDefault="00452BE4" w:rsidP="00483082">
            <w:pPr>
              <w:rPr>
                <w:rFonts w:ascii="Baskerville" w:hAnsi="Baskerville" w:cs="Times New Roman"/>
              </w:rPr>
            </w:pPr>
          </w:p>
          <w:p w14:paraId="273B4975" w14:textId="1D732BEB" w:rsidR="00F562BD" w:rsidRPr="0048076F" w:rsidRDefault="00F562BD" w:rsidP="00483082">
            <w:pPr>
              <w:rPr>
                <w:rFonts w:ascii="Baskerville" w:hAnsi="Baskerville" w:cs="Times New Roman"/>
              </w:rPr>
            </w:pPr>
          </w:p>
        </w:tc>
        <w:tc>
          <w:tcPr>
            <w:tcW w:w="3238" w:type="dxa"/>
          </w:tcPr>
          <w:p w14:paraId="287DDBA8" w14:textId="187FC6BC" w:rsidR="00D01D12" w:rsidRPr="0048076F" w:rsidRDefault="00267D15" w:rsidP="00483082">
            <w:pPr>
              <w:rPr>
                <w:rFonts w:ascii="Baskerville" w:hAnsi="Baskerville" w:cs="Times New Roman"/>
              </w:rPr>
            </w:pPr>
            <w:r>
              <w:rPr>
                <w:rFonts w:ascii="Baskerville" w:hAnsi="Baskerville" w:cs="Times New Roman"/>
              </w:rPr>
              <w:t>Dry, loose skin, weight is below 10</w:t>
            </w:r>
            <w:r w:rsidRPr="00267D15">
              <w:rPr>
                <w:rFonts w:ascii="Baskerville" w:hAnsi="Baskerville" w:cs="Times New Roman"/>
                <w:vertAlign w:val="superscript"/>
              </w:rPr>
              <w:t>th</w:t>
            </w:r>
            <w:r>
              <w:rPr>
                <w:rFonts w:ascii="Baskerville" w:hAnsi="Baskerville" w:cs="Times New Roman"/>
              </w:rPr>
              <w:t xml:space="preserve"> percentile, thin, dry, yellow, and dull umbilical cord, drawn abdomen rather than well-rounded. </w:t>
            </w:r>
          </w:p>
        </w:tc>
        <w:tc>
          <w:tcPr>
            <w:tcW w:w="3238" w:type="dxa"/>
          </w:tcPr>
          <w:p w14:paraId="7F6080D0" w14:textId="7079CD2A" w:rsidR="00F562BD" w:rsidRPr="0048076F" w:rsidRDefault="00267D15" w:rsidP="00483082">
            <w:pPr>
              <w:rPr>
                <w:rFonts w:ascii="Baskerville" w:hAnsi="Baskerville" w:cs="Times New Roman"/>
              </w:rPr>
            </w:pPr>
            <w:r>
              <w:rPr>
                <w:rFonts w:ascii="Baskerville" w:hAnsi="Baskerville" w:cs="Times New Roman"/>
              </w:rPr>
              <w:t>Weight above 90</w:t>
            </w:r>
            <w:r w:rsidRPr="00267D15">
              <w:rPr>
                <w:rFonts w:ascii="Baskerville" w:hAnsi="Baskerville" w:cs="Times New Roman"/>
                <w:vertAlign w:val="superscript"/>
              </w:rPr>
              <w:t>th</w:t>
            </w:r>
            <w:r>
              <w:rPr>
                <w:rFonts w:ascii="Baskerville" w:hAnsi="Baskerville" w:cs="Times New Roman"/>
              </w:rPr>
              <w:t xml:space="preserve"> percentile, large head, manifestations of hypoxia, sluggish, tremors, hypoglycemia.</w:t>
            </w:r>
          </w:p>
        </w:tc>
      </w:tr>
      <w:tr w:rsidR="00D25817" w:rsidRPr="0048076F" w14:paraId="3F7557F2" w14:textId="77777777" w:rsidTr="00483082">
        <w:tc>
          <w:tcPr>
            <w:tcW w:w="2874" w:type="dxa"/>
          </w:tcPr>
          <w:p w14:paraId="196CBD78" w14:textId="77777777" w:rsidR="00D25817" w:rsidRPr="0048076F" w:rsidRDefault="00D25817" w:rsidP="00483082">
            <w:pPr>
              <w:rPr>
                <w:rFonts w:ascii="Baskerville" w:hAnsi="Baskerville" w:cs="Times New Roman"/>
              </w:rPr>
            </w:pPr>
            <w:r w:rsidRPr="0048076F">
              <w:rPr>
                <w:rFonts w:ascii="Baskerville" w:hAnsi="Baskerville" w:cs="Times New Roman"/>
              </w:rPr>
              <w:t>Care considerations</w:t>
            </w:r>
          </w:p>
          <w:p w14:paraId="4599AAE2" w14:textId="77777777" w:rsidR="00452BE4" w:rsidRPr="0048076F" w:rsidRDefault="00452BE4" w:rsidP="00483082">
            <w:pPr>
              <w:rPr>
                <w:rFonts w:ascii="Baskerville" w:hAnsi="Baskerville" w:cs="Times New Roman"/>
              </w:rPr>
            </w:pPr>
          </w:p>
          <w:p w14:paraId="5625FF1F" w14:textId="77777777" w:rsidR="00452BE4" w:rsidRPr="0048076F" w:rsidRDefault="00452BE4" w:rsidP="00483082">
            <w:pPr>
              <w:rPr>
                <w:rFonts w:ascii="Baskerville" w:hAnsi="Baskerville" w:cs="Times New Roman"/>
              </w:rPr>
            </w:pPr>
          </w:p>
          <w:p w14:paraId="7D46BB21" w14:textId="77777777" w:rsidR="00452BE4" w:rsidRPr="0048076F" w:rsidRDefault="00452BE4" w:rsidP="00483082">
            <w:pPr>
              <w:rPr>
                <w:rFonts w:ascii="Baskerville" w:hAnsi="Baskerville" w:cs="Times New Roman"/>
              </w:rPr>
            </w:pPr>
          </w:p>
          <w:p w14:paraId="4866A0C3" w14:textId="0AB92ED8" w:rsidR="00452BE4" w:rsidRPr="0048076F" w:rsidRDefault="00452BE4" w:rsidP="00483082">
            <w:pPr>
              <w:rPr>
                <w:rFonts w:ascii="Baskerville" w:hAnsi="Baskerville" w:cs="Times New Roman"/>
              </w:rPr>
            </w:pPr>
          </w:p>
        </w:tc>
        <w:tc>
          <w:tcPr>
            <w:tcW w:w="3238" w:type="dxa"/>
          </w:tcPr>
          <w:p w14:paraId="243237DA" w14:textId="6D99F53D" w:rsidR="00D01D12" w:rsidRPr="0048076F" w:rsidRDefault="00267D15" w:rsidP="00452BE4">
            <w:pPr>
              <w:rPr>
                <w:rFonts w:ascii="Baskerville" w:hAnsi="Baskerville" w:cs="Times New Roman"/>
              </w:rPr>
            </w:pPr>
            <w:r>
              <w:rPr>
                <w:rFonts w:ascii="Baskerville" w:hAnsi="Baskerville" w:cs="Times New Roman"/>
              </w:rPr>
              <w:t xml:space="preserve">Support respiratory efforts, provide a neutral thermal environment for the newborn, initiate early feedings, maintain adequate hydration. </w:t>
            </w:r>
          </w:p>
        </w:tc>
        <w:tc>
          <w:tcPr>
            <w:tcW w:w="3238" w:type="dxa"/>
          </w:tcPr>
          <w:p w14:paraId="359565F6" w14:textId="2D90C17A" w:rsidR="00D25817" w:rsidRPr="0048076F" w:rsidRDefault="00267D15" w:rsidP="00483082">
            <w:pPr>
              <w:rPr>
                <w:rFonts w:ascii="Baskerville" w:hAnsi="Baskerville" w:cs="Times New Roman"/>
              </w:rPr>
            </w:pPr>
            <w:r>
              <w:rPr>
                <w:rFonts w:ascii="Baskerville" w:hAnsi="Baskerville" w:cs="Times New Roman"/>
              </w:rPr>
              <w:t xml:space="preserve">Early and frequent heel sticks, initiate early feedings, provide thermoregulation, and identify and treat any birth injuries. </w:t>
            </w:r>
          </w:p>
        </w:tc>
      </w:tr>
    </w:tbl>
    <w:p w14:paraId="13BBC6FE" w14:textId="77777777" w:rsidR="00D25817" w:rsidRPr="0048076F" w:rsidRDefault="00D25817" w:rsidP="00D25817">
      <w:pPr>
        <w:rPr>
          <w:rFonts w:ascii="Baskerville" w:hAnsi="Baskerville" w:cs="Times New Roman"/>
        </w:rPr>
      </w:pPr>
    </w:p>
    <w:p w14:paraId="25CDBD37" w14:textId="77777777" w:rsidR="00D25817" w:rsidRPr="0048076F" w:rsidRDefault="00D25817" w:rsidP="00D25817">
      <w:pPr>
        <w:rPr>
          <w:rFonts w:ascii="Baskerville" w:hAnsi="Baskerville" w:cs="Times New Roman"/>
        </w:rPr>
      </w:pPr>
    </w:p>
    <w:p w14:paraId="328A78A8" w14:textId="05438087" w:rsidR="00452BE4" w:rsidRPr="0048076F" w:rsidRDefault="00D25817" w:rsidP="00452BE4">
      <w:pPr>
        <w:pStyle w:val="ListParagraph"/>
        <w:numPr>
          <w:ilvl w:val="0"/>
          <w:numId w:val="2"/>
        </w:numPr>
        <w:rPr>
          <w:rFonts w:ascii="Baskerville" w:hAnsi="Baskerville" w:cs="Times New Roman"/>
        </w:rPr>
      </w:pPr>
      <w:r w:rsidRPr="0048076F">
        <w:rPr>
          <w:rFonts w:ascii="Baskerville" w:hAnsi="Baskerville" w:cs="Times New Roman"/>
        </w:rPr>
        <w:t>Discuss the variations between physiologic and pathologic jaundice.</w:t>
      </w:r>
    </w:p>
    <w:p w14:paraId="2FE4F167" w14:textId="3DFA68D2" w:rsidR="00452BE4" w:rsidRDefault="00267D15" w:rsidP="00452BE4">
      <w:pPr>
        <w:pStyle w:val="ListParagraph"/>
        <w:ind w:left="1080"/>
        <w:rPr>
          <w:rFonts w:ascii="Baskerville" w:hAnsi="Baskerville" w:cs="Times New Roman"/>
        </w:rPr>
      </w:pPr>
      <w:r>
        <w:rPr>
          <w:rFonts w:ascii="Baskerville" w:hAnsi="Baskerville" w:cs="Times New Roman"/>
        </w:rPr>
        <w:t xml:space="preserve">Physiologic jaundice – considered benign and results from normal newborn physiology of increased bilirubin production due to shortened lifespan and liver immaturity. </w:t>
      </w:r>
    </w:p>
    <w:p w14:paraId="4A940C91" w14:textId="6C1B9ADB" w:rsidR="00267D15" w:rsidRPr="0048076F" w:rsidRDefault="00267D15" w:rsidP="00452BE4">
      <w:pPr>
        <w:pStyle w:val="ListParagraph"/>
        <w:ind w:left="1080"/>
        <w:rPr>
          <w:rFonts w:ascii="Baskerville" w:hAnsi="Baskerville" w:cs="Times New Roman"/>
        </w:rPr>
      </w:pPr>
      <w:r>
        <w:rPr>
          <w:rFonts w:ascii="Baskerville" w:hAnsi="Baskerville" w:cs="Times New Roman"/>
        </w:rPr>
        <w:t xml:space="preserve">Pathologic jaundice – a result of an underlying disease including anemia and hepatosplenomegaly. Pathologic jaundice is usually caused by a blood group incompatibility or an </w:t>
      </w:r>
      <w:r w:rsidR="00BB5352">
        <w:rPr>
          <w:rFonts w:ascii="Baskerville" w:hAnsi="Baskerville" w:cs="Times New Roman"/>
        </w:rPr>
        <w:t>infection but</w:t>
      </w:r>
      <w:r>
        <w:rPr>
          <w:rFonts w:ascii="Baskerville" w:hAnsi="Baskerville" w:cs="Times New Roman"/>
        </w:rPr>
        <w:t xml:space="preserve"> can be the result of RBC disorders. </w:t>
      </w:r>
    </w:p>
    <w:p w14:paraId="14F309E5" w14:textId="77777777" w:rsidR="00452BE4" w:rsidRPr="0048076F" w:rsidRDefault="00452BE4" w:rsidP="00452BE4">
      <w:pPr>
        <w:pStyle w:val="ListParagraph"/>
        <w:ind w:left="1080"/>
        <w:rPr>
          <w:rFonts w:ascii="Baskerville" w:hAnsi="Baskerville" w:cs="Times New Roman"/>
        </w:rPr>
      </w:pPr>
    </w:p>
    <w:p w14:paraId="26E525E6" w14:textId="5D0C2A6B" w:rsidR="00D25817" w:rsidRDefault="00D25817" w:rsidP="00452BE4">
      <w:pPr>
        <w:pStyle w:val="ListParagraph"/>
        <w:ind w:left="1080"/>
        <w:rPr>
          <w:rFonts w:ascii="Baskerville" w:hAnsi="Baskerville" w:cs="Times New Roman"/>
        </w:rPr>
      </w:pPr>
      <w:r w:rsidRPr="0048076F">
        <w:rPr>
          <w:rFonts w:ascii="Baskerville" w:hAnsi="Baskerville" w:cs="Times New Roman"/>
        </w:rPr>
        <w:t xml:space="preserve"> How are they treated</w:t>
      </w:r>
      <w:r w:rsidR="00452BE4" w:rsidRPr="0048076F">
        <w:rPr>
          <w:rFonts w:ascii="Baskerville" w:hAnsi="Baskerville" w:cs="Times New Roman"/>
        </w:rPr>
        <w:t>?</w:t>
      </w:r>
    </w:p>
    <w:p w14:paraId="36C42ADB" w14:textId="5F8D4654" w:rsidR="00267D15" w:rsidRPr="0048076F" w:rsidRDefault="00267D15" w:rsidP="00452BE4">
      <w:pPr>
        <w:pStyle w:val="ListParagraph"/>
        <w:ind w:left="1080"/>
        <w:rPr>
          <w:rFonts w:ascii="Baskerville" w:hAnsi="Baskerville" w:cs="Times New Roman"/>
        </w:rPr>
      </w:pPr>
      <w:r>
        <w:rPr>
          <w:rFonts w:ascii="Baskerville" w:hAnsi="Baskerville" w:cs="Times New Roman"/>
        </w:rPr>
        <w:t xml:space="preserve">Phototherapy if prescribed. </w:t>
      </w:r>
    </w:p>
    <w:p w14:paraId="28ABC2ED" w14:textId="77777777" w:rsidR="004912AA" w:rsidRPr="0048076F" w:rsidRDefault="004912AA" w:rsidP="00452BE4">
      <w:pPr>
        <w:pStyle w:val="ListParagraph"/>
        <w:ind w:left="1080"/>
        <w:rPr>
          <w:rFonts w:ascii="Baskerville" w:hAnsi="Baskerville" w:cs="Times New Roman"/>
        </w:rPr>
      </w:pPr>
    </w:p>
    <w:p w14:paraId="40F08071" w14:textId="26DECF70" w:rsidR="00D25817" w:rsidRPr="0048076F" w:rsidRDefault="00D25817" w:rsidP="00D25817">
      <w:pPr>
        <w:rPr>
          <w:rFonts w:ascii="Baskerville" w:hAnsi="Baskerville" w:cs="Times New Roman"/>
        </w:rPr>
      </w:pPr>
      <w:r w:rsidRPr="0048076F">
        <w:rPr>
          <w:rFonts w:ascii="Baskerville" w:hAnsi="Baskerville" w:cs="Times New Roman"/>
        </w:rPr>
        <w:t>12. Congenital anomalies:</w:t>
      </w:r>
      <w:r w:rsidR="00452BE4" w:rsidRPr="0048076F">
        <w:rPr>
          <w:rFonts w:ascii="Baskerville" w:hAnsi="Baskerville" w:cs="Times New Roman"/>
        </w:rPr>
        <w:t xml:space="preserve">  Describe</w:t>
      </w:r>
      <w:r w:rsidRPr="0048076F">
        <w:rPr>
          <w:rFonts w:ascii="Baskerville" w:hAnsi="Baskerville" w:cs="Times New Roman"/>
        </w:rPr>
        <w:t xml:space="preserve"> patent ductus arteriosus, Tetralogy of Fallot, and Down Syndrome.</w:t>
      </w:r>
    </w:p>
    <w:p w14:paraId="657C3BA0" w14:textId="7D547C6A" w:rsidR="00D25817" w:rsidRDefault="00267D15" w:rsidP="00043FF5">
      <w:pPr>
        <w:ind w:left="720"/>
        <w:rPr>
          <w:rFonts w:ascii="Baskerville" w:hAnsi="Baskerville" w:cs="Times New Roman"/>
        </w:rPr>
      </w:pPr>
      <w:r>
        <w:rPr>
          <w:rFonts w:ascii="Baskerville" w:hAnsi="Baskerville" w:cs="Times New Roman"/>
        </w:rPr>
        <w:t>PAD – A noncyanotic heart defect in which the ductus arteriosus connecting the pulmonary</w:t>
      </w:r>
      <w:r w:rsidR="00043FF5">
        <w:rPr>
          <w:rFonts w:ascii="Baskerville" w:hAnsi="Baskerville" w:cs="Times New Roman"/>
        </w:rPr>
        <w:t xml:space="preserve"> artery and the aorta fails to close after birth. </w:t>
      </w:r>
    </w:p>
    <w:p w14:paraId="2D35DE4D" w14:textId="4758C8C2" w:rsidR="00043FF5" w:rsidRDefault="00043FF5" w:rsidP="00043FF5">
      <w:pPr>
        <w:ind w:left="720"/>
        <w:rPr>
          <w:rFonts w:ascii="Baskerville" w:hAnsi="Baskerville" w:cs="Times New Roman"/>
        </w:rPr>
      </w:pPr>
      <w:r>
        <w:rPr>
          <w:rFonts w:ascii="Baskerville" w:hAnsi="Baskerville" w:cs="Times New Roman"/>
        </w:rPr>
        <w:t>Tetralogy of Fallot – Cyanotic heart defect characterized by a ventricular septal defect, the aorta positioned over the ventricular septal defect, stenosis of the pulmonary valve, and hypertrophy of the right ventricle.</w:t>
      </w:r>
    </w:p>
    <w:p w14:paraId="7441BC04" w14:textId="1E2BD916" w:rsidR="00043FF5" w:rsidRPr="0048076F" w:rsidRDefault="00043FF5" w:rsidP="00043FF5">
      <w:pPr>
        <w:rPr>
          <w:rFonts w:ascii="Baskerville" w:hAnsi="Baskerville" w:cs="Times New Roman"/>
        </w:rPr>
      </w:pPr>
      <w:r>
        <w:rPr>
          <w:rFonts w:ascii="Baskerville" w:hAnsi="Baskerville" w:cs="Times New Roman"/>
        </w:rPr>
        <w:lastRenderedPageBreak/>
        <w:tab/>
        <w:t xml:space="preserve">Down syndrome – Trisomy 21, which is the most common </w:t>
      </w:r>
      <w:r w:rsidR="00BB5352">
        <w:rPr>
          <w:rFonts w:ascii="Baskerville" w:hAnsi="Baskerville" w:cs="Times New Roman"/>
        </w:rPr>
        <w:t>trisomy</w:t>
      </w:r>
      <w:r>
        <w:rPr>
          <w:rFonts w:ascii="Baskerville" w:hAnsi="Baskerville" w:cs="Times New Roman"/>
        </w:rPr>
        <w:t xml:space="preserve"> abnormality with 47 chromosomes in each cell. </w:t>
      </w:r>
    </w:p>
    <w:sectPr w:rsidR="00043FF5" w:rsidRPr="00480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41592"/>
    <w:multiLevelType w:val="hybridMultilevel"/>
    <w:tmpl w:val="7BC82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C0FBF"/>
    <w:multiLevelType w:val="hybridMultilevel"/>
    <w:tmpl w:val="B614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022D4"/>
    <w:multiLevelType w:val="hybridMultilevel"/>
    <w:tmpl w:val="BB74C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3C46D81"/>
    <w:multiLevelType w:val="hybridMultilevel"/>
    <w:tmpl w:val="BE98606C"/>
    <w:lvl w:ilvl="0" w:tplc="58E6CC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55389E"/>
    <w:multiLevelType w:val="hybridMultilevel"/>
    <w:tmpl w:val="54B61E3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3D67E8"/>
    <w:multiLevelType w:val="hybridMultilevel"/>
    <w:tmpl w:val="ECD89C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8995467"/>
    <w:multiLevelType w:val="hybridMultilevel"/>
    <w:tmpl w:val="5AD4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60A50"/>
    <w:multiLevelType w:val="hybridMultilevel"/>
    <w:tmpl w:val="C652E6AA"/>
    <w:lvl w:ilvl="0" w:tplc="844CFAB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15:restartNumberingAfterBreak="0">
    <w:nsid w:val="5529530C"/>
    <w:multiLevelType w:val="hybridMultilevel"/>
    <w:tmpl w:val="70641B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44B4D00"/>
    <w:multiLevelType w:val="hybridMultilevel"/>
    <w:tmpl w:val="06822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2"/>
  </w:num>
  <w:num w:numId="6">
    <w:abstractNumId w:val="6"/>
  </w:num>
  <w:num w:numId="7">
    <w:abstractNumId w:val="9"/>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BE6"/>
    <w:rsid w:val="00004E14"/>
    <w:rsid w:val="00025CE0"/>
    <w:rsid w:val="00043FF5"/>
    <w:rsid w:val="0007398C"/>
    <w:rsid w:val="000C0C86"/>
    <w:rsid w:val="00190B56"/>
    <w:rsid w:val="001B139F"/>
    <w:rsid w:val="00201C0D"/>
    <w:rsid w:val="00231E31"/>
    <w:rsid w:val="002355FC"/>
    <w:rsid w:val="00267D15"/>
    <w:rsid w:val="002A4088"/>
    <w:rsid w:val="002B4912"/>
    <w:rsid w:val="002B5E8F"/>
    <w:rsid w:val="002C5CDA"/>
    <w:rsid w:val="002E2CA5"/>
    <w:rsid w:val="0030476C"/>
    <w:rsid w:val="003417A1"/>
    <w:rsid w:val="003530FF"/>
    <w:rsid w:val="00365568"/>
    <w:rsid w:val="0039362D"/>
    <w:rsid w:val="003D3E6F"/>
    <w:rsid w:val="00452BE4"/>
    <w:rsid w:val="0048076F"/>
    <w:rsid w:val="00483082"/>
    <w:rsid w:val="004912AA"/>
    <w:rsid w:val="004B71B1"/>
    <w:rsid w:val="00504A22"/>
    <w:rsid w:val="00521432"/>
    <w:rsid w:val="00537808"/>
    <w:rsid w:val="00547ACD"/>
    <w:rsid w:val="00561BE6"/>
    <w:rsid w:val="00572833"/>
    <w:rsid w:val="005C5CD6"/>
    <w:rsid w:val="00607E3C"/>
    <w:rsid w:val="0062155B"/>
    <w:rsid w:val="00640E02"/>
    <w:rsid w:val="006F5776"/>
    <w:rsid w:val="007010C9"/>
    <w:rsid w:val="0076394B"/>
    <w:rsid w:val="0079354D"/>
    <w:rsid w:val="00823432"/>
    <w:rsid w:val="008261C1"/>
    <w:rsid w:val="008639E8"/>
    <w:rsid w:val="008F187D"/>
    <w:rsid w:val="00907090"/>
    <w:rsid w:val="00931A4F"/>
    <w:rsid w:val="00994943"/>
    <w:rsid w:val="009C021F"/>
    <w:rsid w:val="00A93B26"/>
    <w:rsid w:val="00AC3379"/>
    <w:rsid w:val="00AD16D9"/>
    <w:rsid w:val="00AE465A"/>
    <w:rsid w:val="00B34039"/>
    <w:rsid w:val="00B508DF"/>
    <w:rsid w:val="00BB5352"/>
    <w:rsid w:val="00BB57B8"/>
    <w:rsid w:val="00BC6BA6"/>
    <w:rsid w:val="00BD0CC0"/>
    <w:rsid w:val="00C200A0"/>
    <w:rsid w:val="00C2233B"/>
    <w:rsid w:val="00C76854"/>
    <w:rsid w:val="00D01D12"/>
    <w:rsid w:val="00D25817"/>
    <w:rsid w:val="00D25966"/>
    <w:rsid w:val="00DF7062"/>
    <w:rsid w:val="00E43EFF"/>
    <w:rsid w:val="00E720CD"/>
    <w:rsid w:val="00EF1268"/>
    <w:rsid w:val="00F13EBF"/>
    <w:rsid w:val="00F41BAC"/>
    <w:rsid w:val="00F562BD"/>
    <w:rsid w:val="00F72FBA"/>
    <w:rsid w:val="00FA7A4B"/>
    <w:rsid w:val="00FF0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1244"/>
  <w15:chartTrackingRefBased/>
  <w15:docId w15:val="{515432F9-4FC7-45D1-AC1A-9980C437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817"/>
    <w:rPr>
      <w:rFonts w:ascii="Segoe UI" w:hAnsi="Segoe UI" w:cs="Segoe UI"/>
      <w:sz w:val="18"/>
      <w:szCs w:val="18"/>
    </w:rPr>
  </w:style>
  <w:style w:type="paragraph" w:styleId="ListParagraph">
    <w:name w:val="List Paragraph"/>
    <w:basedOn w:val="Normal"/>
    <w:uiPriority w:val="34"/>
    <w:qFormat/>
    <w:rsid w:val="002E2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3385</Words>
  <Characters>19300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Cristy Wittig</dc:creator>
  <cp:keywords/>
  <dc:description/>
  <cp:lastModifiedBy>Ta'Shayla V Mitchell</cp:lastModifiedBy>
  <cp:revision>3</cp:revision>
  <cp:lastPrinted>2018-03-28T13:59:00Z</cp:lastPrinted>
  <dcterms:created xsi:type="dcterms:W3CDTF">2020-04-14T02:21:00Z</dcterms:created>
  <dcterms:modified xsi:type="dcterms:W3CDTF">2020-04-14T02:23:00Z</dcterms:modified>
</cp:coreProperties>
</file>