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4438" w14:textId="77777777" w:rsidR="00D403F0" w:rsidRPr="00CA2A41" w:rsidRDefault="00D403F0" w:rsidP="00CA2A41">
      <w:pPr>
        <w:pStyle w:val="Heading1"/>
      </w:pPr>
      <w:r w:rsidRPr="00CA2A41">
        <w:t xml:space="preserve">Case Study, Chapter </w:t>
      </w:r>
      <w:r w:rsidR="00134000" w:rsidRPr="00CA2A41">
        <w:t>5</w:t>
      </w:r>
      <w:r w:rsidRPr="00CA2A41">
        <w:t>2, Assessment and Management of Patients With Endocrine Disorders</w:t>
      </w:r>
    </w:p>
    <w:p w14:paraId="5A8500CB" w14:textId="77777777" w:rsidR="00265DB4" w:rsidRPr="00CA2A41" w:rsidRDefault="00265DB4" w:rsidP="00265DB4">
      <w:pPr>
        <w:rPr>
          <w:rFonts w:ascii="Verdana" w:hAnsi="Verdana"/>
          <w:sz w:val="22"/>
          <w:szCs w:val="22"/>
        </w:rPr>
      </w:pPr>
    </w:p>
    <w:p w14:paraId="3B7C4D87" w14:textId="77777777" w:rsidR="00265DB4" w:rsidRPr="00CA2A41" w:rsidRDefault="00265DB4">
      <w:pPr>
        <w:rPr>
          <w:rFonts w:ascii="Verdana" w:hAnsi="Verdana"/>
          <w:sz w:val="22"/>
          <w:szCs w:val="22"/>
        </w:rPr>
      </w:pPr>
    </w:p>
    <w:p w14:paraId="2AB70F75" w14:textId="77777777" w:rsidR="00134000" w:rsidRPr="00CA2A41" w:rsidRDefault="00134000" w:rsidP="00134000">
      <w:pPr>
        <w:rPr>
          <w:rFonts w:ascii="Verdana" w:hAnsi="Verdana"/>
          <w:sz w:val="22"/>
          <w:szCs w:val="22"/>
        </w:rPr>
      </w:pPr>
      <w:r w:rsidRPr="00CA2A41">
        <w:rPr>
          <w:rFonts w:ascii="Verdana" w:hAnsi="Verdana"/>
          <w:sz w:val="22"/>
          <w:szCs w:val="22"/>
        </w:rPr>
        <w:t>1.</w:t>
      </w:r>
      <w:r w:rsidR="00F355C8" w:rsidRPr="00CA2A41">
        <w:rPr>
          <w:rFonts w:ascii="Verdana" w:hAnsi="Verdana"/>
          <w:sz w:val="22"/>
          <w:szCs w:val="22"/>
        </w:rPr>
        <w:t xml:space="preserve"> </w:t>
      </w:r>
      <w:r w:rsidR="00265DB4" w:rsidRPr="00CA2A41">
        <w:rPr>
          <w:rFonts w:ascii="Verdana" w:hAnsi="Verdana"/>
          <w:sz w:val="22"/>
          <w:szCs w:val="22"/>
        </w:rPr>
        <w:t>Don Smart</w:t>
      </w:r>
      <w:r w:rsidR="008C7EE6" w:rsidRPr="00CA2A41">
        <w:rPr>
          <w:rFonts w:ascii="Verdana" w:hAnsi="Verdana"/>
          <w:sz w:val="22"/>
          <w:szCs w:val="22"/>
        </w:rPr>
        <w:t>,</w:t>
      </w:r>
      <w:r w:rsidR="00265DB4" w:rsidRPr="00CA2A41">
        <w:rPr>
          <w:rFonts w:ascii="Verdana" w:hAnsi="Verdana"/>
          <w:sz w:val="22"/>
          <w:szCs w:val="22"/>
        </w:rPr>
        <w:t xml:space="preserve"> 55 years of age presents to the family physician to follow up on some symptoms he recently developed. The patient states that he is extremely tired and is having trouble concentrating. He states that his skin is dry and flaky. His nails are brittle and his hair is dry, dull, and falls out as he showers. He is 8 weeks postop after a modified radical neck </w:t>
      </w:r>
      <w:r w:rsidR="008C7EE6" w:rsidRPr="00CA2A41">
        <w:rPr>
          <w:rFonts w:ascii="Verdana" w:hAnsi="Verdana"/>
          <w:sz w:val="22"/>
          <w:szCs w:val="22"/>
        </w:rPr>
        <w:t xml:space="preserve">procedure </w:t>
      </w:r>
      <w:r w:rsidR="00265DB4" w:rsidRPr="00CA2A41">
        <w:rPr>
          <w:rFonts w:ascii="Verdana" w:hAnsi="Verdana"/>
          <w:sz w:val="22"/>
          <w:szCs w:val="22"/>
        </w:rPr>
        <w:t xml:space="preserve">for laryngeal cancer and has completed the external radiation therapy. </w:t>
      </w:r>
      <w:r w:rsidR="00EE2803" w:rsidRPr="00CA2A41">
        <w:rPr>
          <w:rFonts w:ascii="Verdana" w:hAnsi="Verdana"/>
          <w:sz w:val="22"/>
          <w:szCs w:val="22"/>
        </w:rPr>
        <w:t>He is using a Blom-</w:t>
      </w:r>
      <w:r w:rsidR="00875B6F" w:rsidRPr="00CA2A41">
        <w:rPr>
          <w:rFonts w:ascii="Verdana" w:hAnsi="Verdana"/>
          <w:sz w:val="22"/>
          <w:szCs w:val="22"/>
        </w:rPr>
        <w:t>-</w:t>
      </w:r>
      <w:r w:rsidR="00EE2803" w:rsidRPr="00CA2A41">
        <w:rPr>
          <w:rFonts w:ascii="Verdana" w:hAnsi="Verdana"/>
          <w:sz w:val="22"/>
          <w:szCs w:val="22"/>
        </w:rPr>
        <w:t xml:space="preserve">Singer prosthesis for speech. </w:t>
      </w:r>
      <w:r w:rsidR="00265DB4" w:rsidRPr="00CA2A41">
        <w:rPr>
          <w:rFonts w:ascii="Verdana" w:hAnsi="Verdana"/>
          <w:sz w:val="22"/>
          <w:szCs w:val="22"/>
        </w:rPr>
        <w:t xml:space="preserve">He states that his appetite is poor, yet he is gaining weight. The patient’s current medications include metformin (Glucophage) for a history of type 2 diabetes, digoxin 0.25 mg every day for </w:t>
      </w:r>
      <w:r w:rsidR="008C7EE6" w:rsidRPr="00CA2A41">
        <w:rPr>
          <w:rFonts w:ascii="Verdana" w:hAnsi="Verdana"/>
          <w:sz w:val="22"/>
          <w:szCs w:val="22"/>
        </w:rPr>
        <w:t xml:space="preserve">a </w:t>
      </w:r>
      <w:r w:rsidR="00265DB4" w:rsidRPr="00CA2A41">
        <w:rPr>
          <w:rFonts w:ascii="Verdana" w:hAnsi="Verdana"/>
          <w:sz w:val="22"/>
          <w:szCs w:val="22"/>
        </w:rPr>
        <w:t>history of atrial fibrillation, and warfarin therapy being managed by the family physician for thromboembolism prophylaxis related to atrial fibrillation. The physician orders the following lab work: CBC with differential, serum albumin, TSH, FT4, PT</w:t>
      </w:r>
      <w:r w:rsidR="008C7EE6" w:rsidRPr="00CA2A41">
        <w:rPr>
          <w:rFonts w:ascii="Verdana" w:hAnsi="Verdana"/>
          <w:sz w:val="22"/>
          <w:szCs w:val="22"/>
        </w:rPr>
        <w:t>,</w:t>
      </w:r>
      <w:r w:rsidR="00265DB4" w:rsidRPr="00CA2A41">
        <w:rPr>
          <w:rFonts w:ascii="Verdana" w:hAnsi="Verdana"/>
          <w:sz w:val="22"/>
          <w:szCs w:val="22"/>
        </w:rPr>
        <w:t xml:space="preserve"> and INR.</w:t>
      </w:r>
      <w:r w:rsidRPr="00CA2A41">
        <w:rPr>
          <w:rFonts w:ascii="Verdana" w:hAnsi="Verdana"/>
          <w:sz w:val="22"/>
          <w:szCs w:val="22"/>
        </w:rPr>
        <w:t xml:space="preserve"> (Learning Objective </w:t>
      </w:r>
      <w:r w:rsidR="00EE2803" w:rsidRPr="00CA2A41">
        <w:rPr>
          <w:rFonts w:ascii="Verdana" w:hAnsi="Verdana"/>
          <w:sz w:val="22"/>
          <w:szCs w:val="22"/>
        </w:rPr>
        <w:t>3</w:t>
      </w:r>
      <w:r w:rsidRPr="00CA2A41">
        <w:rPr>
          <w:rFonts w:ascii="Verdana" w:hAnsi="Verdana"/>
          <w:sz w:val="22"/>
          <w:szCs w:val="22"/>
        </w:rPr>
        <w:t>)</w:t>
      </w:r>
    </w:p>
    <w:p w14:paraId="4BD8C60F" w14:textId="77777777" w:rsidR="00265DB4" w:rsidRPr="00CA2A41" w:rsidRDefault="00265DB4">
      <w:pPr>
        <w:rPr>
          <w:rFonts w:ascii="Verdana" w:hAnsi="Verdana"/>
          <w:sz w:val="22"/>
          <w:szCs w:val="22"/>
        </w:rPr>
      </w:pPr>
    </w:p>
    <w:p w14:paraId="5632FD06" w14:textId="77777777" w:rsidR="00265DB4" w:rsidRPr="00CA2A41" w:rsidRDefault="00265DB4">
      <w:pPr>
        <w:rPr>
          <w:rFonts w:ascii="Verdana" w:hAnsi="Verdana"/>
          <w:sz w:val="22"/>
          <w:szCs w:val="22"/>
        </w:rPr>
      </w:pPr>
    </w:p>
    <w:p w14:paraId="7D21A545" w14:textId="3FCFF74E" w:rsidR="00265DB4" w:rsidRDefault="00265DB4" w:rsidP="00134000">
      <w:pPr>
        <w:pStyle w:val="ListParagraph"/>
        <w:numPr>
          <w:ilvl w:val="0"/>
          <w:numId w:val="3"/>
        </w:numPr>
        <w:rPr>
          <w:rFonts w:ascii="Verdana" w:hAnsi="Verdana"/>
          <w:sz w:val="22"/>
          <w:szCs w:val="22"/>
        </w:rPr>
      </w:pPr>
      <w:r w:rsidRPr="00CA2A41">
        <w:rPr>
          <w:rFonts w:ascii="Verdana" w:hAnsi="Verdana"/>
          <w:sz w:val="22"/>
          <w:szCs w:val="22"/>
        </w:rPr>
        <w:t>What is the rationale for the labs ordered</w:t>
      </w:r>
      <w:r w:rsidR="008C7EE6" w:rsidRPr="00CA2A41">
        <w:rPr>
          <w:rFonts w:ascii="Verdana" w:hAnsi="Verdana"/>
          <w:sz w:val="22"/>
          <w:szCs w:val="22"/>
        </w:rPr>
        <w:t>,</w:t>
      </w:r>
      <w:r w:rsidRPr="00CA2A41">
        <w:rPr>
          <w:rFonts w:ascii="Verdana" w:hAnsi="Verdana"/>
          <w:sz w:val="22"/>
          <w:szCs w:val="22"/>
        </w:rPr>
        <w:t xml:space="preserve"> based on the symptoms that the patient is exhibiting?</w:t>
      </w:r>
      <w:r w:rsidR="00A93D68">
        <w:rPr>
          <w:rFonts w:ascii="Verdana" w:hAnsi="Verdana"/>
          <w:sz w:val="22"/>
          <w:szCs w:val="22"/>
        </w:rPr>
        <w:t xml:space="preserve"> </w:t>
      </w:r>
    </w:p>
    <w:p w14:paraId="284F4913" w14:textId="09A3BE2B" w:rsidR="00A93D68" w:rsidRPr="00CA2A41" w:rsidRDefault="00A93D68" w:rsidP="00A93D68">
      <w:pPr>
        <w:pStyle w:val="ListParagraph"/>
        <w:numPr>
          <w:ilvl w:val="1"/>
          <w:numId w:val="3"/>
        </w:numPr>
        <w:rPr>
          <w:rFonts w:ascii="Verdana" w:hAnsi="Verdana"/>
          <w:sz w:val="22"/>
          <w:szCs w:val="22"/>
        </w:rPr>
      </w:pPr>
      <w:r>
        <w:rPr>
          <w:rFonts w:ascii="Verdana" w:hAnsi="Verdana"/>
          <w:sz w:val="22"/>
          <w:szCs w:val="22"/>
        </w:rPr>
        <w:t>The patient is presenting with symptoms of hypothyroidism which explains the order for TSH and FT4. The patient is also on the blood thinner Warfarin which is the reason for the PT and INR. Serum albumin will identify if the patient is malnourished due to his lack of appetite. The CBC was most likely ordered to look at WBCs to identify infection and RBCs to see if the patient may be anemic due to his complaint of fatigue.</w:t>
      </w:r>
    </w:p>
    <w:p w14:paraId="0ECE3CF5" w14:textId="77777777" w:rsidR="00265DB4" w:rsidRPr="00CA2A41" w:rsidRDefault="00265DB4" w:rsidP="00265DB4">
      <w:pPr>
        <w:rPr>
          <w:rFonts w:ascii="Verdana" w:hAnsi="Verdana"/>
          <w:sz w:val="22"/>
          <w:szCs w:val="22"/>
        </w:rPr>
      </w:pPr>
    </w:p>
    <w:p w14:paraId="19054445" w14:textId="7E4AFBE8" w:rsidR="00265DB4" w:rsidRDefault="00265DB4" w:rsidP="00134000">
      <w:pPr>
        <w:pStyle w:val="ListParagraph"/>
        <w:numPr>
          <w:ilvl w:val="0"/>
          <w:numId w:val="3"/>
        </w:numPr>
        <w:rPr>
          <w:rFonts w:ascii="Verdana" w:hAnsi="Verdana"/>
          <w:sz w:val="22"/>
          <w:szCs w:val="22"/>
        </w:rPr>
      </w:pPr>
      <w:r w:rsidRPr="00CA2A41">
        <w:rPr>
          <w:rFonts w:ascii="Verdana" w:hAnsi="Verdana"/>
          <w:sz w:val="22"/>
          <w:szCs w:val="22"/>
        </w:rPr>
        <w:t>The physician follows up with the patient with the diagnosis of hypothyroidism. What are reasons why the patient developed hypothyroidism?</w:t>
      </w:r>
      <w:r w:rsidR="00A93D68">
        <w:rPr>
          <w:rFonts w:ascii="Verdana" w:hAnsi="Verdana"/>
          <w:sz w:val="22"/>
          <w:szCs w:val="22"/>
        </w:rPr>
        <w:t xml:space="preserve"> </w:t>
      </w:r>
    </w:p>
    <w:p w14:paraId="1DAEF6C8" w14:textId="06F48566" w:rsidR="00A93D68" w:rsidRPr="00CA2A41" w:rsidRDefault="00A93D68" w:rsidP="00A93D68">
      <w:pPr>
        <w:pStyle w:val="ListParagraph"/>
        <w:numPr>
          <w:ilvl w:val="1"/>
          <w:numId w:val="3"/>
        </w:numPr>
        <w:rPr>
          <w:rFonts w:ascii="Verdana" w:hAnsi="Verdana"/>
          <w:sz w:val="22"/>
          <w:szCs w:val="22"/>
        </w:rPr>
      </w:pPr>
      <w:r>
        <w:rPr>
          <w:rFonts w:ascii="Verdana" w:hAnsi="Verdana"/>
          <w:sz w:val="22"/>
          <w:szCs w:val="22"/>
        </w:rPr>
        <w:t xml:space="preserve">Men who receive </w:t>
      </w:r>
      <w:proofErr w:type="spellStart"/>
      <w:r>
        <w:rPr>
          <w:rFonts w:ascii="Verdana" w:hAnsi="Verdana"/>
          <w:sz w:val="22"/>
          <w:szCs w:val="22"/>
        </w:rPr>
        <w:t>radition</w:t>
      </w:r>
      <w:proofErr w:type="spellEnd"/>
      <w:r>
        <w:rPr>
          <w:rFonts w:ascii="Verdana" w:hAnsi="Verdana"/>
          <w:sz w:val="22"/>
          <w:szCs w:val="22"/>
        </w:rPr>
        <w:t xml:space="preserve"> of the head and neck are at an increased risk for hypothyroidism. The patient received radiation for laryngeal cancer and is most likely the cause of the development of hypothyroidism. </w:t>
      </w:r>
    </w:p>
    <w:p w14:paraId="7A18C68E" w14:textId="77777777" w:rsidR="00265DB4" w:rsidRPr="00CA2A41" w:rsidRDefault="00265DB4" w:rsidP="00265DB4">
      <w:pPr>
        <w:rPr>
          <w:rFonts w:ascii="Verdana" w:hAnsi="Verdana"/>
          <w:sz w:val="22"/>
          <w:szCs w:val="22"/>
        </w:rPr>
      </w:pPr>
    </w:p>
    <w:p w14:paraId="23863E55" w14:textId="53C441DC" w:rsidR="00265DB4" w:rsidRDefault="00A01A72" w:rsidP="00265DB4">
      <w:pPr>
        <w:pStyle w:val="ListParagraph"/>
        <w:numPr>
          <w:ilvl w:val="0"/>
          <w:numId w:val="3"/>
        </w:numPr>
        <w:rPr>
          <w:rFonts w:ascii="Verdana" w:hAnsi="Verdana"/>
          <w:sz w:val="22"/>
          <w:szCs w:val="22"/>
        </w:rPr>
      </w:pPr>
      <w:r w:rsidRPr="00CA2A41">
        <w:rPr>
          <w:rFonts w:ascii="Verdana" w:hAnsi="Verdana"/>
          <w:sz w:val="22"/>
          <w:szCs w:val="22"/>
        </w:rPr>
        <w:t>Based on the results of the TSH and FT4</w:t>
      </w:r>
      <w:r w:rsidR="008C7EE6" w:rsidRPr="00CA2A41">
        <w:rPr>
          <w:rFonts w:ascii="Verdana" w:hAnsi="Verdana"/>
          <w:sz w:val="22"/>
          <w:szCs w:val="22"/>
        </w:rPr>
        <w:t>,</w:t>
      </w:r>
      <w:r w:rsidRPr="00CA2A41">
        <w:rPr>
          <w:rFonts w:ascii="Verdana" w:hAnsi="Verdana"/>
          <w:sz w:val="22"/>
          <w:szCs w:val="22"/>
        </w:rPr>
        <w:t xml:space="preserve"> the physician </w:t>
      </w:r>
      <w:r w:rsidR="008C7EE6" w:rsidRPr="00CA2A41">
        <w:rPr>
          <w:rFonts w:ascii="Verdana" w:hAnsi="Verdana"/>
          <w:sz w:val="22"/>
          <w:szCs w:val="22"/>
        </w:rPr>
        <w:t>starts</w:t>
      </w:r>
      <w:r w:rsidRPr="00CA2A41">
        <w:rPr>
          <w:rFonts w:ascii="Verdana" w:hAnsi="Verdana"/>
          <w:sz w:val="22"/>
          <w:szCs w:val="22"/>
        </w:rPr>
        <w:t xml:space="preserve"> the patient </w:t>
      </w:r>
      <w:r w:rsidR="008C7EE6" w:rsidRPr="00CA2A41">
        <w:rPr>
          <w:rFonts w:ascii="Verdana" w:hAnsi="Verdana"/>
          <w:sz w:val="22"/>
          <w:szCs w:val="22"/>
        </w:rPr>
        <w:t>on</w:t>
      </w:r>
      <w:r w:rsidRPr="00CA2A41">
        <w:rPr>
          <w:rFonts w:ascii="Verdana" w:hAnsi="Verdana"/>
          <w:sz w:val="22"/>
          <w:szCs w:val="22"/>
        </w:rPr>
        <w:t xml:space="preserve"> levothyroxine (Synthroid) 0.025 mg</w:t>
      </w:r>
      <w:r w:rsidR="008C7EE6" w:rsidRPr="00CA2A41">
        <w:rPr>
          <w:rFonts w:ascii="Verdana" w:hAnsi="Verdana"/>
          <w:sz w:val="22"/>
          <w:szCs w:val="22"/>
        </w:rPr>
        <w:t>/</w:t>
      </w:r>
      <w:r w:rsidRPr="00CA2A41">
        <w:rPr>
          <w:rFonts w:ascii="Verdana" w:hAnsi="Verdana"/>
          <w:sz w:val="22"/>
          <w:szCs w:val="22"/>
        </w:rPr>
        <w:t xml:space="preserve">day and to have follow-up TSH and FT4 labs and visit to the oncologist in 4 weeks. The physician informs the patient that he will continue to have lab </w:t>
      </w:r>
      <w:r w:rsidR="008C7EE6" w:rsidRPr="00CA2A41">
        <w:rPr>
          <w:rFonts w:ascii="Verdana" w:hAnsi="Verdana"/>
          <w:sz w:val="22"/>
          <w:szCs w:val="22"/>
        </w:rPr>
        <w:t xml:space="preserve">tests </w:t>
      </w:r>
      <w:r w:rsidRPr="00CA2A41">
        <w:rPr>
          <w:rFonts w:ascii="Verdana" w:hAnsi="Verdana"/>
          <w:sz w:val="22"/>
          <w:szCs w:val="22"/>
        </w:rPr>
        <w:t>and monthly follow-up until the TSH and FT4 are stable. What is the rationale for this treatment plan?</w:t>
      </w:r>
      <w:r w:rsidR="00324041">
        <w:rPr>
          <w:rFonts w:ascii="Verdana" w:hAnsi="Verdana"/>
          <w:sz w:val="22"/>
          <w:szCs w:val="22"/>
        </w:rPr>
        <w:t xml:space="preserve"> </w:t>
      </w:r>
    </w:p>
    <w:p w14:paraId="2B1F8218" w14:textId="464A9FB7" w:rsidR="00324041" w:rsidRPr="00CA2A41" w:rsidRDefault="00324041" w:rsidP="00324041">
      <w:pPr>
        <w:pStyle w:val="ListParagraph"/>
        <w:numPr>
          <w:ilvl w:val="1"/>
          <w:numId w:val="3"/>
        </w:numPr>
        <w:rPr>
          <w:rFonts w:ascii="Verdana" w:hAnsi="Verdana"/>
          <w:sz w:val="22"/>
          <w:szCs w:val="22"/>
        </w:rPr>
      </w:pPr>
      <w:r>
        <w:rPr>
          <w:rFonts w:ascii="Verdana" w:hAnsi="Verdana"/>
          <w:sz w:val="22"/>
          <w:szCs w:val="22"/>
        </w:rPr>
        <w:t xml:space="preserve">The physician is trying to decipher what is the correct dosage for the patient based upon his lab values. </w:t>
      </w:r>
    </w:p>
    <w:p w14:paraId="70120962" w14:textId="77777777" w:rsidR="00265DB4" w:rsidRPr="00CA2A41" w:rsidRDefault="00265DB4" w:rsidP="00265DB4">
      <w:pPr>
        <w:rPr>
          <w:rFonts w:ascii="Verdana" w:hAnsi="Verdana"/>
          <w:sz w:val="22"/>
          <w:szCs w:val="22"/>
        </w:rPr>
      </w:pPr>
    </w:p>
    <w:p w14:paraId="7EFEF1E1" w14:textId="5E0F69D4" w:rsidR="00265DB4" w:rsidRDefault="00265DB4" w:rsidP="00134000">
      <w:pPr>
        <w:pStyle w:val="ListParagraph"/>
        <w:numPr>
          <w:ilvl w:val="0"/>
          <w:numId w:val="3"/>
        </w:numPr>
        <w:rPr>
          <w:rFonts w:ascii="Verdana" w:hAnsi="Verdana"/>
          <w:sz w:val="22"/>
          <w:szCs w:val="22"/>
        </w:rPr>
      </w:pPr>
      <w:r w:rsidRPr="00CA2A41">
        <w:rPr>
          <w:rFonts w:ascii="Verdana" w:hAnsi="Verdana"/>
          <w:sz w:val="22"/>
          <w:szCs w:val="22"/>
        </w:rPr>
        <w:lastRenderedPageBreak/>
        <w:t>What nursing interventions should the nurse provide the patient?</w:t>
      </w:r>
      <w:r w:rsidR="00324041">
        <w:rPr>
          <w:rFonts w:ascii="Verdana" w:hAnsi="Verdana"/>
          <w:sz w:val="22"/>
          <w:szCs w:val="22"/>
        </w:rPr>
        <w:t xml:space="preserve"> </w:t>
      </w:r>
    </w:p>
    <w:p w14:paraId="105BCB20" w14:textId="6117E60C" w:rsidR="00324041" w:rsidRDefault="00324041" w:rsidP="00324041">
      <w:pPr>
        <w:pStyle w:val="ListParagraph"/>
        <w:numPr>
          <w:ilvl w:val="1"/>
          <w:numId w:val="3"/>
        </w:numPr>
        <w:rPr>
          <w:rFonts w:ascii="Verdana" w:hAnsi="Verdana"/>
          <w:sz w:val="22"/>
          <w:szCs w:val="22"/>
        </w:rPr>
      </w:pPr>
      <w:r>
        <w:rPr>
          <w:rFonts w:ascii="Verdana" w:hAnsi="Verdana"/>
          <w:sz w:val="22"/>
          <w:szCs w:val="22"/>
        </w:rPr>
        <w:t>Promote independence in self- care activities.</w:t>
      </w:r>
    </w:p>
    <w:p w14:paraId="701EB73C" w14:textId="1DC186B9" w:rsidR="00324041" w:rsidRDefault="00324041" w:rsidP="00324041">
      <w:pPr>
        <w:pStyle w:val="ListParagraph"/>
        <w:numPr>
          <w:ilvl w:val="1"/>
          <w:numId w:val="3"/>
        </w:numPr>
        <w:rPr>
          <w:rFonts w:ascii="Verdana" w:hAnsi="Verdana"/>
          <w:sz w:val="22"/>
          <w:szCs w:val="22"/>
        </w:rPr>
      </w:pPr>
      <w:r>
        <w:rPr>
          <w:rFonts w:ascii="Verdana" w:hAnsi="Verdana"/>
          <w:sz w:val="22"/>
          <w:szCs w:val="22"/>
        </w:rPr>
        <w:t xml:space="preserve">Provide extra layers of clothing or blankets to keep the patient comfortable and warm. </w:t>
      </w:r>
    </w:p>
    <w:p w14:paraId="4B824EDA" w14:textId="6EF233DB" w:rsidR="00324041" w:rsidRDefault="00324041" w:rsidP="00324041">
      <w:pPr>
        <w:pStyle w:val="ListParagraph"/>
        <w:numPr>
          <w:ilvl w:val="1"/>
          <w:numId w:val="3"/>
        </w:numPr>
        <w:rPr>
          <w:rFonts w:ascii="Verdana" w:hAnsi="Verdana"/>
          <w:sz w:val="22"/>
          <w:szCs w:val="22"/>
        </w:rPr>
      </w:pPr>
      <w:r>
        <w:rPr>
          <w:rFonts w:ascii="Verdana" w:hAnsi="Verdana"/>
          <w:sz w:val="22"/>
          <w:szCs w:val="22"/>
        </w:rPr>
        <w:t xml:space="preserve">Protect </w:t>
      </w:r>
      <w:proofErr w:type="spellStart"/>
      <w:r>
        <w:rPr>
          <w:rFonts w:ascii="Verdana" w:hAnsi="Verdana"/>
          <w:sz w:val="22"/>
          <w:szCs w:val="22"/>
        </w:rPr>
        <w:t>freom</w:t>
      </w:r>
      <w:proofErr w:type="spellEnd"/>
      <w:r>
        <w:rPr>
          <w:rFonts w:ascii="Verdana" w:hAnsi="Verdana"/>
          <w:sz w:val="22"/>
          <w:szCs w:val="22"/>
        </w:rPr>
        <w:t xml:space="preserve"> exposure to cold and drafts. </w:t>
      </w:r>
    </w:p>
    <w:p w14:paraId="5CBC4C3F" w14:textId="5B77CC96" w:rsidR="00324041" w:rsidRDefault="00324041" w:rsidP="00324041">
      <w:pPr>
        <w:pStyle w:val="ListParagraph"/>
        <w:numPr>
          <w:ilvl w:val="1"/>
          <w:numId w:val="3"/>
        </w:numPr>
        <w:rPr>
          <w:rFonts w:ascii="Verdana" w:hAnsi="Verdana"/>
          <w:sz w:val="22"/>
          <w:szCs w:val="22"/>
        </w:rPr>
      </w:pPr>
      <w:r>
        <w:rPr>
          <w:rFonts w:ascii="Verdana" w:hAnsi="Verdana"/>
          <w:sz w:val="22"/>
          <w:szCs w:val="22"/>
        </w:rPr>
        <w:t xml:space="preserve">Discourage the use of external heat sources such as heating pads, and electric or warming blankets. </w:t>
      </w:r>
    </w:p>
    <w:p w14:paraId="1DF071C2" w14:textId="0E31F6A3" w:rsidR="00324041" w:rsidRDefault="00324041" w:rsidP="00324041">
      <w:pPr>
        <w:pStyle w:val="ListParagraph"/>
        <w:numPr>
          <w:ilvl w:val="1"/>
          <w:numId w:val="3"/>
        </w:numPr>
        <w:rPr>
          <w:rFonts w:ascii="Verdana" w:hAnsi="Verdana"/>
          <w:sz w:val="22"/>
          <w:szCs w:val="22"/>
        </w:rPr>
      </w:pPr>
      <w:r>
        <w:rPr>
          <w:rFonts w:ascii="Verdana" w:hAnsi="Verdana"/>
          <w:sz w:val="22"/>
          <w:szCs w:val="22"/>
        </w:rPr>
        <w:t>Explain rationale for thyroid hormone replacement.</w:t>
      </w:r>
    </w:p>
    <w:p w14:paraId="2DCF88CF" w14:textId="6E41CFEF" w:rsidR="00324041" w:rsidRDefault="00324041" w:rsidP="00324041">
      <w:pPr>
        <w:pStyle w:val="ListParagraph"/>
        <w:numPr>
          <w:ilvl w:val="1"/>
          <w:numId w:val="3"/>
        </w:numPr>
        <w:rPr>
          <w:rFonts w:ascii="Verdana" w:hAnsi="Verdana"/>
          <w:sz w:val="22"/>
          <w:szCs w:val="22"/>
        </w:rPr>
      </w:pPr>
      <w:r>
        <w:rPr>
          <w:rFonts w:ascii="Verdana" w:hAnsi="Verdana"/>
          <w:sz w:val="22"/>
          <w:szCs w:val="22"/>
        </w:rPr>
        <w:t xml:space="preserve">Describe desired effects of mediation to patient. </w:t>
      </w:r>
    </w:p>
    <w:p w14:paraId="6DD2E5AE" w14:textId="00F14F49" w:rsidR="00324041" w:rsidRDefault="00324041" w:rsidP="00324041">
      <w:pPr>
        <w:pStyle w:val="ListParagraph"/>
        <w:numPr>
          <w:ilvl w:val="1"/>
          <w:numId w:val="3"/>
        </w:numPr>
        <w:rPr>
          <w:rFonts w:ascii="Verdana" w:hAnsi="Verdana"/>
          <w:sz w:val="22"/>
          <w:szCs w:val="22"/>
        </w:rPr>
      </w:pPr>
      <w:r>
        <w:rPr>
          <w:rFonts w:ascii="Verdana" w:hAnsi="Verdana"/>
          <w:sz w:val="22"/>
          <w:szCs w:val="22"/>
        </w:rPr>
        <w:t>Assist patient to develop a medication schedule.</w:t>
      </w:r>
    </w:p>
    <w:p w14:paraId="447B525A" w14:textId="51FFD1D1" w:rsidR="00324041" w:rsidRDefault="00324041" w:rsidP="00324041">
      <w:pPr>
        <w:pStyle w:val="ListParagraph"/>
        <w:numPr>
          <w:ilvl w:val="1"/>
          <w:numId w:val="3"/>
        </w:numPr>
        <w:rPr>
          <w:rFonts w:ascii="Verdana" w:hAnsi="Verdana"/>
          <w:sz w:val="22"/>
          <w:szCs w:val="22"/>
        </w:rPr>
      </w:pPr>
      <w:r>
        <w:rPr>
          <w:rFonts w:ascii="Verdana" w:hAnsi="Verdana"/>
          <w:sz w:val="22"/>
          <w:szCs w:val="22"/>
        </w:rPr>
        <w:t xml:space="preserve">Describe signs and symptoms of over and underdose of medications. </w:t>
      </w:r>
    </w:p>
    <w:p w14:paraId="5E2115EA" w14:textId="16A79544" w:rsidR="00324041" w:rsidRPr="00CA2A41" w:rsidRDefault="00324041" w:rsidP="00324041">
      <w:pPr>
        <w:pStyle w:val="ListParagraph"/>
        <w:numPr>
          <w:ilvl w:val="1"/>
          <w:numId w:val="3"/>
        </w:numPr>
        <w:rPr>
          <w:rFonts w:ascii="Verdana" w:hAnsi="Verdana"/>
          <w:sz w:val="22"/>
          <w:szCs w:val="22"/>
        </w:rPr>
      </w:pPr>
      <w:r>
        <w:rPr>
          <w:rFonts w:ascii="Verdana" w:hAnsi="Verdana"/>
          <w:sz w:val="22"/>
          <w:szCs w:val="22"/>
        </w:rPr>
        <w:t xml:space="preserve">Provide lotions and </w:t>
      </w:r>
      <w:proofErr w:type="spellStart"/>
      <w:r>
        <w:rPr>
          <w:rFonts w:ascii="Verdana" w:hAnsi="Verdana"/>
          <w:sz w:val="22"/>
          <w:szCs w:val="22"/>
        </w:rPr>
        <w:t>mositurizers</w:t>
      </w:r>
      <w:proofErr w:type="spellEnd"/>
      <w:r>
        <w:rPr>
          <w:rFonts w:ascii="Verdana" w:hAnsi="Verdana"/>
          <w:sz w:val="22"/>
          <w:szCs w:val="22"/>
        </w:rPr>
        <w:t xml:space="preserve"> for dry skin.</w:t>
      </w:r>
    </w:p>
    <w:p w14:paraId="1592398E" w14:textId="77777777" w:rsidR="00265DB4" w:rsidRPr="00CA2A41" w:rsidRDefault="00265DB4">
      <w:pPr>
        <w:rPr>
          <w:rFonts w:ascii="Verdana" w:hAnsi="Verdana"/>
          <w:sz w:val="22"/>
          <w:szCs w:val="22"/>
        </w:rPr>
      </w:pPr>
    </w:p>
    <w:p w14:paraId="25B6B6F5" w14:textId="77777777" w:rsidR="00134000" w:rsidRPr="00CA2A41" w:rsidRDefault="00134000">
      <w:pPr>
        <w:rPr>
          <w:rFonts w:ascii="Verdana" w:hAnsi="Verdana"/>
          <w:sz w:val="22"/>
          <w:szCs w:val="22"/>
        </w:rPr>
      </w:pPr>
    </w:p>
    <w:p w14:paraId="6D959B95" w14:textId="77777777" w:rsidR="00134000" w:rsidRPr="00CA2A41" w:rsidRDefault="00134000" w:rsidP="00134000">
      <w:pPr>
        <w:rPr>
          <w:rFonts w:ascii="Verdana" w:hAnsi="Verdana"/>
          <w:sz w:val="22"/>
          <w:szCs w:val="22"/>
        </w:rPr>
      </w:pPr>
      <w:r w:rsidRPr="00CA2A41">
        <w:rPr>
          <w:rFonts w:ascii="Verdana" w:hAnsi="Verdana"/>
          <w:sz w:val="22"/>
          <w:szCs w:val="22"/>
        </w:rPr>
        <w:t>2.</w:t>
      </w:r>
      <w:r w:rsidR="00F355C8" w:rsidRPr="00CA2A41">
        <w:rPr>
          <w:rFonts w:ascii="Verdana" w:hAnsi="Verdana"/>
          <w:sz w:val="22"/>
          <w:szCs w:val="22"/>
        </w:rPr>
        <w:t xml:space="preserve"> </w:t>
      </w:r>
      <w:r w:rsidRPr="00CA2A41">
        <w:rPr>
          <w:rFonts w:ascii="Verdana" w:hAnsi="Verdana"/>
          <w:sz w:val="22"/>
          <w:szCs w:val="22"/>
        </w:rPr>
        <w:t xml:space="preserve">Mrs. Ramirez was admitted to the hospital for wrist surgery secondary to rheumatoid arthritis. Postoperatively, she is stabilized and transferred to the general surgery unit. Mrs. Ramirez’s medications include </w:t>
      </w:r>
      <w:r w:rsidR="008C7EE6" w:rsidRPr="00CA2A41">
        <w:rPr>
          <w:rFonts w:ascii="Verdana" w:hAnsi="Verdana"/>
          <w:sz w:val="22"/>
          <w:szCs w:val="22"/>
        </w:rPr>
        <w:t>d</w:t>
      </w:r>
      <w:r w:rsidRPr="00CA2A41">
        <w:rPr>
          <w:rFonts w:ascii="Verdana" w:hAnsi="Verdana"/>
          <w:sz w:val="22"/>
          <w:szCs w:val="22"/>
        </w:rPr>
        <w:t xml:space="preserve">igoxin, Lasix, </w:t>
      </w:r>
      <w:r w:rsidR="008C7EE6" w:rsidRPr="00CA2A41">
        <w:rPr>
          <w:rFonts w:ascii="Verdana" w:hAnsi="Verdana"/>
          <w:sz w:val="22"/>
          <w:szCs w:val="22"/>
        </w:rPr>
        <w:t>c</w:t>
      </w:r>
      <w:r w:rsidRPr="00CA2A41">
        <w:rPr>
          <w:rFonts w:ascii="Verdana" w:hAnsi="Verdana"/>
          <w:sz w:val="22"/>
          <w:szCs w:val="22"/>
        </w:rPr>
        <w:t xml:space="preserve">aptopril, Synthyroid, </w:t>
      </w:r>
      <w:r w:rsidR="008C7EE6" w:rsidRPr="00CA2A41">
        <w:rPr>
          <w:rFonts w:ascii="Verdana" w:hAnsi="Verdana"/>
          <w:sz w:val="22"/>
          <w:szCs w:val="22"/>
        </w:rPr>
        <w:t>a</w:t>
      </w:r>
      <w:r w:rsidRPr="00CA2A41">
        <w:rPr>
          <w:rFonts w:ascii="Verdana" w:hAnsi="Verdana"/>
          <w:sz w:val="22"/>
          <w:szCs w:val="22"/>
        </w:rPr>
        <w:t xml:space="preserve">spirin, Protonix, and </w:t>
      </w:r>
      <w:r w:rsidR="008C7EE6" w:rsidRPr="00CA2A41">
        <w:rPr>
          <w:rFonts w:ascii="Verdana" w:hAnsi="Verdana"/>
          <w:sz w:val="22"/>
          <w:szCs w:val="22"/>
        </w:rPr>
        <w:t>p</w:t>
      </w:r>
      <w:r w:rsidRPr="00CA2A41">
        <w:rPr>
          <w:rFonts w:ascii="Verdana" w:hAnsi="Verdana"/>
          <w:sz w:val="22"/>
          <w:szCs w:val="22"/>
        </w:rPr>
        <w:t xml:space="preserve">rednisone. When administering morning medications, Mrs. Ramirez refuses her </w:t>
      </w:r>
      <w:r w:rsidR="008C7EE6" w:rsidRPr="00CA2A41">
        <w:rPr>
          <w:rFonts w:ascii="Verdana" w:hAnsi="Verdana"/>
          <w:sz w:val="22"/>
          <w:szCs w:val="22"/>
        </w:rPr>
        <w:t>a</w:t>
      </w:r>
      <w:r w:rsidRPr="00CA2A41">
        <w:rPr>
          <w:rFonts w:ascii="Verdana" w:hAnsi="Verdana"/>
          <w:sz w:val="22"/>
          <w:szCs w:val="22"/>
        </w:rPr>
        <w:t xml:space="preserve">spirin and </w:t>
      </w:r>
      <w:r w:rsidR="008C7EE6" w:rsidRPr="00CA2A41">
        <w:rPr>
          <w:rFonts w:ascii="Verdana" w:hAnsi="Verdana"/>
          <w:sz w:val="22"/>
          <w:szCs w:val="22"/>
        </w:rPr>
        <w:t>p</w:t>
      </w:r>
      <w:r w:rsidRPr="00CA2A41">
        <w:rPr>
          <w:rFonts w:ascii="Verdana" w:hAnsi="Verdana"/>
          <w:sz w:val="22"/>
          <w:szCs w:val="22"/>
        </w:rPr>
        <w:t xml:space="preserve">rednisone, and the nurse holds the medications. Over the next </w:t>
      </w:r>
      <w:r w:rsidR="008C7EE6" w:rsidRPr="00CA2A41">
        <w:rPr>
          <w:rFonts w:ascii="Verdana" w:hAnsi="Verdana"/>
          <w:sz w:val="22"/>
          <w:szCs w:val="22"/>
        </w:rPr>
        <w:t xml:space="preserve">3 </w:t>
      </w:r>
      <w:r w:rsidRPr="00CA2A41">
        <w:rPr>
          <w:rFonts w:ascii="Verdana" w:hAnsi="Verdana"/>
          <w:sz w:val="22"/>
          <w:szCs w:val="22"/>
        </w:rPr>
        <w:t xml:space="preserve">days, Mrs. Ramirez continues to refuse the </w:t>
      </w:r>
      <w:r w:rsidR="008C7EE6" w:rsidRPr="00CA2A41">
        <w:rPr>
          <w:rFonts w:ascii="Verdana" w:hAnsi="Verdana"/>
          <w:sz w:val="22"/>
          <w:szCs w:val="22"/>
        </w:rPr>
        <w:t>p</w:t>
      </w:r>
      <w:r w:rsidRPr="00CA2A41">
        <w:rPr>
          <w:rFonts w:ascii="Verdana" w:hAnsi="Verdana"/>
          <w:sz w:val="22"/>
          <w:szCs w:val="22"/>
        </w:rPr>
        <w:t xml:space="preserve">rednisone, and the medication is not administered. On the third postoperative day, Mrs. Ramirez becomes hypotensive, tachycardic, and has a decrease in level of consciousness. </w:t>
      </w:r>
      <w:r w:rsidR="008C7EE6" w:rsidRPr="00CA2A41">
        <w:rPr>
          <w:rFonts w:ascii="Verdana" w:hAnsi="Verdana"/>
          <w:sz w:val="22"/>
          <w:szCs w:val="22"/>
        </w:rPr>
        <w:t xml:space="preserve">STAT </w:t>
      </w:r>
      <w:r w:rsidRPr="00CA2A41">
        <w:rPr>
          <w:rFonts w:ascii="Verdana" w:hAnsi="Verdana"/>
          <w:sz w:val="22"/>
          <w:szCs w:val="22"/>
        </w:rPr>
        <w:t xml:space="preserve">labs are sent for a complete blood cell count and chemistry panel, and the physician is notified of the change in patient status. On review of the patient’s record, the physician notes that Mrs. Ramirez has not received her </w:t>
      </w:r>
      <w:r w:rsidR="008C7EE6" w:rsidRPr="00CA2A41">
        <w:rPr>
          <w:rFonts w:ascii="Verdana" w:hAnsi="Verdana"/>
          <w:sz w:val="22"/>
          <w:szCs w:val="22"/>
        </w:rPr>
        <w:t>p</w:t>
      </w:r>
      <w:r w:rsidRPr="00CA2A41">
        <w:rPr>
          <w:rFonts w:ascii="Verdana" w:hAnsi="Verdana"/>
          <w:sz w:val="22"/>
          <w:szCs w:val="22"/>
        </w:rPr>
        <w:t xml:space="preserve">rednisone for </w:t>
      </w:r>
      <w:r w:rsidR="008C7EE6" w:rsidRPr="00CA2A41">
        <w:rPr>
          <w:rFonts w:ascii="Verdana" w:hAnsi="Verdana"/>
          <w:sz w:val="22"/>
          <w:szCs w:val="22"/>
        </w:rPr>
        <w:t xml:space="preserve">4 </w:t>
      </w:r>
      <w:r w:rsidRPr="00CA2A41">
        <w:rPr>
          <w:rFonts w:ascii="Verdana" w:hAnsi="Verdana"/>
          <w:sz w:val="22"/>
          <w:szCs w:val="22"/>
        </w:rPr>
        <w:t>days. Mrs. Ramirez has been on Prednisone for the past 5 years for her rheumatoid arthritis, and the physician begins to treat the patient for acute adrenal insufficiency.</w:t>
      </w:r>
      <w:r w:rsidRPr="00CA2A41">
        <w:rPr>
          <w:rFonts w:ascii="Verdana" w:hAnsi="Verdana"/>
          <w:b/>
          <w:sz w:val="22"/>
          <w:szCs w:val="22"/>
        </w:rPr>
        <w:t xml:space="preserve"> </w:t>
      </w:r>
      <w:r w:rsidRPr="00CA2A41">
        <w:rPr>
          <w:rFonts w:ascii="Verdana" w:hAnsi="Verdana"/>
          <w:sz w:val="22"/>
          <w:szCs w:val="22"/>
        </w:rPr>
        <w:t>(Learning Objective</w:t>
      </w:r>
      <w:r w:rsidR="00D5453F" w:rsidRPr="00CA2A41">
        <w:rPr>
          <w:rFonts w:ascii="Verdana" w:hAnsi="Verdana"/>
          <w:sz w:val="22"/>
          <w:szCs w:val="22"/>
        </w:rPr>
        <w:t>s 7 and 9</w:t>
      </w:r>
      <w:r w:rsidRPr="00CA2A41">
        <w:rPr>
          <w:rFonts w:ascii="Verdana" w:hAnsi="Verdana"/>
          <w:sz w:val="22"/>
          <w:szCs w:val="22"/>
        </w:rPr>
        <w:t>)</w:t>
      </w:r>
    </w:p>
    <w:p w14:paraId="1F7EA761" w14:textId="77777777" w:rsidR="00134000" w:rsidRPr="00CA2A41" w:rsidRDefault="00134000" w:rsidP="00134000">
      <w:pPr>
        <w:rPr>
          <w:rFonts w:ascii="Verdana" w:hAnsi="Verdana"/>
          <w:sz w:val="22"/>
          <w:szCs w:val="22"/>
        </w:rPr>
      </w:pPr>
    </w:p>
    <w:p w14:paraId="58E7FEA4" w14:textId="77777777" w:rsidR="00134000" w:rsidRPr="00CA2A41" w:rsidRDefault="00134000" w:rsidP="00134000">
      <w:pPr>
        <w:rPr>
          <w:rFonts w:ascii="Verdana" w:hAnsi="Verdana"/>
          <w:sz w:val="22"/>
          <w:szCs w:val="22"/>
        </w:rPr>
      </w:pPr>
    </w:p>
    <w:p w14:paraId="5720C194" w14:textId="3861A2EC" w:rsidR="00134000" w:rsidRDefault="00134000" w:rsidP="00134000">
      <w:pPr>
        <w:numPr>
          <w:ilvl w:val="0"/>
          <w:numId w:val="4"/>
        </w:numPr>
        <w:rPr>
          <w:rFonts w:ascii="Verdana" w:hAnsi="Verdana"/>
          <w:sz w:val="22"/>
          <w:szCs w:val="22"/>
        </w:rPr>
      </w:pPr>
      <w:r w:rsidRPr="00CA2A41">
        <w:rPr>
          <w:rFonts w:ascii="Verdana" w:hAnsi="Verdana"/>
          <w:sz w:val="22"/>
          <w:szCs w:val="22"/>
        </w:rPr>
        <w:t>What other clinical manifestations should the nurse monitor for with suspected adrenal insufficiency?</w:t>
      </w:r>
      <w:r w:rsidR="00134156">
        <w:rPr>
          <w:rFonts w:ascii="Verdana" w:hAnsi="Verdana"/>
          <w:sz w:val="22"/>
          <w:szCs w:val="22"/>
        </w:rPr>
        <w:t xml:space="preserve"> </w:t>
      </w:r>
    </w:p>
    <w:p w14:paraId="14B3FBC6" w14:textId="657E68CB" w:rsidR="00134156" w:rsidRPr="00CA2A41" w:rsidRDefault="00134156" w:rsidP="00134156">
      <w:pPr>
        <w:numPr>
          <w:ilvl w:val="1"/>
          <w:numId w:val="4"/>
        </w:numPr>
        <w:rPr>
          <w:rFonts w:ascii="Verdana" w:hAnsi="Verdana"/>
          <w:sz w:val="22"/>
          <w:szCs w:val="22"/>
        </w:rPr>
      </w:pPr>
      <w:r>
        <w:rPr>
          <w:rFonts w:ascii="Verdana" w:hAnsi="Verdana"/>
          <w:sz w:val="22"/>
          <w:szCs w:val="22"/>
        </w:rPr>
        <w:t>Manifestations of adrenal insufficiency include: muscle weakness, anorexia, fatigue, emaciation, dark pigmentation of mucus membranes and skin, hypotension, hypoglycemia, serum hyponatremia, serum hyperkalemia, depression, and confusion.</w:t>
      </w:r>
    </w:p>
    <w:p w14:paraId="1EAF291A" w14:textId="77777777" w:rsidR="00134000" w:rsidRPr="00CA2A41" w:rsidRDefault="00134000" w:rsidP="00134000">
      <w:pPr>
        <w:rPr>
          <w:rFonts w:ascii="Verdana" w:hAnsi="Verdana"/>
          <w:sz w:val="22"/>
          <w:szCs w:val="22"/>
        </w:rPr>
      </w:pPr>
    </w:p>
    <w:p w14:paraId="40C89839" w14:textId="05E0EE77" w:rsidR="00134000" w:rsidRDefault="00134000" w:rsidP="00000C4C">
      <w:pPr>
        <w:numPr>
          <w:ilvl w:val="0"/>
          <w:numId w:val="4"/>
        </w:numPr>
        <w:rPr>
          <w:rFonts w:ascii="Verdana" w:hAnsi="Verdana"/>
          <w:sz w:val="22"/>
          <w:szCs w:val="22"/>
        </w:rPr>
      </w:pPr>
      <w:r w:rsidRPr="00CA2A41">
        <w:rPr>
          <w:rFonts w:ascii="Verdana" w:hAnsi="Verdana"/>
          <w:sz w:val="22"/>
          <w:szCs w:val="22"/>
        </w:rPr>
        <w:t xml:space="preserve">The physician </w:t>
      </w:r>
      <w:r w:rsidR="006F7AFA" w:rsidRPr="00CA2A41">
        <w:rPr>
          <w:rFonts w:ascii="Verdana" w:hAnsi="Verdana"/>
          <w:sz w:val="22"/>
          <w:szCs w:val="22"/>
        </w:rPr>
        <w:t>prescribes</w:t>
      </w:r>
      <w:r w:rsidRPr="00CA2A41">
        <w:rPr>
          <w:rFonts w:ascii="Verdana" w:hAnsi="Verdana"/>
          <w:sz w:val="22"/>
          <w:szCs w:val="22"/>
        </w:rPr>
        <w:t xml:space="preserve"> a </w:t>
      </w:r>
      <w:r w:rsidR="008C7EE6" w:rsidRPr="00CA2A41">
        <w:rPr>
          <w:rFonts w:ascii="Verdana" w:hAnsi="Verdana"/>
          <w:sz w:val="22"/>
          <w:szCs w:val="22"/>
        </w:rPr>
        <w:t xml:space="preserve">STAT </w:t>
      </w:r>
      <w:r w:rsidRPr="00CA2A41">
        <w:rPr>
          <w:rFonts w:ascii="Verdana" w:hAnsi="Verdana"/>
          <w:sz w:val="22"/>
          <w:szCs w:val="22"/>
        </w:rPr>
        <w:t xml:space="preserve">dose of IV </w:t>
      </w:r>
      <w:r w:rsidR="008C7EE6" w:rsidRPr="00CA2A41">
        <w:rPr>
          <w:rFonts w:ascii="Verdana" w:hAnsi="Verdana"/>
          <w:sz w:val="22"/>
          <w:szCs w:val="22"/>
        </w:rPr>
        <w:t>h</w:t>
      </w:r>
      <w:r w:rsidR="00A01A72" w:rsidRPr="00CA2A41">
        <w:rPr>
          <w:rFonts w:ascii="Verdana" w:hAnsi="Verdana"/>
          <w:sz w:val="22"/>
          <w:szCs w:val="22"/>
        </w:rPr>
        <w:t>ydrocortisone</w:t>
      </w:r>
      <w:r w:rsidRPr="00CA2A41">
        <w:rPr>
          <w:rFonts w:ascii="Verdana" w:hAnsi="Verdana"/>
          <w:sz w:val="22"/>
          <w:szCs w:val="22"/>
        </w:rPr>
        <w:t>. What is the rationale for this medication in this situation?</w:t>
      </w:r>
      <w:r w:rsidR="00000C4C" w:rsidRPr="00CA2A41">
        <w:rPr>
          <w:rFonts w:ascii="Verdana" w:hAnsi="Verdana"/>
          <w:sz w:val="22"/>
          <w:szCs w:val="22"/>
        </w:rPr>
        <w:t xml:space="preserve"> </w:t>
      </w:r>
      <w:r w:rsidR="00134156">
        <w:rPr>
          <w:rFonts w:ascii="Verdana" w:hAnsi="Verdana"/>
          <w:sz w:val="22"/>
          <w:szCs w:val="22"/>
        </w:rPr>
        <w:t xml:space="preserve"> </w:t>
      </w:r>
    </w:p>
    <w:p w14:paraId="2128ED66" w14:textId="1A3C33B0" w:rsidR="00134156" w:rsidRPr="00CA2A41" w:rsidRDefault="00134156" w:rsidP="00134156">
      <w:pPr>
        <w:numPr>
          <w:ilvl w:val="1"/>
          <w:numId w:val="4"/>
        </w:numPr>
        <w:rPr>
          <w:rFonts w:ascii="Verdana" w:hAnsi="Verdana"/>
          <w:sz w:val="22"/>
          <w:szCs w:val="22"/>
        </w:rPr>
      </w:pPr>
      <w:r>
        <w:rPr>
          <w:rFonts w:ascii="Verdana" w:hAnsi="Verdana"/>
          <w:sz w:val="22"/>
          <w:szCs w:val="22"/>
        </w:rPr>
        <w:t xml:space="preserve">Hydrocortisone will increase the patient’s cortisol levels and treat her adrenal insufficiency. </w:t>
      </w:r>
      <w:bookmarkStart w:id="0" w:name="_GoBack"/>
      <w:bookmarkEnd w:id="0"/>
    </w:p>
    <w:sectPr w:rsidR="00134156" w:rsidRPr="00CA2A41" w:rsidSect="00265DB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panose1 w:val="020B0600040502020204"/>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63B6"/>
    <w:multiLevelType w:val="hybridMultilevel"/>
    <w:tmpl w:val="F8F2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77037"/>
    <w:multiLevelType w:val="hybridMultilevel"/>
    <w:tmpl w:val="89C2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C08B1"/>
    <w:multiLevelType w:val="hybridMultilevel"/>
    <w:tmpl w:val="55C252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C3B97"/>
    <w:multiLevelType w:val="hybridMultilevel"/>
    <w:tmpl w:val="B0729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9"/>
    <w:rsid w:val="00000C4C"/>
    <w:rsid w:val="00023550"/>
    <w:rsid w:val="00134000"/>
    <w:rsid w:val="00134156"/>
    <w:rsid w:val="001522B0"/>
    <w:rsid w:val="001D5679"/>
    <w:rsid w:val="00200C58"/>
    <w:rsid w:val="00265DB4"/>
    <w:rsid w:val="002C32A0"/>
    <w:rsid w:val="002C37F3"/>
    <w:rsid w:val="003058DC"/>
    <w:rsid w:val="00324041"/>
    <w:rsid w:val="004B606B"/>
    <w:rsid w:val="005B158B"/>
    <w:rsid w:val="006722C7"/>
    <w:rsid w:val="006D667A"/>
    <w:rsid w:val="006F7AFA"/>
    <w:rsid w:val="00856F80"/>
    <w:rsid w:val="00875B6F"/>
    <w:rsid w:val="008C7EE6"/>
    <w:rsid w:val="00A01A72"/>
    <w:rsid w:val="00A0523A"/>
    <w:rsid w:val="00A5051A"/>
    <w:rsid w:val="00A93D68"/>
    <w:rsid w:val="00AB390C"/>
    <w:rsid w:val="00B94E7F"/>
    <w:rsid w:val="00BF2B86"/>
    <w:rsid w:val="00C6084D"/>
    <w:rsid w:val="00CA2A41"/>
    <w:rsid w:val="00CD088B"/>
    <w:rsid w:val="00D10859"/>
    <w:rsid w:val="00D403F0"/>
    <w:rsid w:val="00D5453F"/>
    <w:rsid w:val="00ED0835"/>
    <w:rsid w:val="00EE2803"/>
    <w:rsid w:val="00EF720D"/>
    <w:rsid w:val="00F355C8"/>
    <w:rsid w:val="00F7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D5D6CA"/>
  <w15:docId w15:val="{75618FB3-56B0-5940-ACE6-184733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30"/>
    <w:rPr>
      <w:sz w:val="24"/>
      <w:szCs w:val="24"/>
    </w:rPr>
  </w:style>
  <w:style w:type="paragraph" w:styleId="Heading1">
    <w:name w:val="heading 1"/>
    <w:basedOn w:val="Normal"/>
    <w:next w:val="Normal"/>
    <w:link w:val="Heading1Char"/>
    <w:uiPriority w:val="9"/>
    <w:qFormat/>
    <w:rsid w:val="00CA2A41"/>
    <w:pPr>
      <w:keepNext/>
      <w:spacing w:before="240" w:after="60"/>
      <w:outlineLvl w:val="0"/>
    </w:pPr>
    <w:rPr>
      <w:rFonts w:asciiTheme="majorHAnsi" w:eastAsiaTheme="majorEastAsia" w:hAnsiTheme="majorHAnsi" w:cstheme="majorBidi"/>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63AF"/>
    <w:rPr>
      <w:color w:val="0000FF"/>
      <w:u w:val="single"/>
    </w:rPr>
  </w:style>
  <w:style w:type="paragraph" w:styleId="BalloonText">
    <w:name w:val="Balloon Text"/>
    <w:basedOn w:val="Normal"/>
    <w:link w:val="BalloonTextChar"/>
    <w:uiPriority w:val="99"/>
    <w:semiHidden/>
    <w:unhideWhenUsed/>
    <w:rsid w:val="00891AC5"/>
    <w:rPr>
      <w:rFonts w:ascii="Lucida Grande" w:hAnsi="Lucida Grande"/>
      <w:sz w:val="18"/>
      <w:szCs w:val="18"/>
      <w:lang w:val="x-none" w:eastAsia="x-none"/>
    </w:rPr>
  </w:style>
  <w:style w:type="character" w:customStyle="1" w:styleId="BalloonTextChar">
    <w:name w:val="Balloon Text Char"/>
    <w:link w:val="BalloonText"/>
    <w:uiPriority w:val="99"/>
    <w:semiHidden/>
    <w:rsid w:val="00891AC5"/>
    <w:rPr>
      <w:rFonts w:ascii="Lucida Grande" w:hAnsi="Lucida Grande"/>
      <w:sz w:val="18"/>
      <w:szCs w:val="18"/>
    </w:rPr>
  </w:style>
  <w:style w:type="character" w:styleId="FollowedHyperlink">
    <w:name w:val="FollowedHyperlink"/>
    <w:uiPriority w:val="99"/>
    <w:semiHidden/>
    <w:unhideWhenUsed/>
    <w:rsid w:val="00387672"/>
    <w:rPr>
      <w:color w:val="800080"/>
      <w:u w:val="single"/>
    </w:rPr>
  </w:style>
  <w:style w:type="character" w:styleId="CommentReference">
    <w:name w:val="annotation reference"/>
    <w:uiPriority w:val="99"/>
    <w:semiHidden/>
    <w:unhideWhenUsed/>
    <w:rsid w:val="00325F46"/>
    <w:rPr>
      <w:sz w:val="18"/>
      <w:szCs w:val="18"/>
    </w:rPr>
  </w:style>
  <w:style w:type="paragraph" w:styleId="CommentText">
    <w:name w:val="annotation text"/>
    <w:basedOn w:val="Normal"/>
    <w:link w:val="CommentTextChar"/>
    <w:uiPriority w:val="99"/>
    <w:semiHidden/>
    <w:unhideWhenUsed/>
    <w:rsid w:val="00325F46"/>
    <w:rPr>
      <w:lang w:val="x-none" w:eastAsia="x-none"/>
    </w:rPr>
  </w:style>
  <w:style w:type="character" w:customStyle="1" w:styleId="CommentTextChar">
    <w:name w:val="Comment Text Char"/>
    <w:link w:val="CommentText"/>
    <w:uiPriority w:val="99"/>
    <w:semiHidden/>
    <w:rsid w:val="00325F46"/>
    <w:rPr>
      <w:sz w:val="24"/>
      <w:szCs w:val="24"/>
    </w:rPr>
  </w:style>
  <w:style w:type="paragraph" w:styleId="CommentSubject">
    <w:name w:val="annotation subject"/>
    <w:basedOn w:val="CommentText"/>
    <w:next w:val="CommentText"/>
    <w:link w:val="CommentSubjectChar"/>
    <w:uiPriority w:val="99"/>
    <w:semiHidden/>
    <w:unhideWhenUsed/>
    <w:rsid w:val="00325F46"/>
    <w:rPr>
      <w:b/>
      <w:bCs/>
    </w:rPr>
  </w:style>
  <w:style w:type="character" w:customStyle="1" w:styleId="CommentSubjectChar">
    <w:name w:val="Comment Subject Char"/>
    <w:link w:val="CommentSubject"/>
    <w:uiPriority w:val="99"/>
    <w:semiHidden/>
    <w:rsid w:val="00325F46"/>
    <w:rPr>
      <w:b/>
      <w:bCs/>
      <w:sz w:val="24"/>
      <w:szCs w:val="24"/>
    </w:rPr>
  </w:style>
  <w:style w:type="paragraph" w:styleId="ListParagraph">
    <w:name w:val="List Paragraph"/>
    <w:basedOn w:val="Normal"/>
    <w:uiPriority w:val="34"/>
    <w:qFormat/>
    <w:rsid w:val="00134000"/>
    <w:pPr>
      <w:ind w:left="720"/>
      <w:contextualSpacing/>
    </w:pPr>
  </w:style>
  <w:style w:type="character" w:customStyle="1" w:styleId="Heading1Char">
    <w:name w:val="Heading 1 Char"/>
    <w:basedOn w:val="DefaultParagraphFont"/>
    <w:link w:val="Heading1"/>
    <w:uiPriority w:val="9"/>
    <w:rsid w:val="00CA2A41"/>
    <w:rPr>
      <w:rFonts w:asciiTheme="majorHAnsi" w:eastAsiaTheme="majorEastAsia" w:hAnsiTheme="majorHAnsi" w:cstheme="majorBidi"/>
      <w:b/>
      <w:bCs/>
      <w:color w:val="365F91" w:themeColor="accent1" w:themeShade="BF"/>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Chapter:</vt:lpstr>
    </vt:vector>
  </TitlesOfParts>
  <Company>Hewlett-Packard</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Office 2004 Test Drive User</dc:creator>
  <cp:lastModifiedBy>Microsoft Office User</cp:lastModifiedBy>
  <cp:revision>3</cp:revision>
  <dcterms:created xsi:type="dcterms:W3CDTF">2020-04-04T20:48:00Z</dcterms:created>
  <dcterms:modified xsi:type="dcterms:W3CDTF">2020-04-04T20:55:00Z</dcterms:modified>
</cp:coreProperties>
</file>