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A88DB" w14:textId="77777777" w:rsidR="00051697" w:rsidRDefault="00C135D0">
      <w:pPr>
        <w:pStyle w:val="Title"/>
        <w:jc w:val="left"/>
        <w:rPr>
          <w:sz w:val="36"/>
          <w:szCs w:val="36"/>
        </w:rPr>
      </w:pPr>
      <w:r>
        <w:rPr>
          <w:b/>
          <w:noProof/>
          <w:sz w:val="36"/>
          <w:szCs w:val="36"/>
        </w:rPr>
        <w:drawing>
          <wp:inline distT="0" distB="0" distL="114300" distR="114300" wp14:anchorId="6017A0B3" wp14:editId="057CD51D">
            <wp:extent cx="5396865" cy="1536700"/>
            <wp:effectExtent l="0" t="0" r="0" b="0"/>
            <wp:docPr id="1" name="image1.jpg" descr="LCN Logo w-name &amp; tag-gray"/>
            <wp:cNvGraphicFramePr/>
            <a:graphic xmlns:a="http://schemas.openxmlformats.org/drawingml/2006/main">
              <a:graphicData uri="http://schemas.openxmlformats.org/drawingml/2006/picture">
                <pic:pic xmlns:pic="http://schemas.openxmlformats.org/drawingml/2006/picture">
                  <pic:nvPicPr>
                    <pic:cNvPr id="0" name="image1.jpg" descr="LCN Logo w-name &amp; tag-gray"/>
                    <pic:cNvPicPr preferRelativeResize="0"/>
                  </pic:nvPicPr>
                  <pic:blipFill>
                    <a:blip r:embed="rId6"/>
                    <a:srcRect/>
                    <a:stretch>
                      <a:fillRect/>
                    </a:stretch>
                  </pic:blipFill>
                  <pic:spPr>
                    <a:xfrm>
                      <a:off x="0" y="0"/>
                      <a:ext cx="5396865" cy="1536700"/>
                    </a:xfrm>
                    <a:prstGeom prst="rect">
                      <a:avLst/>
                    </a:prstGeom>
                    <a:ln/>
                  </pic:spPr>
                </pic:pic>
              </a:graphicData>
            </a:graphic>
          </wp:inline>
        </w:drawing>
      </w:r>
    </w:p>
    <w:p w14:paraId="0070FBF3" w14:textId="77777777" w:rsidR="00051697" w:rsidRDefault="00C135D0">
      <w:pPr>
        <w:pStyle w:val="Title"/>
        <w:rPr>
          <w:sz w:val="22"/>
          <w:szCs w:val="22"/>
        </w:rPr>
      </w:pPr>
      <w:r>
        <w:rPr>
          <w:sz w:val="22"/>
          <w:szCs w:val="22"/>
        </w:rPr>
        <w:t xml:space="preserve">903 North Logan Avenue </w:t>
      </w:r>
      <w:r>
        <w:rPr>
          <w:rFonts w:ascii="Gungsuh" w:eastAsia="Gungsuh" w:hAnsi="Gungsuh" w:cs="Gungsuh"/>
          <w:sz w:val="22"/>
          <w:szCs w:val="22"/>
        </w:rPr>
        <w:t>∙</w:t>
      </w:r>
      <w:r>
        <w:rPr>
          <w:rFonts w:ascii="Gungsuh" w:eastAsia="Gungsuh" w:hAnsi="Gungsuh" w:cs="Gungsuh"/>
          <w:sz w:val="22"/>
          <w:szCs w:val="22"/>
        </w:rPr>
        <w:t xml:space="preserve"> Danville, IL  61832 ∙ 217-709-0929∙ Fax 217-442-2279</w:t>
      </w:r>
    </w:p>
    <w:p w14:paraId="097E4A36" w14:textId="77777777" w:rsidR="00051697" w:rsidRDefault="00051697">
      <w:pPr>
        <w:pStyle w:val="Title"/>
      </w:pPr>
    </w:p>
    <w:p w14:paraId="4CF1B52E" w14:textId="77777777" w:rsidR="00051697" w:rsidRDefault="00C135D0">
      <w:pPr>
        <w:pStyle w:val="Title"/>
        <w:rPr>
          <w:sz w:val="40"/>
          <w:szCs w:val="40"/>
        </w:rPr>
      </w:pPr>
      <w:r>
        <w:rPr>
          <w:b/>
          <w:sz w:val="40"/>
          <w:szCs w:val="40"/>
        </w:rPr>
        <w:t>Lakeview Seniors Volunteer within Community</w:t>
      </w:r>
    </w:p>
    <w:p w14:paraId="6FC07BEF" w14:textId="77777777" w:rsidR="00051697" w:rsidRDefault="00051697">
      <w:pPr>
        <w:tabs>
          <w:tab w:val="left" w:pos="900"/>
        </w:tabs>
      </w:pPr>
    </w:p>
    <w:p w14:paraId="465F6427" w14:textId="77777777" w:rsidR="00051697" w:rsidRDefault="00C135D0">
      <w:pPr>
        <w:pStyle w:val="Heading1"/>
      </w:pPr>
      <w:r>
        <w:t>FOR IMMEDIATE RELEASE</w:t>
      </w:r>
    </w:p>
    <w:p w14:paraId="54920E66" w14:textId="77777777" w:rsidR="00051697" w:rsidRDefault="00C135D0">
      <w:pPr>
        <w:pStyle w:val="Heading2"/>
      </w:pPr>
      <w:r>
        <w:rPr>
          <w:b w:val="0"/>
        </w:rPr>
        <w:t>October 13, 2019</w:t>
      </w:r>
    </w:p>
    <w:p w14:paraId="023F3DEB" w14:textId="77777777" w:rsidR="00051697" w:rsidRDefault="00051697">
      <w:pPr>
        <w:tabs>
          <w:tab w:val="left" w:pos="900"/>
        </w:tabs>
      </w:pPr>
    </w:p>
    <w:p w14:paraId="4F371233" w14:textId="77777777" w:rsidR="00051697" w:rsidRDefault="00C135D0">
      <w:pPr>
        <w:tabs>
          <w:tab w:val="left" w:pos="1080"/>
          <w:tab w:val="left" w:pos="5040"/>
        </w:tabs>
      </w:pPr>
      <w:r>
        <w:rPr>
          <w:sz w:val="22"/>
          <w:szCs w:val="22"/>
        </w:rPr>
        <w:t>Contacts:</w:t>
      </w:r>
      <w:r>
        <w:tab/>
      </w:r>
    </w:p>
    <w:p w14:paraId="0EC2005B" w14:textId="7479FCEF" w:rsidR="00051697" w:rsidRDefault="001B2736">
      <w:pPr>
        <w:tabs>
          <w:tab w:val="left" w:pos="1080"/>
          <w:tab w:val="left" w:pos="4230"/>
        </w:tabs>
        <w:rPr>
          <w:sz w:val="20"/>
          <w:szCs w:val="20"/>
        </w:rPr>
      </w:pPr>
      <w:r>
        <w:rPr>
          <w:sz w:val="20"/>
          <w:szCs w:val="20"/>
        </w:rPr>
        <w:t>Kory Kowalski</w:t>
      </w:r>
      <w:r w:rsidR="00C135D0">
        <w:rPr>
          <w:sz w:val="20"/>
          <w:szCs w:val="20"/>
        </w:rPr>
        <w:tab/>
      </w:r>
      <w:r w:rsidR="00C135D0">
        <w:rPr>
          <w:sz w:val="20"/>
          <w:szCs w:val="20"/>
        </w:rPr>
        <w:t>Melissa McDaniel, Executive Director</w:t>
      </w:r>
    </w:p>
    <w:p w14:paraId="439454A9" w14:textId="3869B0B1" w:rsidR="00051697" w:rsidRDefault="00C135D0">
      <w:pPr>
        <w:tabs>
          <w:tab w:val="left" w:pos="1080"/>
          <w:tab w:val="left" w:pos="4230"/>
        </w:tabs>
        <w:rPr>
          <w:sz w:val="20"/>
          <w:szCs w:val="20"/>
        </w:rPr>
      </w:pPr>
      <w:r>
        <w:rPr>
          <w:sz w:val="20"/>
          <w:szCs w:val="20"/>
        </w:rPr>
        <w:t>217-</w:t>
      </w:r>
      <w:r w:rsidR="001B2736">
        <w:rPr>
          <w:sz w:val="20"/>
          <w:szCs w:val="20"/>
        </w:rPr>
        <w:t>663-5098</w:t>
      </w:r>
      <w:r>
        <w:rPr>
          <w:sz w:val="20"/>
          <w:szCs w:val="20"/>
        </w:rPr>
        <w:tab/>
        <w:t>217-348-7066</w:t>
      </w:r>
    </w:p>
    <w:p w14:paraId="2C80BAAD" w14:textId="7C2ED524" w:rsidR="00051697" w:rsidRDefault="001B2736">
      <w:pPr>
        <w:pBdr>
          <w:top w:val="nil"/>
          <w:left w:val="nil"/>
          <w:bottom w:val="nil"/>
          <w:right w:val="nil"/>
          <w:between w:val="nil"/>
        </w:pBdr>
        <w:tabs>
          <w:tab w:val="left" w:pos="4230"/>
        </w:tabs>
        <w:rPr>
          <w:sz w:val="20"/>
          <w:szCs w:val="20"/>
        </w:rPr>
      </w:pPr>
      <w:r>
        <w:rPr>
          <w:sz w:val="20"/>
          <w:szCs w:val="20"/>
        </w:rPr>
        <w:t>kkowalski@lakeviewcol.edu</w:t>
      </w:r>
      <w:r w:rsidR="00C135D0">
        <w:rPr>
          <w:sz w:val="20"/>
          <w:szCs w:val="20"/>
        </w:rPr>
        <w:tab/>
      </w:r>
      <w:r w:rsidR="00C135D0">
        <w:rPr>
          <w:sz w:val="20"/>
          <w:szCs w:val="20"/>
          <w:highlight w:val="white"/>
        </w:rPr>
        <w:t>colescountyhabitat@consolidated.net</w:t>
      </w:r>
      <w:r w:rsidR="00C135D0">
        <w:rPr>
          <w:sz w:val="20"/>
          <w:szCs w:val="20"/>
        </w:rPr>
        <w:tab/>
      </w:r>
    </w:p>
    <w:p w14:paraId="61864C2C" w14:textId="77777777" w:rsidR="00051697" w:rsidRDefault="00051697">
      <w:pPr>
        <w:tabs>
          <w:tab w:val="left" w:pos="900"/>
        </w:tabs>
      </w:pPr>
    </w:p>
    <w:p w14:paraId="78251F34" w14:textId="77777777" w:rsidR="00051697" w:rsidRDefault="00C135D0">
      <w:pPr>
        <w:tabs>
          <w:tab w:val="left" w:pos="900"/>
        </w:tabs>
        <w:rPr>
          <w:sz w:val="20"/>
          <w:szCs w:val="20"/>
        </w:rPr>
      </w:pPr>
      <w:r>
        <w:rPr>
          <w:sz w:val="20"/>
          <w:szCs w:val="20"/>
        </w:rPr>
        <w:t xml:space="preserve">A group of students from Lakeview College of Nursing will participate in </w:t>
      </w:r>
      <w:r>
        <w:rPr>
          <w:b/>
          <w:sz w:val="20"/>
          <w:szCs w:val="20"/>
        </w:rPr>
        <w:t>volunteering</w:t>
      </w:r>
      <w:r>
        <w:rPr>
          <w:sz w:val="20"/>
          <w:szCs w:val="20"/>
        </w:rPr>
        <w:t xml:space="preserve"> at </w:t>
      </w:r>
      <w:r>
        <w:rPr>
          <w:b/>
          <w:sz w:val="20"/>
          <w:szCs w:val="20"/>
        </w:rPr>
        <w:t>Coles County Habitat for Humanity Res</w:t>
      </w:r>
      <w:r>
        <w:rPr>
          <w:b/>
          <w:sz w:val="20"/>
          <w:szCs w:val="20"/>
        </w:rPr>
        <w:t>tore in Charleston, Illinois</w:t>
      </w:r>
      <w:r>
        <w:rPr>
          <w:sz w:val="20"/>
          <w:szCs w:val="20"/>
        </w:rPr>
        <w:t xml:space="preserve"> </w:t>
      </w:r>
      <w:r>
        <w:rPr>
          <w:sz w:val="20"/>
          <w:szCs w:val="20"/>
        </w:rPr>
        <w:t>during the fall semester 2019</w:t>
      </w:r>
      <w:r>
        <w:rPr>
          <w:sz w:val="20"/>
          <w:szCs w:val="20"/>
        </w:rPr>
        <w:t xml:space="preserve">. </w:t>
      </w:r>
    </w:p>
    <w:p w14:paraId="432B0B52" w14:textId="77777777" w:rsidR="00051697" w:rsidRDefault="00051697">
      <w:pPr>
        <w:pBdr>
          <w:top w:val="nil"/>
          <w:left w:val="nil"/>
          <w:bottom w:val="nil"/>
          <w:right w:val="nil"/>
          <w:between w:val="nil"/>
        </w:pBdr>
        <w:tabs>
          <w:tab w:val="left" w:pos="900"/>
          <w:tab w:val="left" w:pos="1080"/>
          <w:tab w:val="left" w:pos="5040"/>
        </w:tabs>
        <w:rPr>
          <w:sz w:val="20"/>
          <w:szCs w:val="20"/>
        </w:rPr>
      </w:pPr>
    </w:p>
    <w:p w14:paraId="655E2553" w14:textId="77777777" w:rsidR="00051697" w:rsidRDefault="00C135D0">
      <w:pPr>
        <w:pBdr>
          <w:top w:val="nil"/>
          <w:left w:val="nil"/>
          <w:bottom w:val="nil"/>
          <w:right w:val="nil"/>
          <w:between w:val="nil"/>
        </w:pBdr>
        <w:tabs>
          <w:tab w:val="left" w:pos="900"/>
          <w:tab w:val="left" w:pos="1080"/>
          <w:tab w:val="left" w:pos="5040"/>
        </w:tabs>
        <w:rPr>
          <w:sz w:val="20"/>
          <w:szCs w:val="20"/>
        </w:rPr>
      </w:pPr>
      <w:r>
        <w:rPr>
          <w:sz w:val="20"/>
          <w:szCs w:val="20"/>
        </w:rPr>
        <w:t xml:space="preserve">Students: </w:t>
      </w:r>
      <w:r>
        <w:rPr>
          <w:b/>
          <w:sz w:val="20"/>
          <w:szCs w:val="20"/>
        </w:rPr>
        <w:t xml:space="preserve">Jason </w:t>
      </w:r>
      <w:proofErr w:type="spellStart"/>
      <w:r>
        <w:rPr>
          <w:b/>
          <w:sz w:val="20"/>
          <w:szCs w:val="20"/>
        </w:rPr>
        <w:t>Tegeler</w:t>
      </w:r>
      <w:proofErr w:type="spellEnd"/>
      <w:r>
        <w:rPr>
          <w:b/>
          <w:sz w:val="20"/>
          <w:szCs w:val="20"/>
        </w:rPr>
        <w:t>, Laura Pfeiffer, Kory Kowalski, Morgan Kelley, Rachel West, and Kelsey Reardon</w:t>
      </w:r>
      <w:r>
        <w:rPr>
          <w:sz w:val="20"/>
          <w:szCs w:val="20"/>
        </w:rPr>
        <w:t xml:space="preserve"> chose to volunteer at the local Habitat for Humanity Restore location for their senior legacy project. </w:t>
      </w:r>
    </w:p>
    <w:p w14:paraId="67CAC781" w14:textId="77777777" w:rsidR="00051697" w:rsidRDefault="00051697">
      <w:pPr>
        <w:pBdr>
          <w:top w:val="nil"/>
          <w:left w:val="nil"/>
          <w:bottom w:val="nil"/>
          <w:right w:val="nil"/>
          <w:between w:val="nil"/>
        </w:pBdr>
        <w:tabs>
          <w:tab w:val="left" w:pos="900"/>
          <w:tab w:val="left" w:pos="1080"/>
          <w:tab w:val="left" w:pos="5040"/>
        </w:tabs>
        <w:rPr>
          <w:sz w:val="20"/>
          <w:szCs w:val="20"/>
        </w:rPr>
      </w:pPr>
    </w:p>
    <w:p w14:paraId="69547E58" w14:textId="77777777" w:rsidR="00051697" w:rsidRDefault="00C135D0">
      <w:pPr>
        <w:pBdr>
          <w:top w:val="nil"/>
          <w:left w:val="nil"/>
          <w:bottom w:val="nil"/>
          <w:right w:val="nil"/>
          <w:between w:val="nil"/>
        </w:pBdr>
        <w:tabs>
          <w:tab w:val="left" w:pos="900"/>
          <w:tab w:val="left" w:pos="1080"/>
          <w:tab w:val="left" w:pos="5040"/>
        </w:tabs>
        <w:rPr>
          <w:sz w:val="20"/>
          <w:szCs w:val="20"/>
        </w:rPr>
      </w:pPr>
      <w:r>
        <w:rPr>
          <w:sz w:val="20"/>
          <w:szCs w:val="20"/>
        </w:rPr>
        <w:t>Students felt passionate about this location due to the mission of providing homes for those in need within the Coles County area. “We wanted to provi</w:t>
      </w:r>
      <w:r>
        <w:rPr>
          <w:sz w:val="20"/>
          <w:szCs w:val="20"/>
        </w:rPr>
        <w:t>de service locally to positively impact the area our school and hospitals are located in. In doing this, we were able to help this organization sell items to raise money to fund the building of homes for local families in need,” states senior, Kory Kowalsk</w:t>
      </w:r>
      <w:r>
        <w:rPr>
          <w:sz w:val="20"/>
          <w:szCs w:val="20"/>
        </w:rPr>
        <w:t>i. Students volunteered on multiple occasions within the Charleston Restore location throughout the fall semester.</w:t>
      </w:r>
    </w:p>
    <w:p w14:paraId="697FF80B" w14:textId="77777777" w:rsidR="00051697" w:rsidRDefault="00051697">
      <w:pPr>
        <w:tabs>
          <w:tab w:val="left" w:pos="900"/>
        </w:tabs>
        <w:rPr>
          <w:sz w:val="20"/>
          <w:szCs w:val="20"/>
        </w:rPr>
      </w:pPr>
    </w:p>
    <w:p w14:paraId="6D5BA46C" w14:textId="79337141" w:rsidR="00051697" w:rsidRDefault="00C135D0">
      <w:pPr>
        <w:tabs>
          <w:tab w:val="left" w:pos="900"/>
        </w:tabs>
        <w:rPr>
          <w:sz w:val="20"/>
          <w:szCs w:val="20"/>
        </w:rPr>
      </w:pPr>
      <w:r>
        <w:rPr>
          <w:sz w:val="20"/>
          <w:szCs w:val="20"/>
        </w:rPr>
        <w:t xml:space="preserve">Lakeview College of Nursing has provided excellence in nursing education since 1894.  Lakeview currently offers a </w:t>
      </w:r>
      <w:r w:rsidR="009B6592">
        <w:rPr>
          <w:sz w:val="20"/>
          <w:szCs w:val="20"/>
        </w:rPr>
        <w:t>B</w:t>
      </w:r>
      <w:r>
        <w:rPr>
          <w:sz w:val="20"/>
          <w:szCs w:val="20"/>
        </w:rPr>
        <w:t xml:space="preserve">achelor of </w:t>
      </w:r>
      <w:r w:rsidR="009B6592">
        <w:rPr>
          <w:sz w:val="20"/>
          <w:szCs w:val="20"/>
        </w:rPr>
        <w:t>S</w:t>
      </w:r>
      <w:r>
        <w:rPr>
          <w:sz w:val="20"/>
          <w:szCs w:val="20"/>
        </w:rPr>
        <w:t>cience in nur</w:t>
      </w:r>
      <w:r>
        <w:rPr>
          <w:sz w:val="20"/>
          <w:szCs w:val="20"/>
        </w:rPr>
        <w:t xml:space="preserve">sing </w:t>
      </w:r>
      <w:bookmarkStart w:id="0" w:name="_GoBack"/>
      <w:bookmarkEnd w:id="0"/>
      <w:r>
        <w:rPr>
          <w:sz w:val="20"/>
          <w:szCs w:val="20"/>
        </w:rPr>
        <w:t xml:space="preserve">program in Danville as well as Charleston, Illinois.  </w:t>
      </w:r>
    </w:p>
    <w:p w14:paraId="6FBFA8AF" w14:textId="77777777" w:rsidR="00051697" w:rsidRDefault="00051697">
      <w:pPr>
        <w:tabs>
          <w:tab w:val="left" w:pos="900"/>
        </w:tabs>
        <w:rPr>
          <w:sz w:val="20"/>
          <w:szCs w:val="20"/>
        </w:rPr>
      </w:pPr>
    </w:p>
    <w:p w14:paraId="26B73FAE" w14:textId="77777777" w:rsidR="00051697" w:rsidRDefault="00C135D0">
      <w:pPr>
        <w:tabs>
          <w:tab w:val="left" w:pos="900"/>
        </w:tabs>
        <w:rPr>
          <w:sz w:val="20"/>
          <w:szCs w:val="20"/>
        </w:rPr>
      </w:pPr>
      <w:r>
        <w:rPr>
          <w:sz w:val="20"/>
          <w:szCs w:val="20"/>
        </w:rPr>
        <w:t>For more information about this event please contact Lakeview College of Nursing at 217-345-3575</w:t>
      </w:r>
      <w:r>
        <w:rPr>
          <w:sz w:val="20"/>
          <w:szCs w:val="20"/>
        </w:rPr>
        <w:t>.</w:t>
      </w:r>
    </w:p>
    <w:p w14:paraId="5F12C4A9" w14:textId="77777777" w:rsidR="00051697" w:rsidRDefault="00C135D0">
      <w:pPr>
        <w:tabs>
          <w:tab w:val="left" w:pos="900"/>
        </w:tabs>
        <w:rPr>
          <w:sz w:val="20"/>
          <w:szCs w:val="20"/>
        </w:rPr>
      </w:pPr>
      <w:r>
        <w:rPr>
          <w:noProof/>
        </w:rPr>
        <w:drawing>
          <wp:anchor distT="114300" distB="114300" distL="114300" distR="114300" simplePos="0" relativeHeight="251658240" behindDoc="0" locked="0" layoutInCell="1" hidden="0" allowOverlap="1" wp14:anchorId="21086419" wp14:editId="59F4CD26">
            <wp:simplePos x="0" y="0"/>
            <wp:positionH relativeFrom="column">
              <wp:posOffset>1238250</wp:posOffset>
            </wp:positionH>
            <wp:positionV relativeFrom="paragraph">
              <wp:posOffset>228600</wp:posOffset>
            </wp:positionV>
            <wp:extent cx="3176588" cy="1390650"/>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76588" cy="1390650"/>
                    </a:xfrm>
                    <a:prstGeom prst="rect">
                      <a:avLst/>
                    </a:prstGeom>
                    <a:ln/>
                  </pic:spPr>
                </pic:pic>
              </a:graphicData>
            </a:graphic>
          </wp:anchor>
        </w:drawing>
      </w:r>
    </w:p>
    <w:p w14:paraId="6E0F680D" w14:textId="77777777" w:rsidR="00051697" w:rsidRDefault="00051697">
      <w:pPr>
        <w:rPr>
          <w:color w:val="FF0000"/>
        </w:rPr>
      </w:pPr>
    </w:p>
    <w:sectPr w:rsidR="00051697">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5A51A" w14:textId="77777777" w:rsidR="00C135D0" w:rsidRDefault="00C135D0">
      <w:r>
        <w:separator/>
      </w:r>
    </w:p>
  </w:endnote>
  <w:endnote w:type="continuationSeparator" w:id="0">
    <w:p w14:paraId="4D47C5E8" w14:textId="77777777" w:rsidR="00C135D0" w:rsidRDefault="00C1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D03B" w14:textId="77777777" w:rsidR="00C135D0" w:rsidRDefault="00C135D0">
      <w:r>
        <w:separator/>
      </w:r>
    </w:p>
  </w:footnote>
  <w:footnote w:type="continuationSeparator" w:id="0">
    <w:p w14:paraId="77EC1FF1" w14:textId="77777777" w:rsidR="00C135D0" w:rsidRDefault="00C1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7A57" w14:textId="77777777" w:rsidR="00051697" w:rsidRDefault="00C135D0">
    <w:pPr>
      <w:pBdr>
        <w:top w:val="nil"/>
        <w:left w:val="nil"/>
        <w:bottom w:val="nil"/>
        <w:right w:val="nil"/>
        <w:between w:val="nil"/>
      </w:pBdr>
      <w:tabs>
        <w:tab w:val="center" w:pos="4320"/>
        <w:tab w:val="right" w:pos="8640"/>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97"/>
    <w:rsid w:val="00051697"/>
    <w:rsid w:val="001B2736"/>
    <w:rsid w:val="009B6592"/>
    <w:rsid w:val="00C1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A1448"/>
  <w15:docId w15:val="{69D4E9F8-812B-404C-A992-DF6001A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900"/>
      </w:tabs>
      <w:outlineLvl w:val="0"/>
    </w:pPr>
    <w:rPr>
      <w:b/>
      <w:i/>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900"/>
      </w:tabs>
      <w:jc w:val="center"/>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Kory M Kowalski</cp:lastModifiedBy>
  <cp:revision>3</cp:revision>
  <dcterms:created xsi:type="dcterms:W3CDTF">2019-10-16T16:45:00Z</dcterms:created>
  <dcterms:modified xsi:type="dcterms:W3CDTF">2019-10-16T16:46:00Z</dcterms:modified>
</cp:coreProperties>
</file>