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67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7"/>
        <w:gridCol w:w="3163"/>
        <w:gridCol w:w="2486"/>
        <w:gridCol w:w="2936"/>
        <w:gridCol w:w="2936"/>
        <w:tblGridChange w:id="0">
          <w:tblGrid>
            <w:gridCol w:w="3157"/>
            <w:gridCol w:w="3163"/>
            <w:gridCol w:w="2486"/>
            <w:gridCol w:w="2936"/>
            <w:gridCol w:w="2936"/>
          </w:tblGrid>
        </w:tblGridChange>
      </w:tblGrid>
      <w:tr>
        <w:trPr>
          <w:cantSplit w:val="0"/>
          <w:trHeight w:val="720" w:hRule="atLeast"/>
          <w:tblHeader w:val="0"/>
        </w:trPr>
        <w:tc>
          <w:tcPr>
            <w:shd w:fill="ffff00" w:val="clear"/>
          </w:tcPr>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Client/Family (5 points)</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tc>
        <w:tc>
          <w:tcPr>
            <w:shd w:fill="ffff00" w:val="clear"/>
          </w:tcPr>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Nursing Diagnosis &amp; Goal of Teaching</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points)</w:t>
            </w:r>
          </w:p>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tl w:val="0"/>
              </w:rPr>
            </w:r>
          </w:p>
        </w:tc>
        <w:tc>
          <w:tcPr>
            <w:shd w:fill="ffff00" w:val="clear"/>
          </w:tcPr>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Interventions</w:t>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points)</w:t>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tc>
        <w:tc>
          <w:tcPr>
            <w:shd w:fill="ffff00" w:val="clear"/>
          </w:tcPr>
          <w:p w:rsidR="00000000" w:rsidDel="00000000" w:rsidP="00000000" w:rsidRDefault="00000000" w:rsidRPr="00000000" w14:paraId="0000000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Methods/Teaching Tools</w:t>
            </w:r>
          </w:p>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points)</w:t>
            </w:r>
          </w:p>
        </w:tc>
        <w:tc>
          <w:tcPr>
            <w:shd w:fill="ffff00" w:val="clear"/>
          </w:tcPr>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w:t>
            </w:r>
          </w:p>
          <w:p w:rsidR="00000000" w:rsidDel="00000000" w:rsidP="00000000" w:rsidRDefault="00000000" w:rsidRPr="00000000" w14:paraId="000000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points)</w:t>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Level of motivation for learning: </w:t>
            </w:r>
            <w:r w:rsidDel="00000000" w:rsidR="00000000" w:rsidRPr="00000000">
              <w:rPr>
                <w:rFonts w:ascii="Times New Roman" w:cs="Times New Roman" w:eastAsia="Times New Roman" w:hAnsi="Times New Roman"/>
                <w:sz w:val="24"/>
                <w:szCs w:val="24"/>
                <w:rtl w:val="0"/>
              </w:rPr>
              <w:t xml:space="preserve">My patient has a very good attitude. When I went to go assess her last week she was very open to talking with me and answering whatever questions I asked. </w:t>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Barriers to effective learning: </w:t>
            </w:r>
            <w:r w:rsidDel="00000000" w:rsidR="00000000" w:rsidRPr="00000000">
              <w:rPr>
                <w:rFonts w:ascii="Times New Roman" w:cs="Times New Roman" w:eastAsia="Times New Roman" w:hAnsi="Times New Roman"/>
                <w:sz w:val="24"/>
                <w:szCs w:val="24"/>
                <w:rtl w:val="0"/>
              </w:rPr>
              <w:t xml:space="preserve">The patient has no barriers to effect their learning. My patient wears hearing aids to help with hearing, and can read with no problems. The patient also has no speech problems.</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ff0000"/>
                <w:sz w:val="24"/>
                <w:szCs w:val="24"/>
                <w:rtl w:val="0"/>
              </w:rPr>
              <w:t xml:space="preserve">Health beliefs/values: </w:t>
            </w:r>
            <w:r w:rsidDel="00000000" w:rsidR="00000000" w:rsidRPr="00000000">
              <w:rPr>
                <w:rFonts w:ascii="Times New Roman" w:cs="Times New Roman" w:eastAsia="Times New Roman" w:hAnsi="Times New Roman"/>
                <w:sz w:val="24"/>
                <w:szCs w:val="24"/>
                <w:rtl w:val="0"/>
              </w:rPr>
              <w:t xml:space="preserve">No specific health beliefs or values were said by the patient. The patient just wishes that she was fully healthy.</w:t>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Psychosocial development: </w:t>
            </w:r>
            <w:r w:rsidDel="00000000" w:rsidR="00000000" w:rsidRPr="00000000">
              <w:rPr>
                <w:rFonts w:ascii="Times New Roman" w:cs="Times New Roman" w:eastAsia="Times New Roman" w:hAnsi="Times New Roman"/>
                <w:sz w:val="24"/>
                <w:szCs w:val="24"/>
                <w:rtl w:val="0"/>
              </w:rPr>
              <w:t xml:space="preserve">The patient’s psychosocial development is good. The patient looks their age. The patient also follows the Protestant religion, saying that her and her husband are “regular church-goers.” </w:t>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Cognitive development:</w:t>
            </w:r>
            <w:r w:rsidDel="00000000" w:rsidR="00000000" w:rsidRPr="00000000">
              <w:rPr>
                <w:rFonts w:ascii="Times New Roman" w:cs="Times New Roman" w:eastAsia="Times New Roman" w:hAnsi="Times New Roman"/>
                <w:sz w:val="24"/>
                <w:szCs w:val="24"/>
                <w:rtl w:val="0"/>
              </w:rPr>
              <w:t xml:space="preserve"> Patient’s cognitive development is great. The patient has no difficulty remembering, speaking, or hearing. The patient was fully alert and oriented to everything that was going on. </w:t>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Nursing Diagnosis: </w:t>
            </w:r>
            <w:r w:rsidDel="00000000" w:rsidR="00000000" w:rsidRPr="00000000">
              <w:rPr>
                <w:rFonts w:ascii="Times New Roman" w:cs="Times New Roman" w:eastAsia="Times New Roman" w:hAnsi="Times New Roman"/>
                <w:sz w:val="24"/>
                <w:szCs w:val="24"/>
                <w:rtl w:val="0"/>
              </w:rPr>
              <w:t xml:space="preserve">Potential for injury r/t sensory deficit as evidenced by patient stating that she is having difficulty feeling anything in her lower extremities”​ ​(Swaringen &amp;Wright, p. 263).</w:t>
            </w:r>
          </w:p>
          <w:p w:rsidR="00000000" w:rsidDel="00000000" w:rsidP="00000000" w:rsidRDefault="00000000" w:rsidRPr="00000000" w14:paraId="000000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Goal of Teaching: </w:t>
            </w:r>
            <w:r w:rsidDel="00000000" w:rsidR="00000000" w:rsidRPr="00000000">
              <w:rPr>
                <w:rFonts w:ascii="Times New Roman" w:cs="Times New Roman" w:eastAsia="Times New Roman" w:hAnsi="Times New Roman"/>
                <w:sz w:val="24"/>
                <w:szCs w:val="24"/>
                <w:rtl w:val="0"/>
              </w:rPr>
              <w:t xml:space="preserve">My goal is to teach the patient the importance </w:t>
            </w:r>
            <w:r w:rsidDel="00000000" w:rsidR="00000000" w:rsidRPr="00000000">
              <w:rPr>
                <w:rFonts w:ascii="Times New Roman" w:cs="Times New Roman" w:eastAsia="Times New Roman" w:hAnsi="Times New Roman"/>
                <w:sz w:val="24"/>
                <w:szCs w:val="24"/>
                <w:rtl w:val="0"/>
              </w:rPr>
              <w:t xml:space="preserve">of being aware of her surroundings around her legs, and to make sure that she is moving her legs in different positions at least every two hours. I want her to understand the importance of those two teachings due to the loss of sensation in the patient’s legs. </w:t>
            </w:r>
          </w:p>
        </w:tc>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Intervention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Teach patient to be aware of surroundings and where her limbs are placed due to the low sensation in them.  </w:t>
            </w: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Intervention 2: </w:t>
            </w:r>
            <w:r w:rsidDel="00000000" w:rsidR="00000000" w:rsidRPr="00000000">
              <w:rPr>
                <w:rFonts w:ascii="Times New Roman" w:cs="Times New Roman" w:eastAsia="Times New Roman" w:hAnsi="Times New Roman"/>
                <w:sz w:val="24"/>
                <w:szCs w:val="24"/>
                <w:rtl w:val="0"/>
              </w:rPr>
              <w:t xml:space="preserve">Encourage the patient to move their legs by using their arms to lift them every 2 hours to avoid any pressure injuries.</w:t>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Intervention 3:</w:t>
            </w:r>
            <w:r w:rsidDel="00000000" w:rsidR="00000000" w:rsidRPr="00000000">
              <w:rPr>
                <w:rFonts w:ascii="Times New Roman" w:cs="Times New Roman" w:eastAsia="Times New Roman" w:hAnsi="Times New Roman"/>
                <w:sz w:val="24"/>
                <w:szCs w:val="24"/>
                <w:rtl w:val="0"/>
              </w:rPr>
              <w:t xml:space="preserve"> ​Assess the patient during any sort of standing or walking.</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Intervention 4: </w:t>
            </w:r>
            <w:r w:rsidDel="00000000" w:rsidR="00000000" w:rsidRPr="00000000">
              <w:rPr>
                <w:rFonts w:ascii="Times New Roman" w:cs="Times New Roman" w:eastAsia="Times New Roman" w:hAnsi="Times New Roman"/>
                <w:sz w:val="24"/>
                <w:szCs w:val="24"/>
                <w:rtl w:val="0"/>
              </w:rPr>
              <w:t xml:space="preserve">Keep the patient’s necessary items close by so the patient does not try to get them herself.</w:t>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Method 1: </w:t>
            </w:r>
            <w:r w:rsidDel="00000000" w:rsidR="00000000" w:rsidRPr="00000000">
              <w:rPr>
                <w:rFonts w:ascii="Times New Roman" w:cs="Times New Roman" w:eastAsia="Times New Roman" w:hAnsi="Times New Roman"/>
                <w:sz w:val="24"/>
                <w:szCs w:val="24"/>
                <w:rtl w:val="0"/>
              </w:rPr>
              <w:t xml:space="preserve">For my first method I am going to have a discussion with my patient. I am going to provide my patient with a powerpoint that relates to what I am trying to teach. While I am presenting the powerpoint, I will ask the patient questions regarding the information. </w:t>
            </w:r>
          </w:p>
          <w:p w:rsidR="00000000" w:rsidDel="00000000" w:rsidP="00000000" w:rsidRDefault="00000000" w:rsidRPr="00000000" w14:paraId="000000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Method 2: </w:t>
            </w:r>
            <w:r w:rsidDel="00000000" w:rsidR="00000000" w:rsidRPr="00000000">
              <w:rPr>
                <w:rFonts w:ascii="Times New Roman" w:cs="Times New Roman" w:eastAsia="Times New Roman" w:hAnsi="Times New Roman"/>
                <w:sz w:val="24"/>
                <w:szCs w:val="24"/>
                <w:rtl w:val="0"/>
              </w:rPr>
              <w:t xml:space="preserve">For my second method I am going to provide the patient with a little quiz. I am going to give the patient 4 multiple choice questions for them to answer. These questions will all be related to the interventions for my patient. </w:t>
            </w:r>
          </w:p>
        </w:tc>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Discuss how the client/family received the teaching: </w:t>
            </w:r>
            <w:r w:rsidDel="00000000" w:rsidR="00000000" w:rsidRPr="00000000">
              <w:rPr>
                <w:rFonts w:ascii="Times New Roman" w:cs="Times New Roman" w:eastAsia="Times New Roman" w:hAnsi="Times New Roman"/>
                <w:sz w:val="24"/>
                <w:szCs w:val="24"/>
                <w:rtl w:val="0"/>
              </w:rPr>
              <w:t xml:space="preserve">The client received the information well. She listened and answered the questions correctly. I think that my patient learned a few things from my teaching plan.</w:t>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Identify strengths/weaknesses of the client or family in receiving teaching: </w:t>
            </w:r>
            <w:r w:rsidDel="00000000" w:rsidR="00000000" w:rsidRPr="00000000">
              <w:rPr>
                <w:rFonts w:ascii="Times New Roman" w:cs="Times New Roman" w:eastAsia="Times New Roman" w:hAnsi="Times New Roman"/>
                <w:sz w:val="24"/>
                <w:szCs w:val="24"/>
                <w:rtl w:val="0"/>
              </w:rPr>
              <w:t xml:space="preserve">One of my strengths to the plan was my quiz that I gave the patient. I think that this helped the patient feel involved and helped her understand the importance of my teaching. A weakness could be that her husband has Alzheimer’s, so it is likely that he will not remember the teaching if my patient would forget.</w:t>
            </w:r>
          </w:p>
          <w:p w:rsidR="00000000" w:rsidDel="00000000" w:rsidP="00000000" w:rsidRDefault="00000000" w:rsidRPr="00000000" w14:paraId="000000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Suggest modifications to improve the teaching plan (what would have improved the plan?):</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couple of things that I could have done to improve the teaching plan. I could have added more pictures within my powerpoint to help enhance the learning for the patient. I also could have wrote the patient a note of the interventions that I provided in my teaching to help with remembering.</w:t>
            </w:r>
          </w:p>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References (2) (APA): (5 points)</w:t>
      </w:r>
    </w:p>
    <w:p w:rsidR="00000000" w:rsidDel="00000000" w:rsidP="00000000" w:rsidRDefault="00000000" w:rsidRPr="00000000" w14:paraId="0000005A">
      <w:pPr>
        <w:widowControl w:val="0"/>
        <w:spacing w:after="0" w:before="0" w:line="480" w:lineRule="auto"/>
        <w:ind w:left="720" w:hanging="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Swaringen, P. L., &amp; Wright, J. D. (2019). </w:t>
      </w:r>
      <w:r w:rsidDel="00000000" w:rsidR="00000000" w:rsidRPr="00000000">
        <w:rPr>
          <w:rFonts w:ascii="Times New Roman" w:cs="Times New Roman" w:eastAsia="Times New Roman" w:hAnsi="Times New Roman"/>
          <w:i w:val="1"/>
          <w:sz w:val="24"/>
          <w:szCs w:val="24"/>
          <w:rtl w:val="0"/>
        </w:rPr>
        <w:t xml:space="preserve">All-in-one nursing care planning resource: medical </w:t>
      </w:r>
    </w:p>
    <w:p w:rsidR="00000000" w:rsidDel="00000000" w:rsidP="00000000" w:rsidRDefault="00000000" w:rsidRPr="00000000" w14:paraId="0000005B">
      <w:pPr>
        <w:widowControl w:val="0"/>
        <w:spacing w:after="0" w:before="0" w:line="48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surgical, pediatric, maternity, and psychiatric-mental health</w:t>
      </w:r>
      <w:r w:rsidDel="00000000" w:rsidR="00000000" w:rsidRPr="00000000">
        <w:rPr>
          <w:rFonts w:ascii="Times New Roman" w:cs="Times New Roman" w:eastAsia="Times New Roman" w:hAnsi="Times New Roman"/>
          <w:sz w:val="24"/>
          <w:szCs w:val="24"/>
          <w:rtl w:val="0"/>
        </w:rPr>
        <w:t xml:space="preserve">. St. Louis, MO: Elsevier </w:t>
      </w:r>
    </w:p>
    <w:p w:rsidR="00000000" w:rsidDel="00000000" w:rsidP="00000000" w:rsidRDefault="00000000" w:rsidRPr="00000000" w14:paraId="0000005C">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Capriotti, T. &amp; Frizzell, J.P. (2020). </w:t>
      </w:r>
      <w:r w:rsidDel="00000000" w:rsidR="00000000" w:rsidRPr="00000000">
        <w:rPr>
          <w:rFonts w:ascii="Times New Roman" w:cs="Times New Roman" w:eastAsia="Times New Roman" w:hAnsi="Times New Roman"/>
          <w:i w:val="1"/>
          <w:sz w:val="24"/>
          <w:szCs w:val="24"/>
          <w:rtl w:val="0"/>
        </w:rPr>
        <w:t xml:space="preserve">Pathophysiology: Introductory concepts and clinical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perspectives.</w:t>
      </w:r>
      <w:r w:rsidDel="00000000" w:rsidR="00000000" w:rsidRPr="00000000">
        <w:rPr>
          <w:rFonts w:ascii="Times New Roman" w:cs="Times New Roman" w:eastAsia="Times New Roman" w:hAnsi="Times New Roman"/>
          <w:sz w:val="24"/>
          <w:szCs w:val="24"/>
          <w:rtl w:val="0"/>
        </w:rPr>
        <w:t xml:space="preserve"> (2nd ed.). F.A. Davis Company. </w:t>
      </w:r>
    </w:p>
    <w:p w:rsidR="00000000" w:rsidDel="00000000" w:rsidP="00000000" w:rsidRDefault="00000000" w:rsidRPr="00000000" w14:paraId="0000005E">
      <w:pPr>
        <w:widowControl w:val="0"/>
        <w:spacing w:after="0" w:before="0" w:line="48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after="0" w:before="0" w:line="48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second source was used in my powerpoint presentation for my teaching plan!</w:t>
      </w:r>
    </w:p>
    <w:p w:rsidR="00000000" w:rsidDel="00000000" w:rsidP="00000000" w:rsidRDefault="00000000" w:rsidRPr="00000000" w14:paraId="00000060">
      <w:pPr>
        <w:widowControl w:val="0"/>
        <w:spacing w:after="0" w:before="0" w:line="48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widowControl w:val="0"/>
        <w:spacing w:after="0" w:before="0" w:line="480" w:lineRule="auto"/>
        <w:ind w:left="144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2240" w:w="15840" w:orient="landscape"/>
      <w:pgMar w:bottom="432" w:top="576"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91A44"/>
    <w:pPr>
      <w:ind w:left="720"/>
      <w:contextualSpacing w:val="1"/>
    </w:pPr>
  </w:style>
  <w:style w:type="table" w:styleId="TableGrid">
    <w:name w:val="Table Grid"/>
    <w:basedOn w:val="TableNormal"/>
    <w:uiPriority w:val="39"/>
    <w:rsid w:val="002215D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87BC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87BCA"/>
    <w:rPr>
      <w:rFonts w:ascii="Segoe UI" w:cs="Segoe UI" w:hAnsi="Segoe UI"/>
      <w:sz w:val="18"/>
      <w:szCs w:val="18"/>
    </w:rPr>
  </w:style>
  <w:style w:type="paragraph" w:styleId="Header">
    <w:name w:val="header"/>
    <w:basedOn w:val="Normal"/>
    <w:link w:val="HeaderChar"/>
    <w:uiPriority w:val="99"/>
    <w:unhideWhenUsed w:val="1"/>
    <w:rsid w:val="0069353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93532"/>
  </w:style>
  <w:style w:type="paragraph" w:styleId="Footer">
    <w:name w:val="footer"/>
    <w:basedOn w:val="Normal"/>
    <w:link w:val="FooterChar"/>
    <w:uiPriority w:val="99"/>
    <w:unhideWhenUsed w:val="1"/>
    <w:rsid w:val="0069353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9353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7OMH0+MYNgHGmHam/h3/WIzxGGA==">AMUW2mXacMxNpEBSXZzDPhPJ6w12fq2I1Wvz71ZN0cXTLCiqKHlN118W04a1ffWubErTKCD1pzbf8MUw36qt9UL7F0zqOe/y/4QOJoT4hVjEI+wRyQgw5xg=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2023-11-06T16:07:00Z</dcterms:created>
  <dc:creator>Caitlin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7c0e5baaeefc733dfffa376611c8bc9e36c99e84e9a033571e42d0f1d5eadcf1</vt:lpwstr>
  </property>
</Properties>
</file>