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52110" w14:textId="77777777" w:rsidR="00BF26C2" w:rsidRPr="00BF26C2" w:rsidRDefault="00BF26C2" w:rsidP="00BF26C2">
      <w:bookmarkStart w:id="0" w:name="_GoBack"/>
      <w:bookmarkEnd w:id="0"/>
    </w:p>
    <w:p w14:paraId="6B022E90" w14:textId="77777777" w:rsidR="00BF26C2" w:rsidRPr="00BF26C2" w:rsidRDefault="00BF26C2" w:rsidP="00BF26C2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tab/>
      </w:r>
      <w:r w:rsidRPr="00BF26C2">
        <w:rPr>
          <w:rFonts w:ascii="Verdana" w:eastAsia="Times New Roman" w:hAnsi="Verdana" w:cs="Times New Roman"/>
          <w:color w:val="000000"/>
          <w:sz w:val="19"/>
          <w:szCs w:val="19"/>
        </w:rPr>
        <w:t>Biblical Accuracy: 25%</w:t>
      </w:r>
    </w:p>
    <w:p w14:paraId="4DC13CA7" w14:textId="77777777" w:rsidR="00BF26C2" w:rsidRPr="00BF26C2" w:rsidRDefault="00BF26C2" w:rsidP="00BF26C2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F26C2">
        <w:rPr>
          <w:rFonts w:ascii="Verdana" w:eastAsia="Times New Roman" w:hAnsi="Verdana" w:cs="Times New Roman"/>
          <w:color w:val="000000"/>
          <w:sz w:val="19"/>
          <w:szCs w:val="19"/>
        </w:rPr>
        <w:t>Thoroughness: 20%</w:t>
      </w:r>
    </w:p>
    <w:p w14:paraId="0940B3B4" w14:textId="77777777" w:rsidR="00BF26C2" w:rsidRPr="00BF26C2" w:rsidRDefault="00BF26C2" w:rsidP="00BF26C2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F26C2">
        <w:rPr>
          <w:rFonts w:ascii="Verdana" w:eastAsia="Times New Roman" w:hAnsi="Verdana" w:cs="Times New Roman"/>
          <w:color w:val="000000"/>
          <w:sz w:val="19"/>
          <w:szCs w:val="19"/>
        </w:rPr>
        <w:t>Clarity, Cogency and Logical Flow: 20%</w:t>
      </w:r>
    </w:p>
    <w:p w14:paraId="123ABC7C" w14:textId="77777777" w:rsidR="00BF26C2" w:rsidRPr="00BF26C2" w:rsidRDefault="00BF26C2" w:rsidP="00BF26C2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F26C2">
        <w:rPr>
          <w:rFonts w:ascii="Verdana" w:eastAsia="Times New Roman" w:hAnsi="Verdana" w:cs="Times New Roman"/>
          <w:color w:val="000000"/>
          <w:sz w:val="19"/>
          <w:szCs w:val="19"/>
        </w:rPr>
        <w:t>Organization and Structure (i.e., is the material appropriately categorized?): 15%</w:t>
      </w:r>
    </w:p>
    <w:p w14:paraId="725DAE72" w14:textId="77777777" w:rsidR="00BF26C2" w:rsidRPr="00BF26C2" w:rsidRDefault="00BF26C2" w:rsidP="00BF26C2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F26C2">
        <w:rPr>
          <w:rFonts w:ascii="Verdana" w:eastAsia="Times New Roman" w:hAnsi="Verdana" w:cs="Times New Roman"/>
          <w:color w:val="000000"/>
          <w:sz w:val="19"/>
          <w:szCs w:val="19"/>
        </w:rPr>
        <w:t>Application: 10%</w:t>
      </w:r>
    </w:p>
    <w:p w14:paraId="0EFA3D9C" w14:textId="77777777" w:rsidR="00BA2BC5" w:rsidRPr="00BF26C2" w:rsidRDefault="00BF26C2" w:rsidP="00BF26C2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BF26C2">
        <w:rPr>
          <w:rFonts w:ascii="Verdana" w:eastAsia="Times New Roman" w:hAnsi="Verdana" w:cs="Times New Roman"/>
          <w:color w:val="000000"/>
          <w:sz w:val="19"/>
          <w:szCs w:val="19"/>
        </w:rPr>
        <w:t>Grammar and Style (12 pt. font, double-spaced, paginated, 1" margins): 10%</w:t>
      </w:r>
    </w:p>
    <w:sectPr w:rsidR="00BA2BC5" w:rsidRPr="00BF26C2" w:rsidSect="0081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62751"/>
    <w:multiLevelType w:val="multilevel"/>
    <w:tmpl w:val="0F64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C2"/>
    <w:rsid w:val="00811C73"/>
    <w:rsid w:val="00BA2BC5"/>
    <w:rsid w:val="00B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7FF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Macintosh Word</Application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2016-12-08T00:45:00Z</dcterms:created>
  <dcterms:modified xsi:type="dcterms:W3CDTF">2016-12-08T00:45:00Z</dcterms:modified>
</cp:coreProperties>
</file>