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23" w:rsidRDefault="00831823" w:rsidP="00831823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Works Cited</w:t>
      </w:r>
    </w:p>
    <w:p w:rsidR="006B4844" w:rsidRDefault="00831823" w:rsidP="0083182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Lewis, Sharon L.  </w:t>
      </w:r>
      <w:r w:rsidRPr="00831823"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2011.  http://evolve.elsevier.com.</w:t>
      </w:r>
      <w:proofErr w:type="gramEnd"/>
      <w:r>
        <w:rPr>
          <w:sz w:val="24"/>
          <w:szCs w:val="24"/>
        </w:rPr>
        <w:t xml:space="preserve"> </w:t>
      </w:r>
    </w:p>
    <w:p w:rsidR="00DB643C" w:rsidRDefault="00DB643C" w:rsidP="00DB643C">
      <w:pPr>
        <w:pStyle w:val="NormalWeb"/>
        <w:shd w:val="clear" w:color="auto" w:fill="FFFFFF"/>
        <w:spacing w:line="336" w:lineRule="auto"/>
        <w:rPr>
          <w:rFonts w:ascii="Trebuchet MS" w:hAnsi="Trebuchet MS"/>
          <w:color w:val="000000"/>
          <w:sz w:val="28"/>
          <w:szCs w:val="28"/>
        </w:rPr>
      </w:pPr>
    </w:p>
    <w:p w:rsidR="00DB643C" w:rsidRDefault="00DB643C" w:rsidP="00DB643C">
      <w:pPr>
        <w:pStyle w:val="NormalWeb"/>
        <w:shd w:val="clear" w:color="auto" w:fill="FFFFFF"/>
        <w:spacing w:line="336" w:lineRule="auto"/>
        <w:rPr>
          <w:rFonts w:ascii="Trebuchet MS" w:hAnsi="Trebuchet MS"/>
          <w:color w:val="000000"/>
          <w:sz w:val="28"/>
          <w:szCs w:val="28"/>
        </w:rPr>
      </w:pPr>
      <w:proofErr w:type="spellStart"/>
      <w:r>
        <w:rPr>
          <w:rFonts w:ascii="Trebuchet MS" w:hAnsi="Trebuchet MS"/>
          <w:color w:val="000000"/>
          <w:sz w:val="28"/>
          <w:szCs w:val="28"/>
        </w:rPr>
        <w:t>Deglin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, J. H. (Ed.). </w:t>
      </w:r>
      <w:proofErr w:type="gramStart"/>
      <w:r>
        <w:rPr>
          <w:rFonts w:ascii="Trebuchet MS" w:hAnsi="Trebuchet MS"/>
          <w:color w:val="000000"/>
          <w:sz w:val="28"/>
          <w:szCs w:val="28"/>
        </w:rPr>
        <w:t>(2011). Davis's Drug Guide for Nurses.</w:t>
      </w:r>
      <w:proofErr w:type="gramEnd"/>
      <w:r>
        <w:rPr>
          <w:rFonts w:ascii="Trebuchet MS" w:hAnsi="Trebuchet MS"/>
          <w:color w:val="000000"/>
          <w:sz w:val="28"/>
          <w:szCs w:val="28"/>
        </w:rPr>
        <w:t xml:space="preserve"> </w:t>
      </w:r>
      <w:r>
        <w:rPr>
          <w:rStyle w:val="Emphasis"/>
          <w:rFonts w:ascii="Trebuchet MS" w:hAnsi="Trebuchet MS"/>
          <w:color w:val="000000"/>
          <w:sz w:val="28"/>
          <w:szCs w:val="28"/>
        </w:rPr>
        <w:t>Nursing Constellation Plus</w:t>
      </w:r>
      <w:r>
        <w:rPr>
          <w:rFonts w:ascii="Trebuchet MS" w:hAnsi="Trebuchet MS"/>
          <w:color w:val="000000"/>
          <w:sz w:val="28"/>
          <w:szCs w:val="28"/>
        </w:rPr>
        <w:t xml:space="preserve"> (12e). F. A. Davis Co.</w:t>
      </w:r>
    </w:p>
    <w:p w:rsidR="00DB643C" w:rsidRDefault="00DB643C" w:rsidP="00DB643C">
      <w:pPr>
        <w:pStyle w:val="NormalWeb"/>
        <w:shd w:val="clear" w:color="auto" w:fill="FFFFFF"/>
        <w:spacing w:line="336" w:lineRule="auto"/>
        <w:rPr>
          <w:rFonts w:ascii="Trebuchet MS" w:hAnsi="Trebuchet MS"/>
          <w:color w:val="000000"/>
          <w:sz w:val="28"/>
          <w:szCs w:val="28"/>
        </w:rPr>
      </w:pPr>
    </w:p>
    <w:p w:rsidR="00DB643C" w:rsidRDefault="00DB643C" w:rsidP="00DB643C">
      <w:pPr>
        <w:pStyle w:val="NormalWeb"/>
        <w:shd w:val="clear" w:color="auto" w:fill="FFFFFF"/>
        <w:spacing w:line="336" w:lineRule="auto"/>
        <w:rPr>
          <w:rFonts w:ascii="Trebuchet MS" w:hAnsi="Trebuchet MS"/>
          <w:color w:val="000000"/>
          <w:sz w:val="28"/>
          <w:szCs w:val="28"/>
        </w:rPr>
      </w:pPr>
      <w:proofErr w:type="spellStart"/>
      <w:r>
        <w:rPr>
          <w:rFonts w:ascii="Trebuchet MS" w:hAnsi="Trebuchet MS"/>
          <w:color w:val="000000"/>
          <w:sz w:val="28"/>
          <w:szCs w:val="28"/>
        </w:rPr>
        <w:t>RxDrugs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. (2011). </w:t>
      </w:r>
      <w:r>
        <w:rPr>
          <w:rStyle w:val="Emphasis"/>
          <w:rFonts w:ascii="Trebuchet MS" w:hAnsi="Trebuchet MS"/>
          <w:color w:val="000000"/>
          <w:sz w:val="28"/>
          <w:szCs w:val="28"/>
        </w:rPr>
        <w:t xml:space="preserve">Nursing Constellation </w:t>
      </w:r>
      <w:proofErr w:type="gramStart"/>
      <w:r>
        <w:rPr>
          <w:rStyle w:val="Emphasis"/>
          <w:rFonts w:ascii="Trebuchet MS" w:hAnsi="Trebuchet MS"/>
          <w:color w:val="000000"/>
          <w:sz w:val="28"/>
          <w:szCs w:val="28"/>
        </w:rPr>
        <w:t>Plus</w:t>
      </w:r>
      <w:r>
        <w:rPr>
          <w:rFonts w:ascii="Trebuchet MS" w:hAnsi="Trebuchet MS"/>
          <w:color w:val="000000"/>
          <w:sz w:val="28"/>
          <w:szCs w:val="28"/>
        </w:rPr>
        <w:t xml:space="preserve"> .</w:t>
      </w:r>
      <w:proofErr w:type="gramEnd"/>
      <w:r>
        <w:rPr>
          <w:rFonts w:ascii="Trebuchet MS" w:hAnsi="Trebuchet M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8"/>
          <w:szCs w:val="28"/>
        </w:rPr>
        <w:t>Skyscape</w:t>
      </w:r>
      <w:proofErr w:type="spellEnd"/>
      <w:r>
        <w:rPr>
          <w:rFonts w:ascii="Trebuchet MS" w:hAnsi="Trebuchet MS"/>
          <w:color w:val="000000"/>
          <w:sz w:val="28"/>
          <w:szCs w:val="28"/>
        </w:rPr>
        <w:t>.</w:t>
      </w:r>
      <w:proofErr w:type="gramEnd"/>
    </w:p>
    <w:p w:rsidR="00DB643C" w:rsidRDefault="00DB643C" w:rsidP="00831823">
      <w:pPr>
        <w:ind w:left="720" w:hanging="720"/>
        <w:rPr>
          <w:sz w:val="24"/>
          <w:szCs w:val="24"/>
        </w:rPr>
      </w:pPr>
    </w:p>
    <w:sectPr w:rsidR="00DB643C" w:rsidSect="006B4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823"/>
    <w:rsid w:val="006B4844"/>
    <w:rsid w:val="00831823"/>
    <w:rsid w:val="00863ADB"/>
    <w:rsid w:val="00DB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1823"/>
    <w:rPr>
      <w:color w:val="1122CC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31823"/>
    <w:rPr>
      <w:i w:val="0"/>
      <w:iCs w:val="0"/>
      <w:color w:val="009933"/>
    </w:rPr>
  </w:style>
  <w:style w:type="character" w:customStyle="1" w:styleId="vshid2">
    <w:name w:val="vshid2"/>
    <w:basedOn w:val="DefaultParagraphFont"/>
    <w:rsid w:val="00831823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DB643C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64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246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Firelands Regional Medical Center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2012-02-03T14:24:00Z</cp:lastPrinted>
  <dcterms:created xsi:type="dcterms:W3CDTF">2012-04-18T21:17:00Z</dcterms:created>
  <dcterms:modified xsi:type="dcterms:W3CDTF">2012-04-18T21:17:00Z</dcterms:modified>
</cp:coreProperties>
</file>