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1"/>
        <w:gridCol w:w="1307"/>
        <w:gridCol w:w="2178"/>
        <w:gridCol w:w="1872"/>
        <w:gridCol w:w="1560"/>
        <w:gridCol w:w="2168"/>
        <w:gridCol w:w="1476"/>
        <w:gridCol w:w="1726"/>
      </w:tblGrid>
      <w:tr w:rsidR="001D08D1" w:rsidRPr="003814FB" w:rsidTr="00427DA8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9C" w:rsidRPr="003814FB" w:rsidTr="00FD3E2A">
        <w:trPr>
          <w:trHeight w:val="340"/>
        </w:trPr>
        <w:tc>
          <w:tcPr>
            <w:tcW w:w="204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30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21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72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70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F24F9C" w:rsidRPr="003814FB" w:rsidTr="00FD3E2A">
        <w:trPr>
          <w:trHeight w:val="340"/>
        </w:trPr>
        <w:tc>
          <w:tcPr>
            <w:tcW w:w="204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26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F24F9C" w:rsidRPr="003814FB" w:rsidTr="00FD3E2A">
        <w:tc>
          <w:tcPr>
            <w:tcW w:w="2041" w:type="dxa"/>
          </w:tcPr>
          <w:p w:rsidR="00031911" w:rsidRDefault="0003191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Tyelnol</w:t>
            </w:r>
            <w:r w:rsidR="006B4B28">
              <w:rPr>
                <w:rFonts w:ascii="Arial" w:hAnsi="Arial" w:cs="Arial"/>
                <w:sz w:val="18"/>
                <w:szCs w:val="18"/>
              </w:rPr>
              <w:t>,Acephaen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Aceta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Aminofen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Apacet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APAP, Aspirin free Anacin, Aspirin free pain relief,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Dapacin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Feverall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Extra strength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Dynafed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7" w:type="dxa"/>
          </w:tcPr>
          <w:p w:rsidR="00031911" w:rsidRDefault="00874863" w:rsidP="00874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2-325 mg tablets</w:t>
            </w:r>
          </w:p>
        </w:tc>
        <w:tc>
          <w:tcPr>
            <w:tcW w:w="2178" w:type="dxa"/>
          </w:tcPr>
          <w:p w:rsidR="00031911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6B4B28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874863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</w:t>
            </w:r>
          </w:p>
        </w:tc>
        <w:tc>
          <w:tcPr>
            <w:tcW w:w="1872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560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2168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Hepatic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(overdose,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Neurtropenia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rash</w:t>
            </w:r>
          </w:p>
        </w:tc>
        <w:tc>
          <w:tcPr>
            <w:tcW w:w="1476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</w:t>
            </w:r>
          </w:p>
        </w:tc>
        <w:tc>
          <w:tcPr>
            <w:tcW w:w="1726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Tyelnol,Acephaen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Aminofen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Apacet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APAP, Aspirin free Anacin, Aspirin free pain relief,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Dapacin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Feverall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Extra strength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Dynafed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7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1 -650 mg </w:t>
            </w:r>
          </w:p>
        </w:tc>
        <w:tc>
          <w:tcPr>
            <w:tcW w:w="2178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Suppository </w:t>
            </w:r>
          </w:p>
        </w:tc>
        <w:tc>
          <w:tcPr>
            <w:tcW w:w="1872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560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2168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Hepatic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(overdose,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Neurtropenia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rash</w:t>
            </w:r>
          </w:p>
        </w:tc>
        <w:tc>
          <w:tcPr>
            <w:tcW w:w="1476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</w:t>
            </w:r>
          </w:p>
        </w:tc>
        <w:tc>
          <w:tcPr>
            <w:tcW w:w="1726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</w:tc>
      </w:tr>
      <w:tr w:rsidR="00874863" w:rsidRPr="003814FB" w:rsidTr="00FD3E2A">
        <w:tc>
          <w:tcPr>
            <w:tcW w:w="2041" w:type="dxa"/>
          </w:tcPr>
          <w:p w:rsidR="00FF59F9" w:rsidRPr="00401A44" w:rsidRDefault="00AA4A6F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01A44">
              <w:rPr>
                <w:rFonts w:ascii="Arial" w:hAnsi="Arial" w:cs="Arial"/>
                <w:b/>
                <w:sz w:val="18"/>
                <w:szCs w:val="18"/>
              </w:rPr>
              <w:t>Guaifenesin</w:t>
            </w:r>
            <w:proofErr w:type="spellEnd"/>
            <w:r w:rsidRPr="00401A44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401A44">
              <w:rPr>
                <w:rFonts w:ascii="Arial" w:hAnsi="Arial" w:cs="Arial"/>
                <w:b/>
                <w:sz w:val="18"/>
                <w:szCs w:val="18"/>
              </w:rPr>
              <w:t>Dextromethophran</w:t>
            </w:r>
            <w:proofErr w:type="spellEnd"/>
          </w:p>
          <w:p w:rsidR="00AA4A6F" w:rsidRDefault="00AA4A6F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Robitussin Dm</w:t>
            </w:r>
          </w:p>
          <w:p w:rsidR="00AA4A6F" w:rsidRPr="003814FB" w:rsidRDefault="00AA4A6F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Alfen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Hytuss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Scit-tussin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Expectorant</w:t>
            </w:r>
          </w:p>
        </w:tc>
        <w:tc>
          <w:tcPr>
            <w:tcW w:w="1307" w:type="dxa"/>
          </w:tcPr>
          <w:p w:rsidR="00874863" w:rsidRPr="00B14AEC" w:rsidRDefault="00AA4A6F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2178" w:type="dxa"/>
          </w:tcPr>
          <w:p w:rsidR="00D1334A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AA4A6F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Q8</w:t>
            </w:r>
          </w:p>
          <w:p w:rsidR="00AA4A6F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1400,2200,0600</w:t>
            </w:r>
          </w:p>
        </w:tc>
        <w:tc>
          <w:tcPr>
            <w:tcW w:w="1872" w:type="dxa"/>
          </w:tcPr>
          <w:p w:rsidR="00D1334A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Allergy, cold and cough remedies, expectorant</w:t>
            </w:r>
          </w:p>
        </w:tc>
        <w:tc>
          <w:tcPr>
            <w:tcW w:w="1560" w:type="dxa"/>
          </w:tcPr>
          <w:p w:rsidR="00D1334A" w:rsidRPr="003814FB" w:rsidRDefault="00AA4A6F" w:rsidP="00D13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Reduces viscosity of tenacious secretions by increasing resp. tract fluid</w:t>
            </w:r>
          </w:p>
        </w:tc>
        <w:tc>
          <w:tcPr>
            <w:tcW w:w="2168" w:type="dxa"/>
          </w:tcPr>
          <w:p w:rsidR="00D1334A" w:rsidRPr="00031911" w:rsidRDefault="00401A44" w:rsidP="00381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Dizziness, headache, nausea, stomach pain, vomiting, rashes</w:t>
            </w:r>
          </w:p>
        </w:tc>
        <w:tc>
          <w:tcPr>
            <w:tcW w:w="1476" w:type="dxa"/>
          </w:tcPr>
          <w:p w:rsidR="00874863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help loosen secretions that cannot be produced</w:t>
            </w:r>
          </w:p>
        </w:tc>
        <w:tc>
          <w:tcPr>
            <w:tcW w:w="1726" w:type="dxa"/>
          </w:tcPr>
          <w:p w:rsidR="00874863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lungs, type of cough, maintain fluid intake 1500-2000ml per day</w:t>
            </w:r>
          </w:p>
        </w:tc>
      </w:tr>
      <w:tr w:rsidR="00874863" w:rsidRPr="003814FB" w:rsidTr="00FD3E2A">
        <w:tc>
          <w:tcPr>
            <w:tcW w:w="2041" w:type="dxa"/>
          </w:tcPr>
          <w:p w:rsidR="00FF59F9" w:rsidRPr="00401A44" w:rsidRDefault="00401A44" w:rsidP="00B14A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01A44">
              <w:rPr>
                <w:rFonts w:ascii="Arial" w:hAnsi="Arial" w:cs="Arial"/>
                <w:b/>
                <w:sz w:val="16"/>
                <w:szCs w:val="16"/>
              </w:rPr>
              <w:t>Theragran</w:t>
            </w:r>
            <w:proofErr w:type="spellEnd"/>
            <w:r w:rsidRPr="00401A44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401A44">
              <w:rPr>
                <w:rFonts w:ascii="Arial" w:hAnsi="Arial" w:cs="Arial"/>
                <w:b/>
                <w:sz w:val="16"/>
                <w:szCs w:val="16"/>
              </w:rPr>
              <w:t>multivit</w:t>
            </w:r>
            <w:proofErr w:type="spellEnd"/>
            <w:r w:rsidRPr="00401A4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401A44" w:rsidRPr="00B14AEC" w:rsidRDefault="00401A44" w:rsidP="00B14A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Theragran</w:t>
            </w:r>
            <w:proofErr w:type="spellEnd"/>
          </w:p>
        </w:tc>
        <w:tc>
          <w:tcPr>
            <w:tcW w:w="1307" w:type="dxa"/>
          </w:tcPr>
          <w:p w:rsidR="00FF59F9" w:rsidRDefault="00401A44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1-tablet</w:t>
            </w:r>
          </w:p>
        </w:tc>
        <w:tc>
          <w:tcPr>
            <w:tcW w:w="2178" w:type="dxa"/>
          </w:tcPr>
          <w:p w:rsidR="00FF59F9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401A44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401A44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872" w:type="dxa"/>
          </w:tcPr>
          <w:p w:rsidR="00FF59F9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</w:tc>
        <w:tc>
          <w:tcPr>
            <w:tcW w:w="1560" w:type="dxa"/>
          </w:tcPr>
          <w:p w:rsidR="00FF59F9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Contain fat soluble vitamins, necessary for normal growth and health; prevention of deficiency or replacement in patients unable to ingest oral feedings 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inadequate vitamin intake</w:t>
            </w:r>
          </w:p>
        </w:tc>
        <w:tc>
          <w:tcPr>
            <w:tcW w:w="2168" w:type="dxa"/>
          </w:tcPr>
          <w:p w:rsidR="00874863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Urine discoloration, allergic reactions</w:t>
            </w:r>
          </w:p>
        </w:tc>
        <w:tc>
          <w:tcPr>
            <w:tcW w:w="1476" w:type="dxa"/>
          </w:tcPr>
          <w:p w:rsidR="00874863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provide more vitamins for her deficiency in daily intake</w:t>
            </w:r>
          </w:p>
        </w:tc>
        <w:tc>
          <w:tcPr>
            <w:tcW w:w="1726" w:type="dxa"/>
          </w:tcPr>
          <w:p w:rsidR="00874863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Signs of nutritional deficiency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Pr="00F24F9C" w:rsidRDefault="00874863" w:rsidP="00B14A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24F9C">
              <w:rPr>
                <w:rFonts w:ascii="Arial" w:hAnsi="Arial" w:cs="Arial"/>
                <w:b/>
                <w:sz w:val="16"/>
                <w:szCs w:val="16"/>
              </w:rPr>
              <w:lastRenderedPageBreak/>
              <w:t>Docusate</w:t>
            </w:r>
            <w:proofErr w:type="spellEnd"/>
            <w:r w:rsidRPr="00F24F9C">
              <w:rPr>
                <w:rFonts w:ascii="Arial" w:hAnsi="Arial" w:cs="Arial"/>
                <w:b/>
                <w:sz w:val="16"/>
                <w:szCs w:val="16"/>
              </w:rPr>
              <w:t xml:space="preserve"> Sodium</w:t>
            </w:r>
          </w:p>
          <w:p w:rsidR="00874863" w:rsidRPr="003814FB" w:rsidRDefault="00874863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F9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Colace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Correctol Stool Softener Soft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Diocto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Docusoft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S, DOK, DOS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softgels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Fleet soft lax,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Modane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Soft, Philips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Liqui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Regulax-ss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Silace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Soflax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Stool Softener,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Therevac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SB)</w:t>
            </w:r>
          </w:p>
        </w:tc>
        <w:tc>
          <w:tcPr>
            <w:tcW w:w="1307" w:type="dxa"/>
          </w:tcPr>
          <w:p w:rsidR="00874863" w:rsidRDefault="00874863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1-100 mg </w:t>
            </w:r>
          </w:p>
          <w:p w:rsidR="00874863" w:rsidRPr="003814FB" w:rsidRDefault="00FF59F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capsul</w:t>
            </w:r>
            <w:r w:rsidR="0087486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178" w:type="dxa"/>
          </w:tcPr>
          <w:p w:rsidR="00FF59F9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74863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Laxative, stool softener</w:t>
            </w:r>
          </w:p>
        </w:tc>
        <w:tc>
          <w:tcPr>
            <w:tcW w:w="1560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Promotes the incorporation of water into stool for softer fecal mass. Softening and passage of stool with ease. </w:t>
            </w:r>
          </w:p>
        </w:tc>
        <w:tc>
          <w:tcPr>
            <w:tcW w:w="2168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Throat irritant, mild cramps in abdomen, rashes on dermis </w:t>
            </w:r>
          </w:p>
        </w:tc>
        <w:tc>
          <w:tcPr>
            <w:tcW w:w="147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promote bowel movement</w:t>
            </w:r>
          </w:p>
        </w:tc>
        <w:tc>
          <w:tcPr>
            <w:tcW w:w="172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a full glass of water, May be on empty stomach to allow for rapid results.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Pr="00F24F9C" w:rsidRDefault="00874863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Sodium Chloride 0.9%</w:t>
            </w:r>
          </w:p>
          <w:p w:rsidR="00874863" w:rsidRPr="003814FB" w:rsidRDefault="00874863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(saline flush)</w:t>
            </w:r>
          </w:p>
        </w:tc>
        <w:tc>
          <w:tcPr>
            <w:tcW w:w="1307" w:type="dxa"/>
          </w:tcPr>
          <w:p w:rsidR="00874863" w:rsidRDefault="00427DA8" w:rsidP="00427DA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27DA8" w:rsidRPr="00427DA8" w:rsidRDefault="00427DA8" w:rsidP="00427DA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Syringes</w:t>
            </w:r>
          </w:p>
        </w:tc>
        <w:tc>
          <w:tcPr>
            <w:tcW w:w="2178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72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Irrigant</w:t>
            </w:r>
            <w:proofErr w:type="spellEnd"/>
          </w:p>
        </w:tc>
        <w:tc>
          <w:tcPr>
            <w:tcW w:w="1560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for saline lock</w:t>
            </w:r>
          </w:p>
        </w:tc>
        <w:tc>
          <w:tcPr>
            <w:tcW w:w="172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863" w:rsidRPr="003814FB" w:rsidTr="00FD3E2A">
        <w:tc>
          <w:tcPr>
            <w:tcW w:w="2041" w:type="dxa"/>
          </w:tcPr>
          <w:p w:rsidR="00FF59F9" w:rsidRDefault="00401A44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01A44">
              <w:rPr>
                <w:rFonts w:ascii="Arial" w:hAnsi="Arial" w:cs="Arial"/>
                <w:b/>
                <w:sz w:val="18"/>
                <w:szCs w:val="18"/>
              </w:rPr>
              <w:t>Warfarin</w:t>
            </w:r>
            <w:proofErr w:type="spellEnd"/>
          </w:p>
          <w:p w:rsidR="00401A44" w:rsidRPr="00401A44" w:rsidRDefault="00401A44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Jantoven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/Coumadin</w:t>
            </w:r>
          </w:p>
        </w:tc>
        <w:tc>
          <w:tcPr>
            <w:tcW w:w="1307" w:type="dxa"/>
          </w:tcPr>
          <w:p w:rsidR="00874863" w:rsidRPr="003814FB" w:rsidRDefault="00401A44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1-5 mg tablet</w:t>
            </w:r>
          </w:p>
        </w:tc>
        <w:tc>
          <w:tcPr>
            <w:tcW w:w="2178" w:type="dxa"/>
          </w:tcPr>
          <w:p w:rsidR="0076359F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401A44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401A44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872" w:type="dxa"/>
          </w:tcPr>
          <w:p w:rsidR="0076359F" w:rsidRDefault="00401A44" w:rsidP="007635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  <w:p w:rsidR="00401A44" w:rsidRPr="003814FB" w:rsidRDefault="00401A44" w:rsidP="0076359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coumarins</w:t>
            </w:r>
            <w:proofErr w:type="spellEnd"/>
          </w:p>
        </w:tc>
        <w:tc>
          <w:tcPr>
            <w:tcW w:w="1560" w:type="dxa"/>
          </w:tcPr>
          <w:p w:rsidR="00874863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Interferes with hepatic synthesis of vitamin K-dependent clotting factors</w:t>
            </w:r>
          </w:p>
        </w:tc>
        <w:tc>
          <w:tcPr>
            <w:tcW w:w="2168" w:type="dxa"/>
          </w:tcPr>
          <w:p w:rsidR="00874863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Cramps, nausea, bleeding, dermal necrosis</w:t>
            </w:r>
          </w:p>
        </w:tc>
        <w:tc>
          <w:tcPr>
            <w:tcW w:w="1476" w:type="dxa"/>
          </w:tcPr>
          <w:p w:rsidR="00874863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stroke and on admission doctors suspected a possible clot</w:t>
            </w:r>
          </w:p>
        </w:tc>
        <w:tc>
          <w:tcPr>
            <w:tcW w:w="1726" w:type="dxa"/>
          </w:tcPr>
          <w:p w:rsidR="00874863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for signs of hemorrhage, unusual bruising,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guacic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positive stools, monitor PT, INR</w:t>
            </w:r>
          </w:p>
        </w:tc>
      </w:tr>
      <w:tr w:rsidR="00874863" w:rsidRPr="003814FB" w:rsidTr="00FD3E2A">
        <w:tc>
          <w:tcPr>
            <w:tcW w:w="2041" w:type="dxa"/>
          </w:tcPr>
          <w:p w:rsidR="00427DA8" w:rsidRPr="00401A44" w:rsidRDefault="00401A44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1A44">
              <w:rPr>
                <w:rFonts w:ascii="Arial" w:hAnsi="Arial" w:cs="Arial"/>
                <w:b/>
                <w:sz w:val="18"/>
                <w:szCs w:val="18"/>
              </w:rPr>
              <w:t>Maalox Mylanta plus 30 UDC</w:t>
            </w:r>
          </w:p>
          <w:p w:rsidR="00401A44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Maalox Mylanta plus,</w:t>
            </w:r>
          </w:p>
        </w:tc>
        <w:tc>
          <w:tcPr>
            <w:tcW w:w="1307" w:type="dxa"/>
          </w:tcPr>
          <w:p w:rsidR="00427DA8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2178" w:type="dxa"/>
          </w:tcPr>
          <w:p w:rsidR="00427DA8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880B9D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80B9D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</w:tc>
        <w:tc>
          <w:tcPr>
            <w:tcW w:w="1872" w:type="dxa"/>
          </w:tcPr>
          <w:p w:rsidR="00427DA8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agents</w:t>
            </w:r>
          </w:p>
          <w:p w:rsidR="00880B9D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antacids</w:t>
            </w:r>
          </w:p>
        </w:tc>
        <w:tc>
          <w:tcPr>
            <w:tcW w:w="1560" w:type="dxa"/>
          </w:tcPr>
          <w:p w:rsidR="00874863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Neutralize gastric acid following dissolution in the gastric contents</w:t>
            </w:r>
          </w:p>
        </w:tc>
        <w:tc>
          <w:tcPr>
            <w:tcW w:w="2168" w:type="dxa"/>
          </w:tcPr>
          <w:p w:rsidR="00427DA8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Constipation,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hypermagnesemia</w:t>
            </w:r>
            <w:proofErr w:type="spellEnd"/>
          </w:p>
        </w:tc>
        <w:tc>
          <w:tcPr>
            <w:tcW w:w="1476" w:type="dxa"/>
          </w:tcPr>
          <w:p w:rsidR="00874863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with an upset stomach</w:t>
            </w:r>
          </w:p>
        </w:tc>
        <w:tc>
          <w:tcPr>
            <w:tcW w:w="1726" w:type="dxa"/>
          </w:tcPr>
          <w:p w:rsidR="00874863" w:rsidRPr="003814FB" w:rsidRDefault="00401A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Heartburn, serum phosphate levels, potassium level and calcium levels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Default="00880B9D" w:rsidP="00011D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80B9D">
              <w:rPr>
                <w:rFonts w:ascii="Arial" w:hAnsi="Arial" w:cs="Arial"/>
                <w:b/>
                <w:sz w:val="18"/>
                <w:szCs w:val="18"/>
              </w:rPr>
              <w:t>Albuterol</w:t>
            </w:r>
            <w:proofErr w:type="spellEnd"/>
            <w:r w:rsidRPr="00880B9D">
              <w:rPr>
                <w:rFonts w:ascii="Arial" w:hAnsi="Arial" w:cs="Arial"/>
                <w:b/>
                <w:sz w:val="18"/>
                <w:szCs w:val="18"/>
              </w:rPr>
              <w:t xml:space="preserve"> Sulfate</w:t>
            </w:r>
          </w:p>
          <w:p w:rsidR="00880B9D" w:rsidRPr="00880B9D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Proventil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HFA,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VoSpire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Ventolin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HFA,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Accuneb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307" w:type="dxa"/>
          </w:tcPr>
          <w:p w:rsidR="00427DA8" w:rsidRPr="003814FB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2.5/3mL Nebulizer</w:t>
            </w:r>
          </w:p>
        </w:tc>
        <w:tc>
          <w:tcPr>
            <w:tcW w:w="2178" w:type="dxa"/>
          </w:tcPr>
          <w:p w:rsidR="00427DA8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Nebulizer</w:t>
            </w:r>
          </w:p>
          <w:p w:rsidR="00880B9D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80B9D" w:rsidRPr="003814FB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</w:tc>
        <w:tc>
          <w:tcPr>
            <w:tcW w:w="1872" w:type="dxa"/>
          </w:tcPr>
          <w:p w:rsidR="00427DA8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880B9D" w:rsidRPr="003814FB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Adrenergics</w:t>
            </w:r>
            <w:proofErr w:type="spellEnd"/>
          </w:p>
        </w:tc>
        <w:tc>
          <w:tcPr>
            <w:tcW w:w="1560" w:type="dxa"/>
          </w:tcPr>
          <w:p w:rsidR="00427DA8" w:rsidRPr="003814FB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Binds to beta 2 adrenergic receptors in airways smooth muscle activation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adenyl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cyclas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increase levels of cyclic 5. Increases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 Decreased intracellular calcium relaxes smooth muscle airways</w:t>
            </w:r>
          </w:p>
        </w:tc>
        <w:tc>
          <w:tcPr>
            <w:tcW w:w="2168" w:type="dxa"/>
          </w:tcPr>
          <w:p w:rsidR="00427DA8" w:rsidRPr="003814FB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Nervousness, restlessness, tremor, headache, chest pain, palpitations, hyperglycemia,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hypokalemia</w:t>
            </w:r>
            <w:proofErr w:type="spellEnd"/>
          </w:p>
        </w:tc>
        <w:tc>
          <w:tcPr>
            <w:tcW w:w="1476" w:type="dxa"/>
          </w:tcPr>
          <w:p w:rsidR="00427DA8" w:rsidRPr="003814FB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to clear the lungs</w:t>
            </w:r>
          </w:p>
        </w:tc>
        <w:tc>
          <w:tcPr>
            <w:tcW w:w="1726" w:type="dxa"/>
          </w:tcPr>
          <w:p w:rsidR="00427DA8" w:rsidRPr="003814FB" w:rsidRDefault="00880B9D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Lung sounds, pulse, blood pressure, pulse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oximetry</w:t>
            </w:r>
            <w:proofErr w:type="spellEnd"/>
          </w:p>
        </w:tc>
      </w:tr>
      <w:tr w:rsidR="00427DA8" w:rsidRPr="003814FB" w:rsidTr="00FD3E2A">
        <w:tc>
          <w:tcPr>
            <w:tcW w:w="2041" w:type="dxa"/>
          </w:tcPr>
          <w:p w:rsidR="00427DA8" w:rsidRPr="00880B9D" w:rsidRDefault="00880B9D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0B9D">
              <w:rPr>
                <w:rFonts w:ascii="Arial" w:hAnsi="Arial" w:cs="Arial"/>
                <w:b/>
                <w:sz w:val="18"/>
                <w:szCs w:val="18"/>
              </w:rPr>
              <w:t>Milk of Magnesia</w:t>
            </w:r>
          </w:p>
          <w:p w:rsidR="00880B9D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Magnesium Salts,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Cholomag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SloMag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Citrate of Magnesia,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Citroma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Magtrate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Dulcolax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Magnesia Tablets</w:t>
            </w:r>
          </w:p>
        </w:tc>
        <w:tc>
          <w:tcPr>
            <w:tcW w:w="1307" w:type="dxa"/>
          </w:tcPr>
          <w:p w:rsidR="004B65D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</w:p>
          <w:p w:rsidR="00880B9D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Unit dose cup</w:t>
            </w:r>
          </w:p>
        </w:tc>
        <w:tc>
          <w:tcPr>
            <w:tcW w:w="2178" w:type="dxa"/>
          </w:tcPr>
          <w:p w:rsidR="00880B9D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4B65D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880B9D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80B9D" w:rsidRPr="003814FB" w:rsidRDefault="00880B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</w:tcPr>
          <w:p w:rsidR="004B65DB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Laxative,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salines</w:t>
            </w:r>
            <w:proofErr w:type="spellEnd"/>
          </w:p>
        </w:tc>
        <w:tc>
          <w:tcPr>
            <w:tcW w:w="1560" w:type="dxa"/>
          </w:tcPr>
          <w:p w:rsidR="004B65DB" w:rsidRPr="003814FB" w:rsidRDefault="005E6A1F" w:rsidP="004B6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Evacuation of the colon</w:t>
            </w:r>
          </w:p>
        </w:tc>
        <w:tc>
          <w:tcPr>
            <w:tcW w:w="2168" w:type="dxa"/>
          </w:tcPr>
          <w:p w:rsidR="00427DA8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Diarrhea,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flushing,sweating</w:t>
            </w:r>
            <w:proofErr w:type="spellEnd"/>
          </w:p>
        </w:tc>
        <w:tc>
          <w:tcPr>
            <w:tcW w:w="1476" w:type="dxa"/>
          </w:tcPr>
          <w:p w:rsidR="00427DA8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with having a bowel movement</w:t>
            </w:r>
          </w:p>
        </w:tc>
        <w:tc>
          <w:tcPr>
            <w:tcW w:w="1726" w:type="dxa"/>
          </w:tcPr>
          <w:p w:rsidR="004B65DB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distention, unusual bowel patterns, color of stool</w:t>
            </w:r>
          </w:p>
        </w:tc>
      </w:tr>
      <w:tr w:rsidR="00427DA8" w:rsidRPr="003814FB" w:rsidTr="00FD3E2A">
        <w:tc>
          <w:tcPr>
            <w:tcW w:w="2041" w:type="dxa"/>
          </w:tcPr>
          <w:p w:rsidR="004B65DB" w:rsidRDefault="005E6A1F" w:rsidP="004B65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6A1F">
              <w:rPr>
                <w:rFonts w:ascii="Arial" w:hAnsi="Arial" w:cs="Arial"/>
                <w:b/>
                <w:sz w:val="18"/>
                <w:szCs w:val="18"/>
              </w:rPr>
              <w:t>Magnesium Sulfate</w:t>
            </w:r>
          </w:p>
          <w:p w:rsidR="005E6A1F" w:rsidRPr="005E6A1F" w:rsidRDefault="005E6A1F" w:rsidP="004B6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27DA8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2gm/bag</w:t>
            </w:r>
          </w:p>
        </w:tc>
        <w:tc>
          <w:tcPr>
            <w:tcW w:w="2178" w:type="dxa"/>
          </w:tcPr>
          <w:p w:rsidR="00FD3E2A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5E6A1F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5E6A1F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72" w:type="dxa"/>
          </w:tcPr>
          <w:p w:rsidR="005E6A1F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</w:t>
            </w:r>
          </w:p>
        </w:tc>
        <w:tc>
          <w:tcPr>
            <w:tcW w:w="1560" w:type="dxa"/>
          </w:tcPr>
          <w:p w:rsidR="005E6A1F" w:rsidRDefault="005E6A1F" w:rsidP="005E6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for the activity of many enzymes</w:t>
            </w:r>
          </w:p>
          <w:p w:rsidR="00427DA8" w:rsidRPr="003814FB" w:rsidRDefault="005E6A1F" w:rsidP="005E6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Replacement of deficiency</w:t>
            </w:r>
          </w:p>
        </w:tc>
        <w:tc>
          <w:tcPr>
            <w:tcW w:w="2168" w:type="dxa"/>
          </w:tcPr>
          <w:p w:rsidR="00427DA8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Drowsiness, diarrhea, arrhythmias,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</w:p>
        </w:tc>
        <w:tc>
          <w:tcPr>
            <w:tcW w:w="1476" w:type="dxa"/>
          </w:tcPr>
          <w:p w:rsidR="00427DA8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 replace lost fluids and imbalanced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electrolytes</w:t>
            </w:r>
          </w:p>
        </w:tc>
        <w:tc>
          <w:tcPr>
            <w:tcW w:w="1726" w:type="dxa"/>
          </w:tcPr>
          <w:p w:rsidR="00427DA8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Monitor pulse, blood pressure, respirations,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neurologic function</w:t>
            </w:r>
          </w:p>
          <w:p w:rsidR="005E6A1F" w:rsidRPr="003814FB" w:rsidRDefault="005E6A1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 If Magnesium is less than 1.5</w:t>
            </w:r>
          </w:p>
        </w:tc>
      </w:tr>
      <w:tr w:rsidR="00427DA8" w:rsidRPr="003814FB" w:rsidTr="00FD3E2A">
        <w:tc>
          <w:tcPr>
            <w:tcW w:w="2041" w:type="dxa"/>
          </w:tcPr>
          <w:p w:rsidR="004A5A6E" w:rsidRPr="00ED2149" w:rsidRDefault="00ED2149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D2149">
              <w:rPr>
                <w:rFonts w:ascii="Arial" w:hAnsi="Arial" w:cs="Arial"/>
                <w:b/>
                <w:sz w:val="18"/>
                <w:szCs w:val="18"/>
              </w:rPr>
              <w:lastRenderedPageBreak/>
              <w:t>NitroGYLCERIN</w:t>
            </w:r>
            <w:proofErr w:type="spellEnd"/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Nitrostat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-sublingual.</w:t>
            </w:r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Nitro time, nitro bid IV,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Tridil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Nitrolingual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Nitro Bid, Nitro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DUr</w:t>
            </w:r>
            <w:proofErr w:type="spellEnd"/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D2149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A5A6E" w:rsidRPr="003814FB" w:rsidRDefault="00ED2149" w:rsidP="00ED2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 tablet</w:t>
            </w:r>
          </w:p>
        </w:tc>
        <w:tc>
          <w:tcPr>
            <w:tcW w:w="2178" w:type="dxa"/>
          </w:tcPr>
          <w:p w:rsidR="00520050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1-0.4 tablet </w:t>
            </w:r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Sublingual</w:t>
            </w:r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ED2149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Q5 minutes </w:t>
            </w:r>
          </w:p>
        </w:tc>
        <w:tc>
          <w:tcPr>
            <w:tcW w:w="1872" w:type="dxa"/>
          </w:tcPr>
          <w:p w:rsidR="00520050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Antianginals</w:t>
            </w:r>
            <w:proofErr w:type="spellEnd"/>
          </w:p>
          <w:p w:rsidR="00ED2149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nitrates</w:t>
            </w:r>
          </w:p>
        </w:tc>
        <w:tc>
          <w:tcPr>
            <w:tcW w:w="1560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Increases coronary blood flow to the heart, produces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vasodilation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And decreases left ventricular end diastolic pressure and left ventricular end diastolic preload</w:t>
            </w:r>
          </w:p>
        </w:tc>
        <w:tc>
          <w:tcPr>
            <w:tcW w:w="2168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 apprehension, blurred vision, hypotension, tachycardia, abdominal pain</w:t>
            </w:r>
          </w:p>
        </w:tc>
        <w:tc>
          <w:tcPr>
            <w:tcW w:w="1476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Keeps heart in check and almost shocks it to stray from heart failure</w:t>
            </w:r>
          </w:p>
        </w:tc>
        <w:tc>
          <w:tcPr>
            <w:tcW w:w="1726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needed for chest pain if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systolic &gt;90.  Call physician unrelieved after 3 NTG prior to morphine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Pr="005E6A1F" w:rsidRDefault="00DD0A3C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6A1F">
              <w:rPr>
                <w:rFonts w:ascii="Arial" w:hAnsi="Arial" w:cs="Arial"/>
                <w:b/>
                <w:sz w:val="18"/>
                <w:szCs w:val="18"/>
              </w:rPr>
              <w:t xml:space="preserve">Omega 3 </w:t>
            </w:r>
            <w:proofErr w:type="spellStart"/>
            <w:r w:rsidRPr="005E6A1F">
              <w:rPr>
                <w:rFonts w:ascii="Arial" w:hAnsi="Arial" w:cs="Arial"/>
                <w:b/>
                <w:sz w:val="18"/>
                <w:szCs w:val="18"/>
              </w:rPr>
              <w:t>Polyonsat</w:t>
            </w:r>
            <w:proofErr w:type="spellEnd"/>
          </w:p>
          <w:p w:rsidR="00DD0A3C" w:rsidRPr="003814FB" w:rsidRDefault="00DD0A3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Fatty Acids</w:t>
            </w:r>
          </w:p>
        </w:tc>
        <w:tc>
          <w:tcPr>
            <w:tcW w:w="1307" w:type="dxa"/>
          </w:tcPr>
          <w:p w:rsidR="00427DA8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1-1000mg capsule</w:t>
            </w:r>
          </w:p>
        </w:tc>
        <w:tc>
          <w:tcPr>
            <w:tcW w:w="2178" w:type="dxa"/>
          </w:tcPr>
          <w:p w:rsidR="00427DA8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PO</w:t>
            </w:r>
          </w:p>
          <w:p w:rsidR="00AA4A6F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872" w:type="dxa"/>
          </w:tcPr>
          <w:p w:rsidR="00427DA8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</w:t>
            </w:r>
          </w:p>
        </w:tc>
        <w:tc>
          <w:tcPr>
            <w:tcW w:w="1560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427DA8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Given to help high cholesterol</w:t>
            </w:r>
          </w:p>
        </w:tc>
        <w:tc>
          <w:tcPr>
            <w:tcW w:w="1726" w:type="dxa"/>
          </w:tcPr>
          <w:p w:rsidR="00427DA8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diet and take with full glass of water</w:t>
            </w:r>
          </w:p>
        </w:tc>
      </w:tr>
      <w:tr w:rsidR="00427DA8" w:rsidRPr="003814FB" w:rsidTr="00FD3E2A">
        <w:tc>
          <w:tcPr>
            <w:tcW w:w="2041" w:type="dxa"/>
          </w:tcPr>
          <w:p w:rsidR="000C75C6" w:rsidRPr="00ED2149" w:rsidRDefault="00ED2149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D2149">
              <w:rPr>
                <w:rFonts w:ascii="Arial" w:hAnsi="Arial" w:cs="Arial"/>
                <w:b/>
                <w:sz w:val="18"/>
                <w:szCs w:val="18"/>
              </w:rPr>
              <w:t>Ondansetron</w:t>
            </w:r>
            <w:proofErr w:type="spellEnd"/>
          </w:p>
          <w:p w:rsidR="00ED2149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Zofran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zofran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ODT,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Zuplenz</w:t>
            </w:r>
            <w:proofErr w:type="spellEnd"/>
          </w:p>
        </w:tc>
        <w:tc>
          <w:tcPr>
            <w:tcW w:w="1307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gm/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vial</w:t>
            </w:r>
          </w:p>
        </w:tc>
        <w:tc>
          <w:tcPr>
            <w:tcW w:w="2178" w:type="dxa"/>
          </w:tcPr>
          <w:p w:rsidR="000C75C6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mg/2(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Oral</w:t>
            </w:r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  <w:p w:rsidR="00ED2149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72" w:type="dxa"/>
          </w:tcPr>
          <w:p w:rsidR="00A73943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Antiemetics</w:t>
            </w:r>
            <w:proofErr w:type="spellEnd"/>
          </w:p>
          <w:p w:rsidR="00ED2149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Ht3 antagonists</w:t>
            </w:r>
          </w:p>
        </w:tc>
        <w:tc>
          <w:tcPr>
            <w:tcW w:w="1560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the effects of serotonin at 5 HT receptor sites. Decreased incidence and severity of nausea and vomiting following surgery or chemotherapy</w:t>
            </w:r>
          </w:p>
        </w:tc>
        <w:tc>
          <w:tcPr>
            <w:tcW w:w="2168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dizziness, fatigue, drowsiness, constipation, diarrhea</w:t>
            </w:r>
          </w:p>
        </w:tc>
        <w:tc>
          <w:tcPr>
            <w:tcW w:w="1476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increased nausea</w:t>
            </w:r>
          </w:p>
        </w:tc>
        <w:tc>
          <w:tcPr>
            <w:tcW w:w="1726" w:type="dxa"/>
          </w:tcPr>
          <w:p w:rsidR="00427DA8" w:rsidRPr="003814FB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vomiting, stomach ache</w:t>
            </w:r>
          </w:p>
        </w:tc>
      </w:tr>
      <w:tr w:rsidR="00427DA8" w:rsidRPr="003814FB" w:rsidTr="00FD3E2A">
        <w:tc>
          <w:tcPr>
            <w:tcW w:w="2041" w:type="dxa"/>
          </w:tcPr>
          <w:p w:rsidR="00A73943" w:rsidRDefault="00ED2149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Oxycodone</w:t>
            </w:r>
            <w:proofErr w:type="spellEnd"/>
          </w:p>
          <w:p w:rsidR="00ED2149" w:rsidRDefault="00ED214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Tyloz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/Percocet</w:t>
            </w:r>
          </w:p>
          <w:p w:rsidR="006D466E" w:rsidRPr="00ED2149" w:rsidRDefault="006D46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Endocone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M-Oxy,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Oxycontin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Roxicet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Percodan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Combunox</w:t>
            </w:r>
            <w:proofErr w:type="spellEnd"/>
          </w:p>
        </w:tc>
        <w:tc>
          <w:tcPr>
            <w:tcW w:w="1307" w:type="dxa"/>
          </w:tcPr>
          <w:p w:rsidR="00427DA8" w:rsidRPr="005B5B7B" w:rsidRDefault="006D466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1-5 mg tablet</w:t>
            </w:r>
          </w:p>
        </w:tc>
        <w:tc>
          <w:tcPr>
            <w:tcW w:w="2178" w:type="dxa"/>
          </w:tcPr>
          <w:p w:rsidR="00A73943" w:rsidRDefault="006D46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6D466E" w:rsidRDefault="006D46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  <w:p w:rsidR="006D466E" w:rsidRPr="006D466E" w:rsidRDefault="006D46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72" w:type="dxa"/>
          </w:tcPr>
          <w:p w:rsidR="005B5B7B" w:rsidRDefault="006D466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analgesics</w:t>
            </w:r>
          </w:p>
          <w:p w:rsidR="006D466E" w:rsidRPr="005B5B7B" w:rsidRDefault="006D466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agonists</w:t>
            </w:r>
          </w:p>
        </w:tc>
        <w:tc>
          <w:tcPr>
            <w:tcW w:w="1560" w:type="dxa"/>
          </w:tcPr>
          <w:p w:rsidR="00427DA8" w:rsidRPr="006D466E" w:rsidRDefault="006D466E" w:rsidP="005B5B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CNS, decreases pain</w:t>
            </w:r>
          </w:p>
        </w:tc>
        <w:tc>
          <w:tcPr>
            <w:tcW w:w="2168" w:type="dxa"/>
          </w:tcPr>
          <w:p w:rsidR="00427DA8" w:rsidRPr="006D466E" w:rsidRDefault="006D46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dizziness, respiratory distress</w:t>
            </w:r>
          </w:p>
        </w:tc>
        <w:tc>
          <w:tcPr>
            <w:tcW w:w="1476" w:type="dxa"/>
          </w:tcPr>
          <w:p w:rsidR="00427DA8" w:rsidRPr="006D466E" w:rsidRDefault="006D46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726" w:type="dxa"/>
          </w:tcPr>
          <w:p w:rsidR="005B5B7B" w:rsidRPr="006D466E" w:rsidRDefault="006D466E" w:rsidP="005B5B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apical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heartrate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respiratory rate and blood pressure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Pr="00ED2149" w:rsidRDefault="005B5B7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D2149">
              <w:rPr>
                <w:rFonts w:ascii="Arial" w:hAnsi="Arial" w:cs="Arial"/>
                <w:b/>
                <w:sz w:val="18"/>
                <w:szCs w:val="18"/>
              </w:rPr>
              <w:t>Zolpidem</w:t>
            </w:r>
            <w:proofErr w:type="spellEnd"/>
          </w:p>
          <w:p w:rsidR="005B5B7B" w:rsidRPr="003814FB" w:rsidRDefault="005B5B7B" w:rsidP="005B5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Ambian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Edluar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Zolpimist</w:t>
            </w:r>
            <w:proofErr w:type="spellEnd"/>
          </w:p>
        </w:tc>
        <w:tc>
          <w:tcPr>
            <w:tcW w:w="1307" w:type="dxa"/>
          </w:tcPr>
          <w:p w:rsidR="00427DA8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5B5B7B">
              <w:rPr>
                <w:rFonts w:ascii="Arial" w:hAnsi="Arial" w:cs="Arial"/>
                <w:sz w:val="18"/>
                <w:szCs w:val="18"/>
              </w:rPr>
              <w:t>mg tablet</w:t>
            </w:r>
          </w:p>
        </w:tc>
        <w:tc>
          <w:tcPr>
            <w:tcW w:w="2178" w:type="dxa"/>
          </w:tcPr>
          <w:p w:rsidR="00427DA8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5B5B7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HS </w:t>
            </w:r>
          </w:p>
          <w:p w:rsidR="005B5B7B" w:rsidRPr="003814FB" w:rsidRDefault="00AA4A6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72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Sedative/hypnotic</w:t>
            </w:r>
          </w:p>
        </w:tc>
        <w:tc>
          <w:tcPr>
            <w:tcW w:w="1560" w:type="dxa"/>
          </w:tcPr>
          <w:p w:rsidR="00427DA8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Produces CNS depression by binding to GABA receptors. Has no analgesic properties</w:t>
            </w:r>
          </w:p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 and induction of sleep</w:t>
            </w:r>
          </w:p>
        </w:tc>
        <w:tc>
          <w:tcPr>
            <w:tcW w:w="2168" w:type="dxa"/>
          </w:tcPr>
          <w:p w:rsidR="00427DA8" w:rsidRPr="003814F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Daytime drowsiness, dizziness, anaphylactic shock, diarrhea, nausea</w:t>
            </w:r>
          </w:p>
        </w:tc>
        <w:tc>
          <w:tcPr>
            <w:tcW w:w="1476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to help her sleep and stay calm throughout the night</w:t>
            </w:r>
          </w:p>
        </w:tc>
        <w:tc>
          <w:tcPr>
            <w:tcW w:w="1726" w:type="dxa"/>
          </w:tcPr>
          <w:p w:rsidR="00427DA8" w:rsidRPr="003814F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mental status, potential abuse, alertness, heart rate, blood pressure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Pr="00ED2149" w:rsidRDefault="00020355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2149">
              <w:rPr>
                <w:rFonts w:ascii="Arial" w:hAnsi="Arial" w:cs="Arial"/>
                <w:b/>
                <w:sz w:val="18"/>
                <w:szCs w:val="18"/>
              </w:rPr>
              <w:t xml:space="preserve">Potassium </w:t>
            </w:r>
          </w:p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rum-k,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S-F,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K, Gen K</w:t>
            </w:r>
          </w:p>
        </w:tc>
        <w:tc>
          <w:tcPr>
            <w:tcW w:w="1307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meq</w:t>
            </w:r>
            <w:proofErr w:type="spellEnd"/>
          </w:p>
        </w:tc>
        <w:tc>
          <w:tcPr>
            <w:tcW w:w="2178" w:type="dxa"/>
          </w:tcPr>
          <w:p w:rsidR="00427DA8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020355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Tablet</w:t>
            </w:r>
          </w:p>
          <w:p w:rsidR="00020355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Potassium levels between 2.5 -2.9</w:t>
            </w:r>
          </w:p>
        </w:tc>
        <w:tc>
          <w:tcPr>
            <w:tcW w:w="1872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</w:t>
            </w:r>
          </w:p>
        </w:tc>
        <w:tc>
          <w:tcPr>
            <w:tcW w:w="1560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acid base balance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istonicity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electrophysiology balance of the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cell. Replacement and prevention of deficiency</w:t>
            </w:r>
          </w:p>
        </w:tc>
        <w:tc>
          <w:tcPr>
            <w:tcW w:w="2168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Arrhythmias, ECG changes, abdominal pain, diarrhea, flatulence, nausea, vomiting, ulceration</w:t>
            </w:r>
          </w:p>
        </w:tc>
        <w:tc>
          <w:tcPr>
            <w:tcW w:w="1476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replace levels and help keep a healthy balance with her fluid and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electrolyte imbalances</w:t>
            </w:r>
          </w:p>
        </w:tc>
        <w:tc>
          <w:tcPr>
            <w:tcW w:w="1726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Assess for weakness, arrhythmias, monitor lab values</w:t>
            </w:r>
          </w:p>
        </w:tc>
      </w:tr>
      <w:tr w:rsidR="00020355" w:rsidRPr="003814FB" w:rsidTr="00FD3E2A">
        <w:tc>
          <w:tcPr>
            <w:tcW w:w="2041" w:type="dxa"/>
          </w:tcPr>
          <w:p w:rsidR="00020355" w:rsidRPr="00ED2149" w:rsidRDefault="00020355" w:rsidP="00011D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214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Potassium </w:t>
            </w:r>
          </w:p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rum-k,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S-F,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K, Gen K</w:t>
            </w:r>
          </w:p>
        </w:tc>
        <w:tc>
          <w:tcPr>
            <w:tcW w:w="1307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meq</w:t>
            </w:r>
            <w:proofErr w:type="spellEnd"/>
          </w:p>
        </w:tc>
        <w:tc>
          <w:tcPr>
            <w:tcW w:w="2178" w:type="dxa"/>
          </w:tcPr>
          <w:p w:rsidR="00020355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020355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Tablet</w:t>
            </w:r>
          </w:p>
          <w:p w:rsidR="00020355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020355" w:rsidRPr="003814FB" w:rsidRDefault="00020355" w:rsidP="00020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Potassium levels between 3.</w:t>
            </w:r>
            <w:r w:rsidR="00AA4A6F">
              <w:rPr>
                <w:rFonts w:ascii="Arial" w:hAnsi="Arial" w:cs="Arial"/>
                <w:sz w:val="18"/>
                <w:szCs w:val="18"/>
              </w:rPr>
              <w:t>0-3.5</w:t>
            </w:r>
          </w:p>
        </w:tc>
        <w:tc>
          <w:tcPr>
            <w:tcW w:w="1872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</w:t>
            </w:r>
          </w:p>
        </w:tc>
        <w:tc>
          <w:tcPr>
            <w:tcW w:w="1560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acid base balance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istonicity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electrophysiology balance of the cell. Replacement and prevention of deficiency</w:t>
            </w:r>
          </w:p>
        </w:tc>
        <w:tc>
          <w:tcPr>
            <w:tcW w:w="2168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ECG changes, abdominal pain, diarrhea, flatulence, nausea, vomiting, ulceration</w:t>
            </w:r>
          </w:p>
        </w:tc>
        <w:tc>
          <w:tcPr>
            <w:tcW w:w="1476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replace levels and help keep a healthy balance with her fluid and electrolyte imbalances</w:t>
            </w:r>
          </w:p>
        </w:tc>
        <w:tc>
          <w:tcPr>
            <w:tcW w:w="1726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weakness, arrhythmias, monitor lab values</w:t>
            </w: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14A" w:rsidRDefault="002F314A" w:rsidP="00874863">
      <w:r>
        <w:separator/>
      </w:r>
    </w:p>
  </w:endnote>
  <w:endnote w:type="continuationSeparator" w:id="0">
    <w:p w:rsidR="002F314A" w:rsidRDefault="002F314A" w:rsidP="00874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14A" w:rsidRDefault="002F314A" w:rsidP="00874863">
      <w:r>
        <w:separator/>
      </w:r>
    </w:p>
  </w:footnote>
  <w:footnote w:type="continuationSeparator" w:id="0">
    <w:p w:rsidR="002F314A" w:rsidRDefault="002F314A" w:rsidP="00874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62D"/>
    <w:multiLevelType w:val="hybridMultilevel"/>
    <w:tmpl w:val="ACB052E8"/>
    <w:lvl w:ilvl="0" w:tplc="13B2E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18A5"/>
    <w:multiLevelType w:val="hybridMultilevel"/>
    <w:tmpl w:val="04687708"/>
    <w:lvl w:ilvl="0" w:tplc="81425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8D1"/>
    <w:rsid w:val="00020355"/>
    <w:rsid w:val="00031911"/>
    <w:rsid w:val="00066F2E"/>
    <w:rsid w:val="000C75C6"/>
    <w:rsid w:val="00125C64"/>
    <w:rsid w:val="001D08D1"/>
    <w:rsid w:val="001E2E3B"/>
    <w:rsid w:val="00296D56"/>
    <w:rsid w:val="002F314A"/>
    <w:rsid w:val="003814FB"/>
    <w:rsid w:val="003A7C12"/>
    <w:rsid w:val="00401A44"/>
    <w:rsid w:val="00427DA8"/>
    <w:rsid w:val="004A5A6E"/>
    <w:rsid w:val="004B65DB"/>
    <w:rsid w:val="00520050"/>
    <w:rsid w:val="005229C8"/>
    <w:rsid w:val="0053431C"/>
    <w:rsid w:val="00584E03"/>
    <w:rsid w:val="005A6056"/>
    <w:rsid w:val="005B5B7B"/>
    <w:rsid w:val="005E6A1F"/>
    <w:rsid w:val="00683630"/>
    <w:rsid w:val="006A1949"/>
    <w:rsid w:val="006B4B28"/>
    <w:rsid w:val="006D466E"/>
    <w:rsid w:val="006D6A91"/>
    <w:rsid w:val="0076359F"/>
    <w:rsid w:val="007D23F0"/>
    <w:rsid w:val="00854595"/>
    <w:rsid w:val="00874863"/>
    <w:rsid w:val="00880B9D"/>
    <w:rsid w:val="008D78E9"/>
    <w:rsid w:val="00943117"/>
    <w:rsid w:val="00991D29"/>
    <w:rsid w:val="00A112BB"/>
    <w:rsid w:val="00A224AC"/>
    <w:rsid w:val="00A4583B"/>
    <w:rsid w:val="00A73943"/>
    <w:rsid w:val="00AA4A6F"/>
    <w:rsid w:val="00B14AEC"/>
    <w:rsid w:val="00B44340"/>
    <w:rsid w:val="00CB1E8A"/>
    <w:rsid w:val="00D1334A"/>
    <w:rsid w:val="00D86AF1"/>
    <w:rsid w:val="00D91DF6"/>
    <w:rsid w:val="00DA40FB"/>
    <w:rsid w:val="00DD0A3C"/>
    <w:rsid w:val="00ED2149"/>
    <w:rsid w:val="00F24F9C"/>
    <w:rsid w:val="00F71355"/>
    <w:rsid w:val="00FD26A6"/>
    <w:rsid w:val="00FD3E2A"/>
    <w:rsid w:val="00FE5394"/>
    <w:rsid w:val="00FF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911"/>
    <w:pPr>
      <w:ind w:left="720"/>
      <w:contextualSpacing/>
    </w:pPr>
  </w:style>
  <w:style w:type="paragraph" w:styleId="Header">
    <w:name w:val="header"/>
    <w:basedOn w:val="Normal"/>
    <w:link w:val="HeaderChar"/>
    <w:rsid w:val="00874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863"/>
    <w:rPr>
      <w:sz w:val="24"/>
      <w:szCs w:val="24"/>
    </w:rPr>
  </w:style>
  <w:style w:type="paragraph" w:styleId="Footer">
    <w:name w:val="footer"/>
    <w:basedOn w:val="Normal"/>
    <w:link w:val="FooterChar"/>
    <w:rsid w:val="00874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48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Carrie</cp:lastModifiedBy>
  <cp:revision>2</cp:revision>
  <dcterms:created xsi:type="dcterms:W3CDTF">2012-01-26T01:47:00Z</dcterms:created>
  <dcterms:modified xsi:type="dcterms:W3CDTF">2012-01-26T01:47:00Z</dcterms:modified>
</cp:coreProperties>
</file>