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2700"/>
        <w:gridCol w:w="2520"/>
        <w:gridCol w:w="2564"/>
        <w:gridCol w:w="3556"/>
      </w:tblGrid>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rsidP="00F47272">
            <w:pPr>
              <w:tabs>
                <w:tab w:val="center" w:pos="4320"/>
                <w:tab w:val="right" w:pos="8640"/>
              </w:tabs>
              <w:rPr>
                <w:rFonts w:ascii="Arial" w:hAnsi="Arial" w:cs="Arial"/>
                <w:sz w:val="12"/>
                <w:szCs w:val="12"/>
              </w:rPr>
            </w:pPr>
          </w:p>
          <w:p w:rsidR="005A0B7B" w:rsidRDefault="005A0B7B" w:rsidP="00F47272">
            <w:pPr>
              <w:tabs>
                <w:tab w:val="center" w:pos="4320"/>
                <w:tab w:val="right" w:pos="8640"/>
              </w:tabs>
              <w:rPr>
                <w:rFonts w:ascii="Arial" w:hAnsi="Arial" w:cs="Arial"/>
                <w:sz w:val="16"/>
                <w:szCs w:val="16"/>
              </w:rPr>
            </w:pPr>
          </w:p>
          <w:p w:rsidR="005A0B7B" w:rsidRDefault="005A0B7B" w:rsidP="00F47272">
            <w:pPr>
              <w:tabs>
                <w:tab w:val="center" w:pos="4320"/>
                <w:tab w:val="right" w:pos="8640"/>
              </w:tabs>
              <w:rPr>
                <w:rFonts w:ascii="Arial" w:hAnsi="Arial" w:cs="Arial"/>
                <w:sz w:val="36"/>
                <w:szCs w:val="36"/>
              </w:rPr>
            </w:pPr>
            <w:r>
              <w:rPr>
                <w:rFonts w:ascii="Arial" w:hAnsi="Arial" w:cs="Arial"/>
                <w:sz w:val="36"/>
                <w:szCs w:val="36"/>
              </w:rPr>
              <w:t>MEDICATIONS</w:t>
            </w:r>
          </w:p>
          <w:p w:rsidR="005A0B7B" w:rsidRDefault="005A0B7B" w:rsidP="00F47272">
            <w:pPr>
              <w:tabs>
                <w:tab w:val="center" w:pos="4320"/>
                <w:tab w:val="right" w:pos="8640"/>
              </w:tabs>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853A4A">
            <w:pPr>
              <w:tabs>
                <w:tab w:val="center" w:pos="4320"/>
                <w:tab w:val="right" w:pos="8640"/>
              </w:tabs>
              <w:jc w:val="center"/>
              <w:rPr>
                <w:rFonts w:ascii="Arial" w:hAnsi="Arial" w:cs="Arial"/>
                <w:b/>
                <w:bCs/>
                <w:sz w:val="18"/>
                <w:szCs w:val="18"/>
              </w:rPr>
            </w:pPr>
            <w:r>
              <w:rPr>
                <w:rFonts w:ascii="Arial" w:hAnsi="Arial" w:cs="Arial"/>
                <w:b/>
                <w:bCs/>
                <w:sz w:val="18"/>
                <w:szCs w:val="18"/>
              </w:rPr>
              <w:t>GENERIC &amp;</w:t>
            </w:r>
          </w:p>
          <w:p w:rsidR="005A0B7B" w:rsidRDefault="005A0B7B" w:rsidP="00853A4A">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853A4A">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F47272">
            <w:pPr>
              <w:tabs>
                <w:tab w:val="center" w:pos="4320"/>
                <w:tab w:val="right" w:pos="8640"/>
              </w:tabs>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F47272">
            <w:pPr>
              <w:tabs>
                <w:tab w:val="center" w:pos="4320"/>
                <w:tab w:val="right" w:pos="8640"/>
              </w:tabs>
              <w:rPr>
                <w:rFonts w:ascii="Arial" w:hAnsi="Arial" w:cs="Arial"/>
                <w:b/>
                <w:bCs/>
                <w:sz w:val="18"/>
                <w:szCs w:val="18"/>
              </w:rPr>
            </w:pPr>
            <w:r>
              <w:rPr>
                <w:rFonts w:ascii="Arial" w:hAnsi="Arial" w:cs="Arial"/>
                <w:b/>
                <w:bCs/>
                <w:sz w:val="18"/>
                <w:szCs w:val="18"/>
              </w:rPr>
              <w:t>NURSING IMPLICATIONS</w:t>
            </w:r>
          </w:p>
        </w:tc>
      </w:tr>
      <w:tr w:rsidR="005A0B7B" w:rsidTr="005A0B7B">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853A4A">
            <w:pPr>
              <w:jc w:val="cente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853A4A">
            <w:pPr>
              <w:jc w:val="cente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F47272">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F47272">
            <w:pPr>
              <w:tabs>
                <w:tab w:val="center" w:pos="4320"/>
                <w:tab w:val="right" w:pos="8640"/>
              </w:tabs>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F47272">
            <w:pPr>
              <w:tabs>
                <w:tab w:val="center" w:pos="4320"/>
                <w:tab w:val="right" w:pos="8640"/>
              </w:tabs>
              <w:rPr>
                <w:rFonts w:ascii="Arial" w:hAnsi="Arial" w:cs="Arial"/>
                <w:b/>
                <w:bCs/>
                <w:sz w:val="18"/>
                <w:szCs w:val="18"/>
              </w:rPr>
            </w:pPr>
            <w:r>
              <w:rPr>
                <w:rFonts w:ascii="Arial" w:hAnsi="Arial" w:cs="Arial"/>
                <w:b/>
                <w:bCs/>
                <w:sz w:val="18"/>
                <w:szCs w:val="18"/>
              </w:rPr>
              <w:t>TEACHING &amp;</w:t>
            </w:r>
          </w:p>
          <w:p w:rsidR="005A0B7B" w:rsidRDefault="005A0B7B" w:rsidP="00F47272">
            <w:pPr>
              <w:tabs>
                <w:tab w:val="center" w:pos="4320"/>
                <w:tab w:val="right" w:pos="8640"/>
              </w:tabs>
              <w:rPr>
                <w:rFonts w:ascii="Arial" w:hAnsi="Arial" w:cs="Arial"/>
                <w:b/>
                <w:bCs/>
                <w:sz w:val="18"/>
                <w:szCs w:val="18"/>
              </w:rPr>
            </w:pPr>
            <w:r>
              <w:rPr>
                <w:rFonts w:ascii="Arial" w:hAnsi="Arial" w:cs="Arial"/>
                <w:b/>
                <w:bCs/>
                <w:sz w:val="18"/>
                <w:szCs w:val="18"/>
              </w:rPr>
              <w:t>INTERVENTIONS</w:t>
            </w:r>
          </w:p>
        </w:tc>
      </w:tr>
      <w:tr w:rsidR="005A0B7B"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7850F2" w:rsidRDefault="009A0718" w:rsidP="00853A4A">
            <w:pPr>
              <w:tabs>
                <w:tab w:val="center" w:pos="4320"/>
                <w:tab w:val="right" w:pos="8640"/>
              </w:tabs>
              <w:jc w:val="center"/>
              <w:rPr>
                <w:rFonts w:ascii="Arial" w:hAnsi="Arial" w:cs="Arial"/>
                <w:sz w:val="18"/>
                <w:szCs w:val="18"/>
              </w:rPr>
            </w:pPr>
            <w:proofErr w:type="spellStart"/>
            <w:r>
              <w:rPr>
                <w:rFonts w:ascii="Arial" w:hAnsi="Arial" w:cs="Arial"/>
                <w:sz w:val="18"/>
                <w:szCs w:val="18"/>
              </w:rPr>
              <w:t>Leveteer</w:t>
            </w:r>
            <w:proofErr w:type="spellEnd"/>
            <w:r>
              <w:rPr>
                <w:rFonts w:ascii="Arial" w:hAnsi="Arial" w:cs="Arial"/>
                <w:sz w:val="18"/>
                <w:szCs w:val="18"/>
              </w:rPr>
              <w:t xml:space="preserve"> </w:t>
            </w:r>
            <w:proofErr w:type="spellStart"/>
            <w:r>
              <w:rPr>
                <w:rFonts w:ascii="Arial" w:hAnsi="Arial" w:cs="Arial"/>
                <w:sz w:val="18"/>
                <w:szCs w:val="18"/>
              </w:rPr>
              <w:t>Asetam</w:t>
            </w:r>
            <w:proofErr w:type="spellEnd"/>
            <w:r>
              <w:rPr>
                <w:rFonts w:ascii="Arial" w:hAnsi="Arial" w:cs="Arial"/>
                <w:sz w:val="18"/>
                <w:szCs w:val="18"/>
              </w:rPr>
              <w:t>/</w:t>
            </w:r>
            <w:proofErr w:type="spellStart"/>
            <w:r>
              <w:rPr>
                <w:rFonts w:ascii="Arial" w:hAnsi="Arial" w:cs="Arial"/>
                <w:sz w:val="18"/>
                <w:szCs w:val="18"/>
              </w:rPr>
              <w:t>Keppra</w:t>
            </w:r>
            <w:proofErr w:type="spellEnd"/>
          </w:p>
          <w:p w:rsidR="007850F2" w:rsidRPr="007850F2" w:rsidRDefault="007850F2" w:rsidP="00853A4A">
            <w:pPr>
              <w:jc w:val="center"/>
              <w:rPr>
                <w:rFonts w:ascii="Arial" w:hAnsi="Arial" w:cs="Arial"/>
                <w:sz w:val="18"/>
                <w:szCs w:val="18"/>
              </w:rPr>
            </w:pPr>
          </w:p>
          <w:p w:rsidR="007850F2" w:rsidRPr="007850F2" w:rsidRDefault="007850F2" w:rsidP="00853A4A">
            <w:pPr>
              <w:jc w:val="center"/>
              <w:rPr>
                <w:rFonts w:ascii="Arial" w:hAnsi="Arial" w:cs="Arial"/>
                <w:sz w:val="18"/>
                <w:szCs w:val="18"/>
              </w:rPr>
            </w:pPr>
          </w:p>
          <w:p w:rsidR="007850F2" w:rsidRPr="007850F2" w:rsidRDefault="007850F2" w:rsidP="00853A4A">
            <w:pPr>
              <w:jc w:val="center"/>
              <w:rPr>
                <w:rFonts w:ascii="Arial" w:hAnsi="Arial" w:cs="Arial"/>
                <w:sz w:val="18"/>
                <w:szCs w:val="18"/>
              </w:rPr>
            </w:pPr>
          </w:p>
          <w:p w:rsidR="007850F2" w:rsidRPr="007850F2" w:rsidRDefault="007850F2" w:rsidP="00853A4A">
            <w:pPr>
              <w:jc w:val="center"/>
              <w:rPr>
                <w:rFonts w:ascii="Arial" w:hAnsi="Arial" w:cs="Arial"/>
                <w:sz w:val="18"/>
                <w:szCs w:val="18"/>
              </w:rPr>
            </w:pPr>
          </w:p>
          <w:p w:rsidR="007850F2" w:rsidRPr="007850F2" w:rsidRDefault="007850F2" w:rsidP="00853A4A">
            <w:pPr>
              <w:jc w:val="center"/>
              <w:rPr>
                <w:rFonts w:ascii="Arial" w:hAnsi="Arial" w:cs="Arial"/>
                <w:sz w:val="18"/>
                <w:szCs w:val="18"/>
              </w:rPr>
            </w:pPr>
          </w:p>
          <w:p w:rsidR="007850F2" w:rsidRPr="007850F2" w:rsidRDefault="007850F2" w:rsidP="00853A4A">
            <w:pPr>
              <w:jc w:val="center"/>
              <w:rPr>
                <w:rFonts w:ascii="Arial" w:hAnsi="Arial" w:cs="Arial"/>
                <w:sz w:val="18"/>
                <w:szCs w:val="18"/>
              </w:rPr>
            </w:pPr>
          </w:p>
          <w:p w:rsidR="007850F2" w:rsidRPr="007850F2" w:rsidRDefault="007850F2" w:rsidP="00853A4A">
            <w:pPr>
              <w:jc w:val="center"/>
              <w:rPr>
                <w:rFonts w:ascii="Arial" w:hAnsi="Arial" w:cs="Arial"/>
                <w:sz w:val="18"/>
                <w:szCs w:val="18"/>
              </w:rPr>
            </w:pPr>
          </w:p>
          <w:p w:rsidR="007850F2" w:rsidRPr="007850F2" w:rsidRDefault="007850F2" w:rsidP="00853A4A">
            <w:pPr>
              <w:jc w:val="center"/>
              <w:rPr>
                <w:rFonts w:ascii="Arial" w:hAnsi="Arial" w:cs="Arial"/>
                <w:sz w:val="18"/>
                <w:szCs w:val="18"/>
              </w:rPr>
            </w:pPr>
          </w:p>
          <w:p w:rsidR="007850F2" w:rsidRPr="007850F2" w:rsidRDefault="007850F2" w:rsidP="00853A4A">
            <w:pPr>
              <w:jc w:val="center"/>
              <w:rPr>
                <w:rFonts w:ascii="Arial" w:hAnsi="Arial" w:cs="Arial"/>
                <w:sz w:val="18"/>
                <w:szCs w:val="18"/>
              </w:rPr>
            </w:pPr>
          </w:p>
          <w:p w:rsidR="007850F2" w:rsidRDefault="007850F2" w:rsidP="00853A4A">
            <w:pPr>
              <w:jc w:val="center"/>
              <w:rPr>
                <w:rFonts w:ascii="Arial" w:hAnsi="Arial" w:cs="Arial"/>
                <w:sz w:val="18"/>
                <w:szCs w:val="18"/>
              </w:rPr>
            </w:pPr>
          </w:p>
          <w:p w:rsidR="007850F2" w:rsidRDefault="007850F2" w:rsidP="00853A4A">
            <w:pPr>
              <w:jc w:val="center"/>
              <w:rPr>
                <w:rFonts w:ascii="Arial" w:hAnsi="Arial" w:cs="Arial"/>
                <w:sz w:val="18"/>
                <w:szCs w:val="18"/>
              </w:rPr>
            </w:pPr>
          </w:p>
          <w:p w:rsidR="00286980" w:rsidRDefault="00941212" w:rsidP="00853A4A">
            <w:pPr>
              <w:jc w:val="center"/>
              <w:rPr>
                <w:rFonts w:ascii="Arial" w:hAnsi="Arial" w:cs="Arial"/>
                <w:sz w:val="18"/>
                <w:szCs w:val="18"/>
              </w:rPr>
            </w:pPr>
            <w:proofErr w:type="spellStart"/>
            <w:r>
              <w:rPr>
                <w:rFonts w:ascii="Arial" w:hAnsi="Arial" w:cs="Arial"/>
                <w:sz w:val="18"/>
                <w:szCs w:val="18"/>
              </w:rPr>
              <w:t>Levothyroxine</w:t>
            </w:r>
            <w:proofErr w:type="spellEnd"/>
            <w:r>
              <w:rPr>
                <w:rFonts w:ascii="Arial" w:hAnsi="Arial" w:cs="Arial"/>
                <w:sz w:val="18"/>
                <w:szCs w:val="18"/>
              </w:rPr>
              <w:t>/</w:t>
            </w:r>
            <w:proofErr w:type="spellStart"/>
            <w:r>
              <w:rPr>
                <w:rFonts w:ascii="Arial" w:hAnsi="Arial" w:cs="Arial"/>
                <w:sz w:val="18"/>
                <w:szCs w:val="18"/>
              </w:rPr>
              <w:t>Synthroid</w:t>
            </w:r>
            <w:proofErr w:type="spellEnd"/>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Default="00286980" w:rsidP="00853A4A">
            <w:pPr>
              <w:jc w:val="center"/>
              <w:rPr>
                <w:rFonts w:ascii="Arial" w:hAnsi="Arial" w:cs="Arial"/>
                <w:sz w:val="18"/>
                <w:szCs w:val="18"/>
              </w:rPr>
            </w:pPr>
          </w:p>
          <w:p w:rsidR="00286980" w:rsidRDefault="00286980" w:rsidP="00853A4A">
            <w:pPr>
              <w:jc w:val="center"/>
              <w:rPr>
                <w:rFonts w:ascii="Arial" w:hAnsi="Arial" w:cs="Arial"/>
                <w:sz w:val="18"/>
                <w:szCs w:val="18"/>
              </w:rPr>
            </w:pPr>
          </w:p>
          <w:p w:rsidR="005A0B7B" w:rsidRPr="00286980" w:rsidRDefault="00286980" w:rsidP="00853A4A">
            <w:pPr>
              <w:jc w:val="center"/>
              <w:rPr>
                <w:rFonts w:ascii="Arial" w:hAnsi="Arial" w:cs="Arial"/>
                <w:sz w:val="18"/>
                <w:szCs w:val="18"/>
              </w:rPr>
            </w:pPr>
            <w:proofErr w:type="spellStart"/>
            <w:r>
              <w:rPr>
                <w:rFonts w:ascii="Arial" w:hAnsi="Arial" w:cs="Arial"/>
                <w:sz w:val="18"/>
                <w:szCs w:val="18"/>
              </w:rPr>
              <w:t>Lisinopril</w:t>
            </w:r>
            <w:proofErr w:type="spellEnd"/>
            <w:r>
              <w:rPr>
                <w:rFonts w:ascii="Arial" w:hAnsi="Arial" w:cs="Arial"/>
                <w:sz w:val="18"/>
                <w:szCs w:val="18"/>
              </w:rPr>
              <w:t>/</w:t>
            </w:r>
            <w:proofErr w:type="spellStart"/>
            <w:r>
              <w:rPr>
                <w:rFonts w:ascii="Arial" w:hAnsi="Arial" w:cs="Arial"/>
                <w:sz w:val="18"/>
                <w:szCs w:val="18"/>
              </w:rPr>
              <w:t>Prinivil</w:t>
            </w:r>
            <w:proofErr w:type="spellEnd"/>
            <w:r>
              <w:rPr>
                <w:rFonts w:ascii="Arial" w:hAnsi="Arial" w:cs="Arial"/>
                <w:sz w:val="18"/>
                <w:szCs w:val="18"/>
              </w:rPr>
              <w:t>/</w:t>
            </w:r>
            <w:proofErr w:type="spellStart"/>
            <w:r>
              <w:rPr>
                <w:rFonts w:ascii="Arial" w:hAnsi="Arial" w:cs="Arial"/>
                <w:sz w:val="18"/>
                <w:szCs w:val="18"/>
              </w:rPr>
              <w:t>Zestril</w:t>
            </w:r>
            <w:proofErr w:type="spellEnd"/>
          </w:p>
        </w:tc>
        <w:tc>
          <w:tcPr>
            <w:tcW w:w="2700" w:type="dxa"/>
            <w:tcBorders>
              <w:top w:val="single" w:sz="4" w:space="0" w:color="auto"/>
              <w:left w:val="single" w:sz="4" w:space="0" w:color="auto"/>
              <w:bottom w:val="single" w:sz="4" w:space="0" w:color="auto"/>
              <w:right w:val="single" w:sz="4" w:space="0" w:color="auto"/>
            </w:tcBorders>
          </w:tcPr>
          <w:p w:rsidR="00941212" w:rsidRDefault="009A0718" w:rsidP="00853A4A">
            <w:pPr>
              <w:tabs>
                <w:tab w:val="center" w:pos="4320"/>
                <w:tab w:val="right" w:pos="8640"/>
              </w:tabs>
              <w:jc w:val="center"/>
              <w:rPr>
                <w:rFonts w:ascii="Arial" w:hAnsi="Arial" w:cs="Arial"/>
                <w:sz w:val="18"/>
                <w:szCs w:val="18"/>
              </w:rPr>
            </w:pPr>
            <w:r>
              <w:rPr>
                <w:rFonts w:ascii="Arial" w:hAnsi="Arial" w:cs="Arial"/>
                <w:sz w:val="18"/>
                <w:szCs w:val="18"/>
              </w:rPr>
              <w:t>Anticonvulsant</w:t>
            </w:r>
          </w:p>
          <w:p w:rsidR="00941212" w:rsidRPr="00941212" w:rsidRDefault="00941212" w:rsidP="00853A4A">
            <w:pPr>
              <w:jc w:val="center"/>
              <w:rPr>
                <w:rFonts w:ascii="Arial" w:hAnsi="Arial" w:cs="Arial"/>
                <w:sz w:val="18"/>
                <w:szCs w:val="18"/>
              </w:rPr>
            </w:pPr>
          </w:p>
          <w:p w:rsidR="00941212" w:rsidRPr="00941212" w:rsidRDefault="00941212" w:rsidP="00853A4A">
            <w:pPr>
              <w:jc w:val="center"/>
              <w:rPr>
                <w:rFonts w:ascii="Arial" w:hAnsi="Arial" w:cs="Arial"/>
                <w:sz w:val="18"/>
                <w:szCs w:val="18"/>
              </w:rPr>
            </w:pPr>
          </w:p>
          <w:p w:rsidR="00941212" w:rsidRPr="00941212" w:rsidRDefault="00941212" w:rsidP="00853A4A">
            <w:pPr>
              <w:jc w:val="center"/>
              <w:rPr>
                <w:rFonts w:ascii="Arial" w:hAnsi="Arial" w:cs="Arial"/>
                <w:sz w:val="18"/>
                <w:szCs w:val="18"/>
              </w:rPr>
            </w:pPr>
          </w:p>
          <w:p w:rsidR="00941212" w:rsidRPr="00941212" w:rsidRDefault="00941212" w:rsidP="00853A4A">
            <w:pPr>
              <w:jc w:val="center"/>
              <w:rPr>
                <w:rFonts w:ascii="Arial" w:hAnsi="Arial" w:cs="Arial"/>
                <w:sz w:val="18"/>
                <w:szCs w:val="18"/>
              </w:rPr>
            </w:pPr>
          </w:p>
          <w:p w:rsidR="00941212" w:rsidRPr="00941212" w:rsidRDefault="00941212" w:rsidP="00853A4A">
            <w:pPr>
              <w:jc w:val="center"/>
              <w:rPr>
                <w:rFonts w:ascii="Arial" w:hAnsi="Arial" w:cs="Arial"/>
                <w:sz w:val="18"/>
                <w:szCs w:val="18"/>
              </w:rPr>
            </w:pPr>
          </w:p>
          <w:p w:rsidR="00941212" w:rsidRPr="00941212" w:rsidRDefault="00941212" w:rsidP="00853A4A">
            <w:pPr>
              <w:jc w:val="center"/>
              <w:rPr>
                <w:rFonts w:ascii="Arial" w:hAnsi="Arial" w:cs="Arial"/>
                <w:sz w:val="18"/>
                <w:szCs w:val="18"/>
              </w:rPr>
            </w:pPr>
          </w:p>
          <w:p w:rsidR="00941212" w:rsidRPr="00941212" w:rsidRDefault="00941212" w:rsidP="00853A4A">
            <w:pPr>
              <w:jc w:val="center"/>
              <w:rPr>
                <w:rFonts w:ascii="Arial" w:hAnsi="Arial" w:cs="Arial"/>
                <w:sz w:val="18"/>
                <w:szCs w:val="18"/>
              </w:rPr>
            </w:pPr>
          </w:p>
          <w:p w:rsidR="00941212" w:rsidRPr="00941212" w:rsidRDefault="00941212" w:rsidP="00853A4A">
            <w:pPr>
              <w:jc w:val="center"/>
              <w:rPr>
                <w:rFonts w:ascii="Arial" w:hAnsi="Arial" w:cs="Arial"/>
                <w:sz w:val="18"/>
                <w:szCs w:val="18"/>
              </w:rPr>
            </w:pPr>
          </w:p>
          <w:p w:rsidR="00941212" w:rsidRPr="00941212" w:rsidRDefault="00941212" w:rsidP="00853A4A">
            <w:pPr>
              <w:jc w:val="center"/>
              <w:rPr>
                <w:rFonts w:ascii="Arial" w:hAnsi="Arial" w:cs="Arial"/>
                <w:sz w:val="18"/>
                <w:szCs w:val="18"/>
              </w:rPr>
            </w:pPr>
          </w:p>
          <w:p w:rsidR="00941212" w:rsidRDefault="00941212" w:rsidP="00853A4A">
            <w:pPr>
              <w:jc w:val="center"/>
              <w:rPr>
                <w:rFonts w:ascii="Arial" w:hAnsi="Arial" w:cs="Arial"/>
                <w:sz w:val="18"/>
                <w:szCs w:val="18"/>
              </w:rPr>
            </w:pPr>
          </w:p>
          <w:p w:rsidR="00941212" w:rsidRDefault="00941212" w:rsidP="00853A4A">
            <w:pPr>
              <w:jc w:val="center"/>
              <w:rPr>
                <w:rFonts w:ascii="Arial" w:hAnsi="Arial" w:cs="Arial"/>
                <w:sz w:val="18"/>
                <w:szCs w:val="18"/>
              </w:rPr>
            </w:pPr>
          </w:p>
          <w:p w:rsidR="00286980" w:rsidRDefault="00941212" w:rsidP="00853A4A">
            <w:pPr>
              <w:jc w:val="center"/>
              <w:rPr>
                <w:rFonts w:ascii="Arial" w:hAnsi="Arial" w:cs="Arial"/>
                <w:sz w:val="18"/>
                <w:szCs w:val="18"/>
              </w:rPr>
            </w:pPr>
            <w:r>
              <w:rPr>
                <w:rFonts w:ascii="Arial" w:hAnsi="Arial" w:cs="Arial"/>
                <w:sz w:val="18"/>
                <w:szCs w:val="18"/>
              </w:rPr>
              <w:t>Hormone</w:t>
            </w: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Pr="00286980" w:rsidRDefault="00286980" w:rsidP="00853A4A">
            <w:pPr>
              <w:jc w:val="center"/>
              <w:rPr>
                <w:rFonts w:ascii="Arial" w:hAnsi="Arial" w:cs="Arial"/>
                <w:sz w:val="18"/>
                <w:szCs w:val="18"/>
              </w:rPr>
            </w:pPr>
          </w:p>
          <w:p w:rsidR="00286980" w:rsidRDefault="00286980" w:rsidP="00853A4A">
            <w:pPr>
              <w:jc w:val="center"/>
              <w:rPr>
                <w:rFonts w:ascii="Arial" w:hAnsi="Arial" w:cs="Arial"/>
                <w:sz w:val="18"/>
                <w:szCs w:val="18"/>
              </w:rPr>
            </w:pPr>
          </w:p>
          <w:p w:rsidR="00286980" w:rsidRDefault="00286980" w:rsidP="00853A4A">
            <w:pPr>
              <w:jc w:val="center"/>
              <w:rPr>
                <w:rFonts w:ascii="Arial" w:hAnsi="Arial" w:cs="Arial"/>
                <w:sz w:val="18"/>
                <w:szCs w:val="18"/>
              </w:rPr>
            </w:pPr>
          </w:p>
          <w:p w:rsidR="005A0B7B" w:rsidRPr="00286980" w:rsidRDefault="00286980" w:rsidP="00853A4A">
            <w:pPr>
              <w:jc w:val="center"/>
              <w:rPr>
                <w:rFonts w:ascii="Arial" w:hAnsi="Arial" w:cs="Arial"/>
                <w:sz w:val="18"/>
                <w:szCs w:val="18"/>
              </w:rPr>
            </w:pPr>
            <w:r>
              <w:rPr>
                <w:rFonts w:ascii="Arial" w:hAnsi="Arial" w:cs="Arial"/>
                <w:sz w:val="18"/>
                <w:szCs w:val="18"/>
              </w:rPr>
              <w:t>Antihypertensive (ACE inhibitor)</w:t>
            </w:r>
          </w:p>
        </w:tc>
        <w:tc>
          <w:tcPr>
            <w:tcW w:w="2520" w:type="dxa"/>
            <w:tcBorders>
              <w:top w:val="single" w:sz="4" w:space="0" w:color="auto"/>
              <w:left w:val="single" w:sz="4" w:space="0" w:color="auto"/>
              <w:bottom w:val="single" w:sz="4" w:space="0" w:color="auto"/>
              <w:right w:val="single" w:sz="4" w:space="0" w:color="auto"/>
            </w:tcBorders>
          </w:tcPr>
          <w:p w:rsidR="00941212" w:rsidRDefault="009A0718" w:rsidP="00F47272">
            <w:pPr>
              <w:tabs>
                <w:tab w:val="center" w:pos="4320"/>
                <w:tab w:val="right" w:pos="8640"/>
              </w:tabs>
              <w:rPr>
                <w:rFonts w:ascii="Arial" w:hAnsi="Arial" w:cs="Arial"/>
                <w:sz w:val="18"/>
                <w:szCs w:val="18"/>
              </w:rPr>
            </w:pPr>
            <w:r>
              <w:rPr>
                <w:rFonts w:ascii="Arial" w:hAnsi="Arial" w:cs="Arial"/>
                <w:sz w:val="18"/>
                <w:szCs w:val="18"/>
              </w:rPr>
              <w:t>Decrease incidence and severity of seizures.</w:t>
            </w: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Default="00941212" w:rsidP="00F47272">
            <w:pPr>
              <w:rPr>
                <w:rFonts w:ascii="Arial" w:hAnsi="Arial" w:cs="Arial"/>
                <w:sz w:val="18"/>
                <w:szCs w:val="18"/>
              </w:rPr>
            </w:pPr>
          </w:p>
          <w:p w:rsidR="00941212" w:rsidRDefault="00941212" w:rsidP="00F47272">
            <w:pPr>
              <w:rPr>
                <w:rFonts w:ascii="Arial" w:hAnsi="Arial" w:cs="Arial"/>
                <w:sz w:val="18"/>
                <w:szCs w:val="18"/>
              </w:rPr>
            </w:pPr>
          </w:p>
          <w:p w:rsidR="00286980" w:rsidRDefault="00941212" w:rsidP="00F47272">
            <w:pPr>
              <w:rPr>
                <w:rFonts w:ascii="Arial" w:hAnsi="Arial" w:cs="Arial"/>
                <w:sz w:val="18"/>
                <w:szCs w:val="18"/>
              </w:rPr>
            </w:pPr>
            <w:r>
              <w:rPr>
                <w:rFonts w:ascii="Arial" w:hAnsi="Arial" w:cs="Arial"/>
                <w:sz w:val="18"/>
                <w:szCs w:val="18"/>
              </w:rPr>
              <w:t>Replacement of/ or supplementation to endogenous thyroid hormones.</w:t>
            </w: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Default="00286980" w:rsidP="00F47272">
            <w:pPr>
              <w:rPr>
                <w:rFonts w:ascii="Arial" w:hAnsi="Arial" w:cs="Arial"/>
                <w:sz w:val="18"/>
                <w:szCs w:val="18"/>
              </w:rPr>
            </w:pPr>
          </w:p>
          <w:p w:rsidR="00286980" w:rsidRDefault="00286980" w:rsidP="00F47272">
            <w:pPr>
              <w:rPr>
                <w:rFonts w:ascii="Arial" w:hAnsi="Arial" w:cs="Arial"/>
                <w:sz w:val="18"/>
                <w:szCs w:val="18"/>
              </w:rPr>
            </w:pPr>
          </w:p>
          <w:p w:rsidR="005A0B7B" w:rsidRDefault="00286980" w:rsidP="00F47272">
            <w:pPr>
              <w:rPr>
                <w:rFonts w:ascii="Arial" w:hAnsi="Arial" w:cs="Arial"/>
                <w:sz w:val="18"/>
                <w:szCs w:val="18"/>
              </w:rPr>
            </w:pPr>
            <w:r>
              <w:rPr>
                <w:rFonts w:ascii="Arial" w:hAnsi="Arial" w:cs="Arial"/>
                <w:sz w:val="18"/>
                <w:szCs w:val="18"/>
              </w:rPr>
              <w:t>Alone or with other agents in the management of hypertension.</w:t>
            </w:r>
          </w:p>
          <w:p w:rsidR="00286980" w:rsidRDefault="00286980" w:rsidP="00F47272">
            <w:pPr>
              <w:rPr>
                <w:rFonts w:ascii="Arial" w:hAnsi="Arial" w:cs="Arial"/>
                <w:sz w:val="18"/>
                <w:szCs w:val="18"/>
              </w:rPr>
            </w:pPr>
            <w:proofErr w:type="gramStart"/>
            <w:r>
              <w:rPr>
                <w:rFonts w:ascii="Arial" w:hAnsi="Arial" w:cs="Arial"/>
                <w:sz w:val="18"/>
                <w:szCs w:val="18"/>
              </w:rPr>
              <w:t>Management  of</w:t>
            </w:r>
            <w:proofErr w:type="gramEnd"/>
            <w:r>
              <w:rPr>
                <w:rFonts w:ascii="Arial" w:hAnsi="Arial" w:cs="Arial"/>
                <w:sz w:val="18"/>
                <w:szCs w:val="18"/>
              </w:rPr>
              <w:t xml:space="preserve"> hypertension.</w:t>
            </w:r>
          </w:p>
          <w:p w:rsidR="00286980" w:rsidRDefault="00286980" w:rsidP="00F47272">
            <w:pPr>
              <w:rPr>
                <w:rFonts w:ascii="Arial" w:hAnsi="Arial" w:cs="Arial"/>
                <w:sz w:val="18"/>
                <w:szCs w:val="18"/>
              </w:rPr>
            </w:pPr>
            <w:r>
              <w:rPr>
                <w:rFonts w:ascii="Arial" w:hAnsi="Arial" w:cs="Arial"/>
                <w:sz w:val="18"/>
                <w:szCs w:val="18"/>
              </w:rPr>
              <w:t>Reduction of risk of death or development of heart failure after an MI</w:t>
            </w:r>
          </w:p>
          <w:p w:rsidR="00286980" w:rsidRPr="00286980" w:rsidRDefault="00286980" w:rsidP="00F47272">
            <w:pPr>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941212" w:rsidRDefault="009A0718" w:rsidP="00F47272">
            <w:pPr>
              <w:tabs>
                <w:tab w:val="center" w:pos="4320"/>
                <w:tab w:val="right" w:pos="8640"/>
              </w:tabs>
              <w:rPr>
                <w:rFonts w:ascii="Arial" w:hAnsi="Arial" w:cs="Arial"/>
                <w:sz w:val="18"/>
                <w:szCs w:val="18"/>
              </w:rPr>
            </w:pPr>
            <w:r>
              <w:rPr>
                <w:rFonts w:ascii="Arial" w:hAnsi="Arial" w:cs="Arial"/>
                <w:sz w:val="18"/>
                <w:szCs w:val="18"/>
              </w:rPr>
              <w:t xml:space="preserve">Suicidal thoughts, </w:t>
            </w:r>
            <w:r w:rsidR="007850F2">
              <w:rPr>
                <w:rFonts w:ascii="Arial" w:hAnsi="Arial" w:cs="Arial"/>
                <w:sz w:val="18"/>
                <w:szCs w:val="18"/>
              </w:rPr>
              <w:t>dizziness, weakness</w:t>
            </w:r>
            <w:r>
              <w:rPr>
                <w:rFonts w:ascii="Arial" w:hAnsi="Arial" w:cs="Arial"/>
                <w:sz w:val="18"/>
                <w:szCs w:val="18"/>
              </w:rPr>
              <w:t>, fatigue/somnolence, coordination difficulties</w:t>
            </w: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Pr="00941212" w:rsidRDefault="00941212" w:rsidP="00F47272">
            <w:pPr>
              <w:rPr>
                <w:rFonts w:ascii="Arial" w:hAnsi="Arial" w:cs="Arial"/>
                <w:sz w:val="18"/>
                <w:szCs w:val="18"/>
              </w:rPr>
            </w:pPr>
          </w:p>
          <w:p w:rsidR="00941212" w:rsidRDefault="00941212" w:rsidP="00F47272">
            <w:pPr>
              <w:rPr>
                <w:rFonts w:ascii="Arial" w:hAnsi="Arial" w:cs="Arial"/>
                <w:sz w:val="18"/>
                <w:szCs w:val="18"/>
              </w:rPr>
            </w:pPr>
          </w:p>
          <w:p w:rsidR="00286980" w:rsidRDefault="00941212" w:rsidP="00F47272">
            <w:pPr>
              <w:rPr>
                <w:rFonts w:ascii="Arial" w:hAnsi="Arial" w:cs="Arial"/>
                <w:sz w:val="18"/>
                <w:szCs w:val="18"/>
              </w:rPr>
            </w:pPr>
            <w:r>
              <w:rPr>
                <w:rFonts w:ascii="Arial" w:hAnsi="Arial" w:cs="Arial"/>
                <w:sz w:val="18"/>
                <w:szCs w:val="18"/>
              </w:rPr>
              <w:t>Usually only seen when excessive doses causes iatrogenic hyperthyroidism</w:t>
            </w: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Pr="00286980" w:rsidRDefault="00286980" w:rsidP="00F47272">
            <w:pPr>
              <w:rPr>
                <w:rFonts w:ascii="Arial" w:hAnsi="Arial" w:cs="Arial"/>
                <w:sz w:val="18"/>
                <w:szCs w:val="18"/>
              </w:rPr>
            </w:pPr>
          </w:p>
          <w:p w:rsidR="00286980" w:rsidRDefault="00286980" w:rsidP="00F47272">
            <w:pPr>
              <w:rPr>
                <w:rFonts w:ascii="Arial" w:hAnsi="Arial" w:cs="Arial"/>
                <w:sz w:val="18"/>
                <w:szCs w:val="18"/>
              </w:rPr>
            </w:pPr>
          </w:p>
          <w:p w:rsidR="00286980" w:rsidRDefault="00286980" w:rsidP="00F47272">
            <w:pPr>
              <w:rPr>
                <w:rFonts w:ascii="Arial" w:hAnsi="Arial" w:cs="Arial"/>
                <w:sz w:val="18"/>
                <w:szCs w:val="18"/>
              </w:rPr>
            </w:pPr>
          </w:p>
          <w:p w:rsidR="005A0B7B" w:rsidRPr="00286980" w:rsidRDefault="00286980" w:rsidP="00F47272">
            <w:pPr>
              <w:rPr>
                <w:rFonts w:ascii="Arial" w:hAnsi="Arial" w:cs="Arial"/>
                <w:sz w:val="18"/>
                <w:szCs w:val="18"/>
              </w:rPr>
            </w:pPr>
            <w:r>
              <w:rPr>
                <w:rFonts w:ascii="Arial" w:hAnsi="Arial" w:cs="Arial"/>
                <w:sz w:val="18"/>
                <w:szCs w:val="18"/>
              </w:rPr>
              <w:t>Dizziness, cough, hypotension, erectile dysfunction.</w:t>
            </w:r>
          </w:p>
        </w:tc>
        <w:tc>
          <w:tcPr>
            <w:tcW w:w="3556" w:type="dxa"/>
            <w:tcBorders>
              <w:top w:val="single" w:sz="4" w:space="0" w:color="auto"/>
              <w:left w:val="single" w:sz="4" w:space="0" w:color="auto"/>
              <w:bottom w:val="single" w:sz="4" w:space="0" w:color="auto"/>
              <w:right w:val="single" w:sz="4" w:space="0" w:color="auto"/>
            </w:tcBorders>
          </w:tcPr>
          <w:p w:rsidR="005A0B7B" w:rsidRDefault="009A0718" w:rsidP="00F47272">
            <w:pPr>
              <w:tabs>
                <w:tab w:val="center" w:pos="4320"/>
                <w:tab w:val="right" w:pos="8640"/>
              </w:tabs>
              <w:rPr>
                <w:rFonts w:ascii="Arial" w:hAnsi="Arial" w:cs="Arial"/>
                <w:sz w:val="18"/>
                <w:szCs w:val="18"/>
              </w:rPr>
            </w:pPr>
            <w:r>
              <w:rPr>
                <w:rFonts w:ascii="Arial" w:hAnsi="Arial" w:cs="Arial"/>
                <w:sz w:val="18"/>
                <w:szCs w:val="18"/>
              </w:rPr>
              <w:t>Instruct patient to take as directed.</w:t>
            </w:r>
          </w:p>
          <w:p w:rsidR="009A0718" w:rsidRDefault="009A0718" w:rsidP="00F47272">
            <w:pPr>
              <w:tabs>
                <w:tab w:val="center" w:pos="4320"/>
                <w:tab w:val="right" w:pos="8640"/>
              </w:tabs>
              <w:rPr>
                <w:rFonts w:ascii="Arial" w:hAnsi="Arial" w:cs="Arial"/>
                <w:sz w:val="18"/>
                <w:szCs w:val="18"/>
              </w:rPr>
            </w:pPr>
            <w:r>
              <w:rPr>
                <w:rFonts w:ascii="Arial" w:hAnsi="Arial" w:cs="Arial"/>
                <w:sz w:val="18"/>
                <w:szCs w:val="18"/>
              </w:rPr>
              <w:t>Do not discontinue abruptly; may cause increased frequency of seizures.</w:t>
            </w:r>
          </w:p>
          <w:p w:rsidR="007850F2" w:rsidRDefault="009A0718" w:rsidP="00F47272">
            <w:pPr>
              <w:tabs>
                <w:tab w:val="center" w:pos="4320"/>
                <w:tab w:val="right" w:pos="8640"/>
              </w:tabs>
              <w:rPr>
                <w:rFonts w:ascii="Arial" w:hAnsi="Arial" w:cs="Arial"/>
                <w:sz w:val="18"/>
                <w:szCs w:val="18"/>
              </w:rPr>
            </w:pPr>
            <w:r>
              <w:rPr>
                <w:rFonts w:ascii="Arial" w:hAnsi="Arial" w:cs="Arial"/>
                <w:sz w:val="18"/>
                <w:szCs w:val="18"/>
              </w:rPr>
              <w:t>Advise patient to carry identification</w:t>
            </w:r>
            <w:r w:rsidR="007850F2">
              <w:rPr>
                <w:rFonts w:ascii="Arial" w:hAnsi="Arial" w:cs="Arial"/>
                <w:sz w:val="18"/>
                <w:szCs w:val="18"/>
              </w:rPr>
              <w:t xml:space="preserve"> regarding history of seizures.</w:t>
            </w:r>
          </w:p>
          <w:p w:rsidR="009A0718" w:rsidRDefault="007850F2" w:rsidP="00F47272">
            <w:pPr>
              <w:tabs>
                <w:tab w:val="center" w:pos="4320"/>
                <w:tab w:val="right" w:pos="8640"/>
              </w:tabs>
              <w:rPr>
                <w:rFonts w:ascii="Arial" w:hAnsi="Arial" w:cs="Arial"/>
                <w:sz w:val="18"/>
                <w:szCs w:val="18"/>
              </w:rPr>
            </w:pPr>
            <w:r>
              <w:rPr>
                <w:rFonts w:ascii="Arial" w:hAnsi="Arial" w:cs="Arial"/>
                <w:sz w:val="18"/>
                <w:szCs w:val="18"/>
              </w:rPr>
              <w:t>Advise patient and family members to notify health care provider if thoughts of suicide or dying, attempts to commit suicide; new or worse depression.</w:t>
            </w:r>
          </w:p>
          <w:p w:rsidR="007850F2" w:rsidRDefault="007850F2" w:rsidP="00F47272">
            <w:pPr>
              <w:tabs>
                <w:tab w:val="center" w:pos="4320"/>
                <w:tab w:val="right" w:pos="8640"/>
              </w:tabs>
              <w:rPr>
                <w:rFonts w:ascii="Arial" w:hAnsi="Arial" w:cs="Arial"/>
                <w:sz w:val="18"/>
                <w:szCs w:val="18"/>
              </w:rPr>
            </w:pPr>
          </w:p>
          <w:p w:rsidR="007850F2" w:rsidRDefault="007850F2" w:rsidP="00F47272">
            <w:pPr>
              <w:tabs>
                <w:tab w:val="center" w:pos="4320"/>
                <w:tab w:val="right" w:pos="8640"/>
              </w:tabs>
              <w:rPr>
                <w:rFonts w:ascii="Arial" w:hAnsi="Arial" w:cs="Arial"/>
                <w:sz w:val="18"/>
                <w:szCs w:val="18"/>
              </w:rPr>
            </w:pPr>
          </w:p>
          <w:p w:rsidR="00941212" w:rsidRDefault="00941212" w:rsidP="00F47272">
            <w:pPr>
              <w:tabs>
                <w:tab w:val="center" w:pos="4320"/>
                <w:tab w:val="right" w:pos="8640"/>
              </w:tabs>
              <w:rPr>
                <w:rFonts w:ascii="Arial" w:hAnsi="Arial" w:cs="Arial"/>
                <w:sz w:val="18"/>
                <w:szCs w:val="18"/>
              </w:rPr>
            </w:pPr>
          </w:p>
          <w:p w:rsidR="007850F2" w:rsidRDefault="00941212" w:rsidP="00F47272">
            <w:pPr>
              <w:rPr>
                <w:rFonts w:ascii="Arial" w:hAnsi="Arial" w:cs="Arial"/>
                <w:sz w:val="18"/>
                <w:szCs w:val="18"/>
              </w:rPr>
            </w:pPr>
            <w:r>
              <w:rPr>
                <w:rFonts w:ascii="Arial" w:hAnsi="Arial" w:cs="Arial"/>
                <w:sz w:val="18"/>
                <w:szCs w:val="18"/>
              </w:rPr>
              <w:t>Take medication same time every day and to be taken on an empty stomach</w:t>
            </w:r>
            <w:r w:rsidR="00286980">
              <w:rPr>
                <w:rFonts w:ascii="Arial" w:hAnsi="Arial" w:cs="Arial"/>
                <w:sz w:val="18"/>
                <w:szCs w:val="18"/>
              </w:rPr>
              <w:t>.</w:t>
            </w:r>
          </w:p>
          <w:p w:rsidR="00286980" w:rsidRDefault="00286980" w:rsidP="00F47272">
            <w:pPr>
              <w:rPr>
                <w:rFonts w:ascii="Arial" w:hAnsi="Arial" w:cs="Arial"/>
                <w:sz w:val="18"/>
                <w:szCs w:val="18"/>
              </w:rPr>
            </w:pPr>
            <w:r>
              <w:rPr>
                <w:rFonts w:ascii="Arial" w:hAnsi="Arial" w:cs="Arial"/>
                <w:sz w:val="18"/>
                <w:szCs w:val="18"/>
              </w:rPr>
              <w:t xml:space="preserve">Instruct patient that this medication does not cure hypothyroidism, it provides a hormone supplement. Therapy is </w:t>
            </w:r>
            <w:proofErr w:type="gramStart"/>
            <w:r>
              <w:rPr>
                <w:rFonts w:ascii="Arial" w:hAnsi="Arial" w:cs="Arial"/>
                <w:sz w:val="18"/>
                <w:szCs w:val="18"/>
              </w:rPr>
              <w:t>lifelong</w:t>
            </w:r>
            <w:proofErr w:type="gramEnd"/>
            <w:r>
              <w:rPr>
                <w:rFonts w:ascii="Arial" w:hAnsi="Arial" w:cs="Arial"/>
                <w:sz w:val="18"/>
                <w:szCs w:val="18"/>
              </w:rPr>
              <w:t>.</w:t>
            </w:r>
          </w:p>
          <w:p w:rsidR="001D0066" w:rsidRDefault="00286980" w:rsidP="00F47272">
            <w:pPr>
              <w:rPr>
                <w:rFonts w:ascii="Arial" w:hAnsi="Arial" w:cs="Arial"/>
                <w:sz w:val="18"/>
                <w:szCs w:val="18"/>
              </w:rPr>
            </w:pPr>
            <w:r>
              <w:rPr>
                <w:rFonts w:ascii="Arial" w:hAnsi="Arial" w:cs="Arial"/>
                <w:sz w:val="18"/>
                <w:szCs w:val="18"/>
              </w:rPr>
              <w:t>Notify healthcare professional if headache, nervousness, diarrhea, excessive sweating, heat intolerance, chest pain, increased heart rate, palpitations, weight loss &gt;2 lb/week.</w:t>
            </w:r>
          </w:p>
          <w:p w:rsidR="001D0066" w:rsidRPr="001D0066" w:rsidRDefault="001D0066" w:rsidP="00F47272">
            <w:pPr>
              <w:rPr>
                <w:rFonts w:ascii="Arial" w:hAnsi="Arial" w:cs="Arial"/>
                <w:sz w:val="18"/>
                <w:szCs w:val="18"/>
              </w:rPr>
            </w:pPr>
          </w:p>
          <w:p w:rsidR="001D0066" w:rsidRPr="001D0066" w:rsidRDefault="001D0066" w:rsidP="00F47272">
            <w:pPr>
              <w:rPr>
                <w:rFonts w:ascii="Arial" w:hAnsi="Arial" w:cs="Arial"/>
                <w:sz w:val="18"/>
                <w:szCs w:val="18"/>
              </w:rPr>
            </w:pPr>
          </w:p>
          <w:p w:rsidR="001D0066" w:rsidRPr="001D0066" w:rsidRDefault="001D0066" w:rsidP="00F47272">
            <w:pPr>
              <w:rPr>
                <w:rFonts w:ascii="Arial" w:hAnsi="Arial" w:cs="Arial"/>
                <w:sz w:val="18"/>
                <w:szCs w:val="18"/>
              </w:rPr>
            </w:pPr>
          </w:p>
          <w:p w:rsidR="001D0066" w:rsidRDefault="001D0066" w:rsidP="00F47272">
            <w:pPr>
              <w:rPr>
                <w:rFonts w:ascii="Arial" w:hAnsi="Arial" w:cs="Arial"/>
                <w:sz w:val="18"/>
                <w:szCs w:val="18"/>
              </w:rPr>
            </w:pPr>
          </w:p>
          <w:p w:rsidR="00286980" w:rsidRDefault="001D0066" w:rsidP="00F47272">
            <w:pPr>
              <w:rPr>
                <w:rFonts w:ascii="Arial" w:hAnsi="Arial" w:cs="Arial"/>
                <w:sz w:val="18"/>
                <w:szCs w:val="18"/>
              </w:rPr>
            </w:pPr>
            <w:r>
              <w:rPr>
                <w:rFonts w:ascii="Arial" w:hAnsi="Arial" w:cs="Arial"/>
                <w:sz w:val="18"/>
                <w:szCs w:val="18"/>
              </w:rPr>
              <w:t>Caution patient to avoid salt substitute containing potassium or foods containing high levels of K+ or Na+ unless directed by health care provider.</w:t>
            </w:r>
          </w:p>
          <w:p w:rsidR="001D0066" w:rsidRDefault="001D0066" w:rsidP="00F47272">
            <w:pPr>
              <w:rPr>
                <w:rFonts w:ascii="Arial" w:hAnsi="Arial" w:cs="Arial"/>
                <w:sz w:val="18"/>
                <w:szCs w:val="18"/>
              </w:rPr>
            </w:pPr>
            <w:r>
              <w:rPr>
                <w:rFonts w:ascii="Arial" w:hAnsi="Arial" w:cs="Arial"/>
                <w:sz w:val="18"/>
                <w:szCs w:val="18"/>
              </w:rPr>
              <w:t>Caution patient to change positions slowly to minimize orthostatic hypotension.</w:t>
            </w:r>
          </w:p>
          <w:p w:rsidR="001D0066" w:rsidRDefault="001D0066" w:rsidP="00F47272">
            <w:pPr>
              <w:rPr>
                <w:rFonts w:ascii="Arial" w:hAnsi="Arial" w:cs="Arial"/>
                <w:sz w:val="18"/>
                <w:szCs w:val="18"/>
              </w:rPr>
            </w:pPr>
            <w:r>
              <w:rPr>
                <w:rFonts w:ascii="Arial" w:hAnsi="Arial" w:cs="Arial"/>
                <w:sz w:val="18"/>
                <w:szCs w:val="18"/>
              </w:rPr>
              <w:t>Advise health care provider before taking OTC cough or cold medicine.</w:t>
            </w:r>
          </w:p>
          <w:p w:rsidR="001D0066" w:rsidRPr="001D0066" w:rsidRDefault="001D0066" w:rsidP="00F47272">
            <w:pPr>
              <w:rPr>
                <w:rFonts w:ascii="Arial" w:hAnsi="Arial" w:cs="Arial"/>
                <w:sz w:val="18"/>
                <w:szCs w:val="18"/>
              </w:rPr>
            </w:pPr>
            <w:r>
              <w:rPr>
                <w:rFonts w:ascii="Arial" w:hAnsi="Arial" w:cs="Arial"/>
                <w:sz w:val="18"/>
                <w:szCs w:val="18"/>
              </w:rPr>
              <w:t>Monitor K+ and BP as instructed.</w:t>
            </w:r>
          </w:p>
        </w:tc>
      </w:tr>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rsidP="00F47272">
            <w:pPr>
              <w:tabs>
                <w:tab w:val="center" w:pos="4320"/>
                <w:tab w:val="right" w:pos="8640"/>
              </w:tabs>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853A4A">
            <w:pPr>
              <w:tabs>
                <w:tab w:val="center" w:pos="4320"/>
                <w:tab w:val="right" w:pos="8640"/>
              </w:tabs>
              <w:jc w:val="center"/>
              <w:rPr>
                <w:rFonts w:ascii="Arial" w:hAnsi="Arial" w:cs="Arial"/>
                <w:b/>
                <w:bCs/>
                <w:sz w:val="18"/>
                <w:szCs w:val="18"/>
              </w:rPr>
            </w:pPr>
            <w:r>
              <w:rPr>
                <w:rFonts w:ascii="Arial" w:hAnsi="Arial" w:cs="Arial"/>
                <w:b/>
                <w:bCs/>
                <w:sz w:val="18"/>
                <w:szCs w:val="18"/>
              </w:rPr>
              <w:t>GENERIC &amp;</w:t>
            </w:r>
          </w:p>
          <w:p w:rsidR="005A0B7B" w:rsidRDefault="005A0B7B" w:rsidP="00853A4A">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853A4A">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F47272">
            <w:pPr>
              <w:tabs>
                <w:tab w:val="center" w:pos="4320"/>
                <w:tab w:val="right" w:pos="8640"/>
              </w:tabs>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F47272">
            <w:pPr>
              <w:tabs>
                <w:tab w:val="center" w:pos="4320"/>
                <w:tab w:val="right" w:pos="8640"/>
              </w:tabs>
              <w:rPr>
                <w:rFonts w:ascii="Arial" w:hAnsi="Arial" w:cs="Arial"/>
                <w:b/>
                <w:bCs/>
                <w:sz w:val="18"/>
                <w:szCs w:val="18"/>
              </w:rPr>
            </w:pPr>
            <w:r>
              <w:rPr>
                <w:rFonts w:ascii="Arial" w:hAnsi="Arial" w:cs="Arial"/>
                <w:b/>
                <w:bCs/>
                <w:sz w:val="18"/>
                <w:szCs w:val="18"/>
              </w:rPr>
              <w:t>NURSING IMPLICATIONS</w:t>
            </w:r>
          </w:p>
        </w:tc>
      </w:tr>
      <w:tr w:rsidR="005A0B7B" w:rsidTr="005A0B7B">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853A4A">
            <w:pPr>
              <w:jc w:val="cente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853A4A">
            <w:pPr>
              <w:jc w:val="cente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F47272">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F47272">
            <w:pPr>
              <w:tabs>
                <w:tab w:val="center" w:pos="4320"/>
                <w:tab w:val="right" w:pos="8640"/>
              </w:tabs>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F47272">
            <w:pPr>
              <w:tabs>
                <w:tab w:val="center" w:pos="4320"/>
                <w:tab w:val="right" w:pos="8640"/>
              </w:tabs>
              <w:rPr>
                <w:rFonts w:ascii="Arial" w:hAnsi="Arial" w:cs="Arial"/>
                <w:b/>
                <w:bCs/>
                <w:sz w:val="18"/>
                <w:szCs w:val="18"/>
              </w:rPr>
            </w:pPr>
            <w:r>
              <w:rPr>
                <w:rFonts w:ascii="Arial" w:hAnsi="Arial" w:cs="Arial"/>
                <w:b/>
                <w:bCs/>
                <w:sz w:val="18"/>
                <w:szCs w:val="18"/>
              </w:rPr>
              <w:t>TEACHING &amp;</w:t>
            </w:r>
          </w:p>
          <w:p w:rsidR="005A0B7B" w:rsidRDefault="005A0B7B" w:rsidP="00F47272">
            <w:pPr>
              <w:tabs>
                <w:tab w:val="center" w:pos="4320"/>
                <w:tab w:val="right" w:pos="8640"/>
              </w:tabs>
              <w:rPr>
                <w:rFonts w:ascii="Arial" w:hAnsi="Arial" w:cs="Arial"/>
                <w:b/>
                <w:bCs/>
                <w:sz w:val="18"/>
                <w:szCs w:val="18"/>
              </w:rPr>
            </w:pPr>
            <w:r>
              <w:rPr>
                <w:rFonts w:ascii="Arial" w:hAnsi="Arial" w:cs="Arial"/>
                <w:b/>
                <w:bCs/>
                <w:sz w:val="18"/>
                <w:szCs w:val="18"/>
              </w:rPr>
              <w:t>INTERVENTIONS</w:t>
            </w:r>
          </w:p>
        </w:tc>
      </w:tr>
      <w:tr w:rsidR="006153FD"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1750C7" w:rsidRDefault="006153FD" w:rsidP="00853A4A">
            <w:pPr>
              <w:tabs>
                <w:tab w:val="center" w:pos="4320"/>
                <w:tab w:val="right" w:pos="8640"/>
              </w:tabs>
              <w:jc w:val="center"/>
              <w:rPr>
                <w:rFonts w:ascii="Arial" w:hAnsi="Arial" w:cs="Arial"/>
                <w:sz w:val="18"/>
                <w:szCs w:val="18"/>
              </w:rPr>
            </w:pPr>
            <w:proofErr w:type="spellStart"/>
            <w:r>
              <w:rPr>
                <w:rFonts w:ascii="Arial" w:hAnsi="Arial" w:cs="Arial"/>
                <w:sz w:val="18"/>
                <w:szCs w:val="18"/>
              </w:rPr>
              <w:t>Amlodipine</w:t>
            </w:r>
            <w:proofErr w:type="spellEnd"/>
            <w:r>
              <w:rPr>
                <w:rFonts w:ascii="Arial" w:hAnsi="Arial" w:cs="Arial"/>
                <w:sz w:val="18"/>
                <w:szCs w:val="18"/>
              </w:rPr>
              <w:t>/</w:t>
            </w:r>
            <w:proofErr w:type="spellStart"/>
            <w:r>
              <w:rPr>
                <w:rFonts w:ascii="Arial" w:hAnsi="Arial" w:cs="Arial"/>
                <w:sz w:val="18"/>
                <w:szCs w:val="18"/>
              </w:rPr>
              <w:t>Norvasc</w:t>
            </w:r>
            <w:proofErr w:type="spellEnd"/>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8B5DC6" w:rsidRDefault="001750C7" w:rsidP="00853A4A">
            <w:pPr>
              <w:jc w:val="center"/>
              <w:rPr>
                <w:rFonts w:ascii="Arial" w:hAnsi="Arial" w:cs="Arial"/>
                <w:sz w:val="18"/>
                <w:szCs w:val="18"/>
              </w:rPr>
            </w:pPr>
            <w:proofErr w:type="spellStart"/>
            <w:r>
              <w:rPr>
                <w:rFonts w:ascii="Arial" w:hAnsi="Arial" w:cs="Arial"/>
                <w:sz w:val="18"/>
                <w:szCs w:val="18"/>
              </w:rPr>
              <w:t>Omeprazole</w:t>
            </w:r>
            <w:proofErr w:type="spellEnd"/>
            <w:r>
              <w:rPr>
                <w:rFonts w:ascii="Arial" w:hAnsi="Arial" w:cs="Arial"/>
                <w:sz w:val="18"/>
                <w:szCs w:val="18"/>
              </w:rPr>
              <w:t>/</w:t>
            </w:r>
            <w:proofErr w:type="spellStart"/>
            <w:r>
              <w:rPr>
                <w:rFonts w:ascii="Arial" w:hAnsi="Arial" w:cs="Arial"/>
                <w:sz w:val="18"/>
                <w:szCs w:val="18"/>
              </w:rPr>
              <w:t>Prilosec</w:t>
            </w:r>
            <w:proofErr w:type="spellEnd"/>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6153FD" w:rsidRDefault="008B5DC6" w:rsidP="00853A4A">
            <w:pPr>
              <w:jc w:val="center"/>
              <w:rPr>
                <w:rFonts w:ascii="Arial" w:hAnsi="Arial" w:cs="Arial"/>
                <w:sz w:val="18"/>
                <w:szCs w:val="18"/>
              </w:rPr>
            </w:pPr>
            <w:r>
              <w:rPr>
                <w:rFonts w:ascii="Arial" w:hAnsi="Arial" w:cs="Arial"/>
                <w:sz w:val="18"/>
                <w:szCs w:val="18"/>
              </w:rPr>
              <w:lastRenderedPageBreak/>
              <w:t>Potassium Supplement</w:t>
            </w:r>
          </w:p>
          <w:p w:rsidR="00F44F37" w:rsidRDefault="00F44F37" w:rsidP="00853A4A">
            <w:pPr>
              <w:jc w:val="center"/>
              <w:rPr>
                <w:rFonts w:ascii="Arial" w:hAnsi="Arial" w:cs="Arial"/>
                <w:sz w:val="18"/>
                <w:szCs w:val="18"/>
              </w:rPr>
            </w:pPr>
            <w:r>
              <w:rPr>
                <w:rFonts w:ascii="Arial" w:hAnsi="Arial" w:cs="Arial"/>
                <w:sz w:val="18"/>
                <w:szCs w:val="18"/>
              </w:rPr>
              <w:t>K-</w:t>
            </w:r>
            <w:proofErr w:type="spellStart"/>
            <w:r>
              <w:rPr>
                <w:rFonts w:ascii="Arial" w:hAnsi="Arial" w:cs="Arial"/>
                <w:sz w:val="18"/>
                <w:szCs w:val="18"/>
              </w:rPr>
              <w:t>Dur</w:t>
            </w:r>
            <w:proofErr w:type="spellEnd"/>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Default="00F44F37" w:rsidP="00853A4A">
            <w:pPr>
              <w:jc w:val="center"/>
              <w:rPr>
                <w:rFonts w:ascii="Arial" w:hAnsi="Arial" w:cs="Arial"/>
                <w:sz w:val="18"/>
                <w:szCs w:val="18"/>
              </w:rPr>
            </w:pPr>
          </w:p>
          <w:p w:rsidR="00F44F37" w:rsidRDefault="00F44F37" w:rsidP="00853A4A">
            <w:pPr>
              <w:jc w:val="center"/>
              <w:rPr>
                <w:rFonts w:ascii="Arial" w:hAnsi="Arial" w:cs="Arial"/>
                <w:sz w:val="18"/>
                <w:szCs w:val="18"/>
              </w:rPr>
            </w:pPr>
          </w:p>
          <w:p w:rsidR="00F44F37" w:rsidRDefault="00F44F37" w:rsidP="00853A4A">
            <w:pPr>
              <w:jc w:val="center"/>
              <w:rPr>
                <w:rFonts w:ascii="Arial" w:hAnsi="Arial" w:cs="Arial"/>
                <w:sz w:val="18"/>
                <w:szCs w:val="18"/>
              </w:rPr>
            </w:pPr>
            <w:proofErr w:type="spellStart"/>
            <w:r>
              <w:rPr>
                <w:rFonts w:ascii="Arial" w:hAnsi="Arial" w:cs="Arial"/>
                <w:sz w:val="18"/>
                <w:szCs w:val="18"/>
              </w:rPr>
              <w:t>Phenergan</w:t>
            </w:r>
            <w:proofErr w:type="spellEnd"/>
            <w:r>
              <w:rPr>
                <w:rFonts w:ascii="Arial" w:hAnsi="Arial" w:cs="Arial"/>
                <w:sz w:val="18"/>
                <w:szCs w:val="18"/>
              </w:rPr>
              <w:t xml:space="preserve"> (</w:t>
            </w:r>
            <w:proofErr w:type="spellStart"/>
            <w:r>
              <w:rPr>
                <w:rFonts w:ascii="Arial" w:hAnsi="Arial" w:cs="Arial"/>
                <w:sz w:val="18"/>
                <w:szCs w:val="18"/>
              </w:rPr>
              <w:t>Promethazine</w:t>
            </w:r>
            <w:proofErr w:type="spellEnd"/>
            <w:r>
              <w:rPr>
                <w:rFonts w:ascii="Arial" w:hAnsi="Arial" w:cs="Arial"/>
                <w:sz w:val="18"/>
                <w:szCs w:val="18"/>
              </w:rPr>
              <w:t>)</w:t>
            </w: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Default="00F44F37" w:rsidP="00853A4A">
            <w:pPr>
              <w:jc w:val="center"/>
              <w:rPr>
                <w:rFonts w:ascii="Arial" w:hAnsi="Arial" w:cs="Arial"/>
                <w:sz w:val="18"/>
                <w:szCs w:val="18"/>
              </w:rPr>
            </w:pPr>
          </w:p>
          <w:p w:rsidR="00F44F37" w:rsidRDefault="00F44F37" w:rsidP="00853A4A">
            <w:pPr>
              <w:jc w:val="center"/>
              <w:rPr>
                <w:rFonts w:ascii="Arial" w:hAnsi="Arial" w:cs="Arial"/>
                <w:sz w:val="18"/>
                <w:szCs w:val="18"/>
              </w:rPr>
            </w:pPr>
          </w:p>
          <w:p w:rsidR="00667449" w:rsidRDefault="00F44F37" w:rsidP="00853A4A">
            <w:pPr>
              <w:ind w:firstLine="720"/>
              <w:jc w:val="center"/>
              <w:rPr>
                <w:rFonts w:ascii="Arial" w:hAnsi="Arial" w:cs="Arial"/>
                <w:sz w:val="18"/>
                <w:szCs w:val="18"/>
              </w:rPr>
            </w:pPr>
            <w:proofErr w:type="spellStart"/>
            <w:r>
              <w:rPr>
                <w:rFonts w:ascii="Arial" w:hAnsi="Arial" w:cs="Arial"/>
                <w:sz w:val="18"/>
                <w:szCs w:val="18"/>
              </w:rPr>
              <w:t>Tacrolimus</w:t>
            </w:r>
            <w:proofErr w:type="spellEnd"/>
            <w:r>
              <w:rPr>
                <w:rFonts w:ascii="Arial" w:hAnsi="Arial" w:cs="Arial"/>
                <w:sz w:val="18"/>
                <w:szCs w:val="18"/>
              </w:rPr>
              <w:t xml:space="preserve"> (</w:t>
            </w:r>
            <w:proofErr w:type="spellStart"/>
            <w:r>
              <w:rPr>
                <w:rFonts w:ascii="Arial" w:hAnsi="Arial" w:cs="Arial"/>
                <w:sz w:val="18"/>
                <w:szCs w:val="18"/>
              </w:rPr>
              <w:t>Prograf</w:t>
            </w:r>
            <w:proofErr w:type="spellEnd"/>
            <w:r>
              <w:rPr>
                <w:rFonts w:ascii="Arial" w:hAnsi="Arial" w:cs="Arial"/>
                <w:sz w:val="18"/>
                <w:szCs w:val="18"/>
              </w:rPr>
              <w:t>)</w:t>
            </w: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F44F37" w:rsidRDefault="00F44F37"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roofErr w:type="spellStart"/>
            <w:r>
              <w:rPr>
                <w:rFonts w:ascii="Arial" w:hAnsi="Arial" w:cs="Arial"/>
                <w:sz w:val="18"/>
                <w:szCs w:val="18"/>
              </w:rPr>
              <w:t>Metoprolol</w:t>
            </w:r>
            <w:proofErr w:type="spellEnd"/>
            <w:r>
              <w:rPr>
                <w:rFonts w:ascii="Arial" w:hAnsi="Arial" w:cs="Arial"/>
                <w:sz w:val="18"/>
                <w:szCs w:val="18"/>
              </w:rPr>
              <w:t xml:space="preserve"> (</w:t>
            </w:r>
            <w:proofErr w:type="spellStart"/>
            <w:r>
              <w:rPr>
                <w:rFonts w:ascii="Arial" w:hAnsi="Arial" w:cs="Arial"/>
                <w:sz w:val="18"/>
                <w:szCs w:val="18"/>
              </w:rPr>
              <w:t>Lopressor</w:t>
            </w:r>
            <w:proofErr w:type="spellEnd"/>
            <w:r>
              <w:rPr>
                <w:rFonts w:ascii="Arial" w:hAnsi="Arial" w:cs="Arial"/>
                <w:sz w:val="18"/>
                <w:szCs w:val="18"/>
              </w:rPr>
              <w:t>)</w:t>
            </w: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8A2141" w:rsidRDefault="00667449" w:rsidP="00853A4A">
            <w:pPr>
              <w:jc w:val="center"/>
              <w:rPr>
                <w:rFonts w:ascii="Arial" w:hAnsi="Arial" w:cs="Arial"/>
                <w:sz w:val="18"/>
                <w:szCs w:val="18"/>
              </w:rPr>
            </w:pPr>
            <w:proofErr w:type="spellStart"/>
            <w:r>
              <w:rPr>
                <w:rFonts w:ascii="Arial" w:hAnsi="Arial" w:cs="Arial"/>
                <w:sz w:val="18"/>
                <w:szCs w:val="18"/>
              </w:rPr>
              <w:t>Effexor</w:t>
            </w:r>
            <w:proofErr w:type="spellEnd"/>
            <w:r>
              <w:rPr>
                <w:rFonts w:ascii="Arial" w:hAnsi="Arial" w:cs="Arial"/>
                <w:sz w:val="18"/>
                <w:szCs w:val="18"/>
              </w:rPr>
              <w:t xml:space="preserve"> </w:t>
            </w:r>
            <w:r w:rsidR="008A2141">
              <w:rPr>
                <w:rFonts w:ascii="Arial" w:hAnsi="Arial" w:cs="Arial"/>
                <w:sz w:val="18"/>
                <w:szCs w:val="18"/>
              </w:rPr>
              <w:t xml:space="preserve"> (</w:t>
            </w:r>
            <w:proofErr w:type="spellStart"/>
            <w:r w:rsidR="008A2141">
              <w:rPr>
                <w:rFonts w:ascii="Arial" w:hAnsi="Arial" w:cs="Arial"/>
                <w:sz w:val="18"/>
                <w:szCs w:val="18"/>
              </w:rPr>
              <w:t>Venlafaxine</w:t>
            </w:r>
            <w:proofErr w:type="spellEnd"/>
            <w:r w:rsidR="008A2141">
              <w:rPr>
                <w:rFonts w:ascii="Arial" w:hAnsi="Arial" w:cs="Arial"/>
                <w:sz w:val="18"/>
                <w:szCs w:val="18"/>
              </w:rPr>
              <w:t>)</w:t>
            </w: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Default="008A2141"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21037" w:rsidRPr="008A2141" w:rsidRDefault="00821037"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Default="008A2141" w:rsidP="00853A4A">
            <w:pPr>
              <w:jc w:val="center"/>
              <w:rPr>
                <w:rFonts w:ascii="Arial" w:hAnsi="Arial" w:cs="Arial"/>
                <w:sz w:val="18"/>
                <w:szCs w:val="18"/>
              </w:rPr>
            </w:pPr>
          </w:p>
          <w:p w:rsidR="00E56681" w:rsidRDefault="008A2141" w:rsidP="00853A4A">
            <w:pPr>
              <w:ind w:firstLine="720"/>
              <w:jc w:val="center"/>
              <w:rPr>
                <w:rFonts w:ascii="Arial" w:hAnsi="Arial" w:cs="Arial"/>
                <w:sz w:val="18"/>
                <w:szCs w:val="18"/>
              </w:rPr>
            </w:pPr>
            <w:proofErr w:type="spellStart"/>
            <w:r>
              <w:rPr>
                <w:rFonts w:ascii="Arial" w:hAnsi="Arial" w:cs="Arial"/>
                <w:sz w:val="18"/>
                <w:szCs w:val="18"/>
              </w:rPr>
              <w:t>Keflex</w:t>
            </w:r>
            <w:proofErr w:type="spellEnd"/>
            <w:r>
              <w:rPr>
                <w:rFonts w:ascii="Arial" w:hAnsi="Arial" w:cs="Arial"/>
                <w:sz w:val="18"/>
                <w:szCs w:val="18"/>
              </w:rPr>
              <w:t xml:space="preserve"> (</w:t>
            </w:r>
            <w:proofErr w:type="spellStart"/>
            <w:r>
              <w:rPr>
                <w:rFonts w:ascii="Arial" w:hAnsi="Arial" w:cs="Arial"/>
                <w:sz w:val="18"/>
                <w:szCs w:val="18"/>
              </w:rPr>
              <w:t>Cephalexin</w:t>
            </w:r>
            <w:proofErr w:type="spellEnd"/>
            <w:r>
              <w:rPr>
                <w:rFonts w:ascii="Arial" w:hAnsi="Arial" w:cs="Arial"/>
                <w:sz w:val="18"/>
                <w:szCs w:val="18"/>
              </w:rPr>
              <w:t>)</w:t>
            </w:r>
          </w:p>
          <w:p w:rsidR="00E56681" w:rsidRPr="00E56681" w:rsidRDefault="00E56681" w:rsidP="00853A4A">
            <w:pPr>
              <w:jc w:val="center"/>
              <w:rPr>
                <w:rFonts w:ascii="Arial" w:hAnsi="Arial" w:cs="Arial"/>
                <w:sz w:val="18"/>
                <w:szCs w:val="18"/>
              </w:rPr>
            </w:pPr>
          </w:p>
          <w:p w:rsidR="00E56681" w:rsidRPr="00E56681" w:rsidRDefault="00E56681" w:rsidP="00853A4A">
            <w:pPr>
              <w:jc w:val="center"/>
              <w:rPr>
                <w:rFonts w:ascii="Arial" w:hAnsi="Arial" w:cs="Arial"/>
                <w:sz w:val="18"/>
                <w:szCs w:val="18"/>
              </w:rPr>
            </w:pPr>
          </w:p>
          <w:p w:rsidR="00E56681" w:rsidRPr="00E56681" w:rsidRDefault="00E56681" w:rsidP="00853A4A">
            <w:pPr>
              <w:jc w:val="center"/>
              <w:rPr>
                <w:rFonts w:ascii="Arial" w:hAnsi="Arial" w:cs="Arial"/>
                <w:sz w:val="18"/>
                <w:szCs w:val="18"/>
              </w:rPr>
            </w:pPr>
          </w:p>
          <w:p w:rsidR="00E56681" w:rsidRDefault="00E56681" w:rsidP="00853A4A">
            <w:pPr>
              <w:jc w:val="center"/>
              <w:rPr>
                <w:rFonts w:ascii="Arial" w:hAnsi="Arial" w:cs="Arial"/>
                <w:sz w:val="18"/>
                <w:szCs w:val="18"/>
              </w:rPr>
            </w:pPr>
          </w:p>
          <w:p w:rsidR="00E56681" w:rsidRDefault="00E56681" w:rsidP="00853A4A">
            <w:pPr>
              <w:jc w:val="center"/>
              <w:rPr>
                <w:rFonts w:ascii="Arial" w:hAnsi="Arial" w:cs="Arial"/>
                <w:sz w:val="18"/>
                <w:szCs w:val="18"/>
              </w:rPr>
            </w:pPr>
          </w:p>
          <w:p w:rsidR="00E56681" w:rsidRPr="00E56681" w:rsidRDefault="00E56681" w:rsidP="00853A4A">
            <w:pPr>
              <w:jc w:val="center"/>
              <w:rPr>
                <w:rFonts w:ascii="Arial" w:hAnsi="Arial" w:cs="Arial"/>
                <w:sz w:val="18"/>
                <w:szCs w:val="18"/>
              </w:rPr>
            </w:pPr>
          </w:p>
          <w:p w:rsidR="00E56681" w:rsidRDefault="00E56681"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21037" w:rsidRPr="00E56681" w:rsidRDefault="00821037" w:rsidP="00853A4A">
            <w:pPr>
              <w:jc w:val="center"/>
              <w:rPr>
                <w:rFonts w:ascii="Arial" w:hAnsi="Arial" w:cs="Arial"/>
                <w:sz w:val="18"/>
                <w:szCs w:val="18"/>
              </w:rPr>
            </w:pPr>
          </w:p>
          <w:p w:rsidR="00E56681" w:rsidRDefault="00E56681" w:rsidP="00853A4A">
            <w:pPr>
              <w:jc w:val="center"/>
              <w:rPr>
                <w:rFonts w:ascii="Arial" w:hAnsi="Arial" w:cs="Arial"/>
                <w:sz w:val="18"/>
                <w:szCs w:val="18"/>
              </w:rPr>
            </w:pPr>
          </w:p>
          <w:p w:rsidR="00821037" w:rsidRDefault="00E56681" w:rsidP="00853A4A">
            <w:pPr>
              <w:jc w:val="center"/>
              <w:rPr>
                <w:rFonts w:ascii="Arial" w:hAnsi="Arial" w:cs="Arial"/>
                <w:sz w:val="18"/>
                <w:szCs w:val="18"/>
              </w:rPr>
            </w:pPr>
            <w:r>
              <w:rPr>
                <w:rFonts w:ascii="Arial" w:hAnsi="Arial" w:cs="Arial"/>
                <w:sz w:val="18"/>
                <w:szCs w:val="18"/>
              </w:rPr>
              <w:t>Tylenol (Acetaminophen)</w:t>
            </w:r>
          </w:p>
          <w:p w:rsidR="00821037" w:rsidRPr="00821037" w:rsidRDefault="00821037" w:rsidP="00853A4A">
            <w:pPr>
              <w:jc w:val="center"/>
              <w:rPr>
                <w:rFonts w:ascii="Arial" w:hAnsi="Arial" w:cs="Arial"/>
                <w:sz w:val="18"/>
                <w:szCs w:val="18"/>
              </w:rPr>
            </w:pPr>
          </w:p>
          <w:p w:rsidR="00821037" w:rsidRPr="00821037" w:rsidRDefault="00821037" w:rsidP="00853A4A">
            <w:pPr>
              <w:jc w:val="center"/>
              <w:rPr>
                <w:rFonts w:ascii="Arial" w:hAnsi="Arial" w:cs="Arial"/>
                <w:sz w:val="18"/>
                <w:szCs w:val="18"/>
              </w:rPr>
            </w:pPr>
          </w:p>
          <w:p w:rsidR="00821037" w:rsidRPr="00821037" w:rsidRDefault="00821037" w:rsidP="00853A4A">
            <w:pPr>
              <w:jc w:val="center"/>
              <w:rPr>
                <w:rFonts w:ascii="Arial" w:hAnsi="Arial" w:cs="Arial"/>
                <w:sz w:val="18"/>
                <w:szCs w:val="18"/>
              </w:rPr>
            </w:pPr>
          </w:p>
          <w:p w:rsidR="00821037" w:rsidRPr="00821037" w:rsidRDefault="00821037" w:rsidP="00853A4A">
            <w:pPr>
              <w:jc w:val="center"/>
              <w:rPr>
                <w:rFonts w:ascii="Arial" w:hAnsi="Arial" w:cs="Arial"/>
                <w:sz w:val="18"/>
                <w:szCs w:val="18"/>
              </w:rPr>
            </w:pPr>
          </w:p>
          <w:p w:rsidR="00821037" w:rsidRPr="00821037" w:rsidRDefault="00821037"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A6ACA" w:rsidRDefault="00821037" w:rsidP="00853A4A">
            <w:pPr>
              <w:jc w:val="center"/>
              <w:rPr>
                <w:rFonts w:ascii="Arial" w:hAnsi="Arial" w:cs="Arial"/>
                <w:sz w:val="18"/>
                <w:szCs w:val="18"/>
              </w:rPr>
            </w:pPr>
            <w:r>
              <w:rPr>
                <w:rFonts w:ascii="Arial" w:hAnsi="Arial" w:cs="Arial"/>
                <w:sz w:val="18"/>
                <w:szCs w:val="18"/>
              </w:rPr>
              <w:lastRenderedPageBreak/>
              <w:t>Nitro-quick (Nitroglycerin SL)</w:t>
            </w: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Default="008A6ACA" w:rsidP="00853A4A">
            <w:pPr>
              <w:jc w:val="center"/>
              <w:rPr>
                <w:rFonts w:ascii="Arial" w:hAnsi="Arial" w:cs="Arial"/>
                <w:sz w:val="18"/>
                <w:szCs w:val="18"/>
              </w:rPr>
            </w:pPr>
          </w:p>
          <w:p w:rsidR="008A6ACA" w:rsidRDefault="008A6ACA" w:rsidP="00853A4A">
            <w:pPr>
              <w:jc w:val="center"/>
              <w:rPr>
                <w:rFonts w:ascii="Arial" w:hAnsi="Arial" w:cs="Arial"/>
                <w:sz w:val="18"/>
                <w:szCs w:val="18"/>
              </w:rPr>
            </w:pPr>
          </w:p>
          <w:p w:rsidR="00F3749F" w:rsidRDefault="008A6ACA" w:rsidP="00853A4A">
            <w:pPr>
              <w:jc w:val="center"/>
              <w:rPr>
                <w:rFonts w:ascii="Arial" w:hAnsi="Arial" w:cs="Arial"/>
                <w:sz w:val="18"/>
                <w:szCs w:val="18"/>
              </w:rPr>
            </w:pPr>
            <w:r>
              <w:rPr>
                <w:rFonts w:ascii="Arial" w:hAnsi="Arial" w:cs="Arial"/>
                <w:sz w:val="18"/>
                <w:szCs w:val="18"/>
              </w:rPr>
              <w:t>Heparin</w:t>
            </w:r>
          </w:p>
          <w:p w:rsidR="00F3749F" w:rsidRPr="00F3749F" w:rsidRDefault="00F3749F" w:rsidP="00853A4A">
            <w:pPr>
              <w:jc w:val="center"/>
              <w:rPr>
                <w:rFonts w:ascii="Arial" w:hAnsi="Arial" w:cs="Arial"/>
                <w:sz w:val="18"/>
                <w:szCs w:val="18"/>
              </w:rPr>
            </w:pPr>
          </w:p>
          <w:p w:rsidR="00F3749F" w:rsidRPr="00F3749F" w:rsidRDefault="00F3749F" w:rsidP="00853A4A">
            <w:pPr>
              <w:jc w:val="center"/>
              <w:rPr>
                <w:rFonts w:ascii="Arial" w:hAnsi="Arial" w:cs="Arial"/>
                <w:sz w:val="18"/>
                <w:szCs w:val="18"/>
              </w:rPr>
            </w:pPr>
          </w:p>
          <w:p w:rsidR="00F3749F" w:rsidRPr="00F3749F" w:rsidRDefault="00F3749F" w:rsidP="00853A4A">
            <w:pPr>
              <w:jc w:val="center"/>
              <w:rPr>
                <w:rFonts w:ascii="Arial" w:hAnsi="Arial" w:cs="Arial"/>
                <w:sz w:val="18"/>
                <w:szCs w:val="18"/>
              </w:rPr>
            </w:pPr>
          </w:p>
          <w:p w:rsidR="00F3749F" w:rsidRPr="00F3749F" w:rsidRDefault="00F3749F" w:rsidP="00853A4A">
            <w:pPr>
              <w:jc w:val="center"/>
              <w:rPr>
                <w:rFonts w:ascii="Arial" w:hAnsi="Arial" w:cs="Arial"/>
                <w:sz w:val="18"/>
                <w:szCs w:val="18"/>
              </w:rPr>
            </w:pPr>
          </w:p>
          <w:p w:rsidR="00F3749F" w:rsidRPr="00F3749F" w:rsidRDefault="00F3749F" w:rsidP="00853A4A">
            <w:pPr>
              <w:jc w:val="center"/>
              <w:rPr>
                <w:rFonts w:ascii="Arial" w:hAnsi="Arial" w:cs="Arial"/>
                <w:sz w:val="18"/>
                <w:szCs w:val="18"/>
              </w:rPr>
            </w:pPr>
          </w:p>
          <w:p w:rsidR="00F3749F" w:rsidRPr="00F3749F" w:rsidRDefault="00F3749F" w:rsidP="00853A4A">
            <w:pPr>
              <w:jc w:val="center"/>
              <w:rPr>
                <w:rFonts w:ascii="Arial" w:hAnsi="Arial" w:cs="Arial"/>
                <w:sz w:val="18"/>
                <w:szCs w:val="18"/>
              </w:rPr>
            </w:pPr>
          </w:p>
          <w:p w:rsidR="00F3749F" w:rsidRPr="00F3749F" w:rsidRDefault="00F3749F" w:rsidP="00853A4A">
            <w:pPr>
              <w:jc w:val="center"/>
              <w:rPr>
                <w:rFonts w:ascii="Arial" w:hAnsi="Arial" w:cs="Arial"/>
                <w:sz w:val="18"/>
                <w:szCs w:val="18"/>
              </w:rPr>
            </w:pPr>
          </w:p>
          <w:p w:rsidR="00F3749F" w:rsidRPr="00F3749F" w:rsidRDefault="00F3749F" w:rsidP="00853A4A">
            <w:pPr>
              <w:jc w:val="center"/>
              <w:rPr>
                <w:rFonts w:ascii="Arial" w:hAnsi="Arial" w:cs="Arial"/>
                <w:sz w:val="18"/>
                <w:szCs w:val="18"/>
              </w:rPr>
            </w:pPr>
          </w:p>
          <w:p w:rsidR="00F3749F" w:rsidRDefault="00F3749F"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53A4A" w:rsidRDefault="00F3749F" w:rsidP="00853A4A">
            <w:pPr>
              <w:jc w:val="center"/>
              <w:rPr>
                <w:rFonts w:ascii="Arial" w:hAnsi="Arial" w:cs="Arial"/>
                <w:sz w:val="18"/>
                <w:szCs w:val="18"/>
              </w:rPr>
            </w:pPr>
            <w:proofErr w:type="spellStart"/>
            <w:r>
              <w:rPr>
                <w:rFonts w:ascii="Arial" w:hAnsi="Arial" w:cs="Arial"/>
                <w:sz w:val="18"/>
                <w:szCs w:val="18"/>
              </w:rPr>
              <w:t>Apidra</w:t>
            </w:r>
            <w:proofErr w:type="spellEnd"/>
            <w:r>
              <w:rPr>
                <w:rFonts w:ascii="Arial" w:hAnsi="Arial" w:cs="Arial"/>
                <w:sz w:val="18"/>
                <w:szCs w:val="18"/>
              </w:rPr>
              <w:t xml:space="preserve"> </w:t>
            </w:r>
            <w:r w:rsidR="007604B3">
              <w:rPr>
                <w:rFonts w:ascii="Arial" w:hAnsi="Arial" w:cs="Arial"/>
                <w:sz w:val="18"/>
                <w:szCs w:val="18"/>
              </w:rPr>
              <w:t xml:space="preserve">(insulin </w:t>
            </w:r>
            <w:proofErr w:type="spellStart"/>
            <w:r w:rsidR="007604B3">
              <w:rPr>
                <w:rFonts w:ascii="Arial" w:hAnsi="Arial" w:cs="Arial"/>
                <w:sz w:val="18"/>
                <w:szCs w:val="18"/>
              </w:rPr>
              <w:t>glulisine</w:t>
            </w:r>
            <w:proofErr w:type="spellEnd"/>
            <w:r w:rsidR="007604B3">
              <w:rPr>
                <w:rFonts w:ascii="Arial" w:hAnsi="Arial" w:cs="Arial"/>
                <w:sz w:val="18"/>
                <w:szCs w:val="18"/>
              </w:rPr>
              <w:t xml:space="preserve">) </w:t>
            </w:r>
            <w:proofErr w:type="spellStart"/>
            <w:r w:rsidR="007604B3">
              <w:rPr>
                <w:rFonts w:ascii="Arial" w:hAnsi="Arial" w:cs="Arial"/>
                <w:sz w:val="18"/>
                <w:szCs w:val="18"/>
              </w:rPr>
              <w:t>rDNA</w:t>
            </w:r>
            <w:proofErr w:type="spellEnd"/>
            <w:r w:rsidR="007604B3">
              <w:rPr>
                <w:rFonts w:ascii="Arial" w:hAnsi="Arial" w:cs="Arial"/>
                <w:sz w:val="18"/>
                <w:szCs w:val="18"/>
              </w:rPr>
              <w:t xml:space="preserve"> origin</w:t>
            </w:r>
          </w:p>
          <w:p w:rsidR="00853A4A" w:rsidRPr="00853A4A" w:rsidRDefault="00853A4A" w:rsidP="00853A4A">
            <w:pPr>
              <w:jc w:val="center"/>
              <w:rPr>
                <w:rFonts w:ascii="Arial" w:hAnsi="Arial" w:cs="Arial"/>
                <w:sz w:val="18"/>
                <w:szCs w:val="18"/>
              </w:rPr>
            </w:pPr>
          </w:p>
          <w:p w:rsidR="00853A4A" w:rsidRPr="00853A4A" w:rsidRDefault="00853A4A" w:rsidP="00853A4A">
            <w:pPr>
              <w:jc w:val="center"/>
              <w:rPr>
                <w:rFonts w:ascii="Arial" w:hAnsi="Arial" w:cs="Arial"/>
                <w:sz w:val="18"/>
                <w:szCs w:val="18"/>
              </w:rPr>
            </w:pPr>
          </w:p>
          <w:p w:rsidR="00853A4A" w:rsidRPr="00853A4A" w:rsidRDefault="00853A4A" w:rsidP="00853A4A">
            <w:pPr>
              <w:jc w:val="center"/>
              <w:rPr>
                <w:rFonts w:ascii="Arial" w:hAnsi="Arial" w:cs="Arial"/>
                <w:sz w:val="18"/>
                <w:szCs w:val="18"/>
              </w:rPr>
            </w:pPr>
          </w:p>
          <w:p w:rsidR="00853A4A" w:rsidRPr="00853A4A" w:rsidRDefault="00853A4A" w:rsidP="00853A4A">
            <w:pPr>
              <w:jc w:val="center"/>
              <w:rPr>
                <w:rFonts w:ascii="Arial" w:hAnsi="Arial" w:cs="Arial"/>
                <w:sz w:val="18"/>
                <w:szCs w:val="18"/>
              </w:rPr>
            </w:pPr>
          </w:p>
          <w:p w:rsidR="00853A4A" w:rsidRPr="00853A4A" w:rsidRDefault="00853A4A" w:rsidP="00853A4A">
            <w:pPr>
              <w:jc w:val="center"/>
              <w:rPr>
                <w:rFonts w:ascii="Arial" w:hAnsi="Arial" w:cs="Arial"/>
                <w:sz w:val="18"/>
                <w:szCs w:val="18"/>
              </w:rPr>
            </w:pPr>
          </w:p>
          <w:p w:rsidR="00853A4A" w:rsidRDefault="00853A4A" w:rsidP="00853A4A">
            <w:pPr>
              <w:jc w:val="center"/>
              <w:rPr>
                <w:rFonts w:ascii="Arial" w:hAnsi="Arial" w:cs="Arial"/>
                <w:sz w:val="18"/>
                <w:szCs w:val="18"/>
              </w:rPr>
            </w:pPr>
          </w:p>
          <w:p w:rsidR="00853A4A" w:rsidRDefault="00853A4A" w:rsidP="00853A4A">
            <w:pPr>
              <w:jc w:val="center"/>
              <w:rPr>
                <w:rFonts w:ascii="Arial" w:hAnsi="Arial" w:cs="Arial"/>
                <w:sz w:val="18"/>
                <w:szCs w:val="18"/>
              </w:rPr>
            </w:pPr>
          </w:p>
          <w:p w:rsidR="00853A4A" w:rsidRPr="00853A4A" w:rsidRDefault="00853A4A" w:rsidP="00853A4A">
            <w:pPr>
              <w:jc w:val="center"/>
              <w:rPr>
                <w:rFonts w:ascii="Arial" w:hAnsi="Arial" w:cs="Arial"/>
                <w:sz w:val="18"/>
                <w:szCs w:val="18"/>
              </w:rPr>
            </w:pPr>
          </w:p>
          <w:p w:rsidR="00853A4A" w:rsidRPr="00853A4A" w:rsidRDefault="00853A4A" w:rsidP="00853A4A">
            <w:pPr>
              <w:jc w:val="center"/>
              <w:rPr>
                <w:rFonts w:ascii="Arial" w:hAnsi="Arial" w:cs="Arial"/>
                <w:sz w:val="18"/>
                <w:szCs w:val="18"/>
              </w:rPr>
            </w:pPr>
          </w:p>
          <w:p w:rsidR="00853A4A" w:rsidRDefault="00853A4A" w:rsidP="00853A4A">
            <w:pPr>
              <w:jc w:val="center"/>
              <w:rPr>
                <w:rFonts w:ascii="Arial" w:hAnsi="Arial" w:cs="Arial"/>
                <w:sz w:val="18"/>
                <w:szCs w:val="18"/>
              </w:rPr>
            </w:pPr>
          </w:p>
          <w:p w:rsidR="002C2245" w:rsidRDefault="00853A4A" w:rsidP="00853A4A">
            <w:pPr>
              <w:jc w:val="center"/>
              <w:rPr>
                <w:rFonts w:ascii="Arial" w:hAnsi="Arial" w:cs="Arial"/>
                <w:sz w:val="18"/>
                <w:szCs w:val="18"/>
              </w:rPr>
            </w:pPr>
            <w:proofErr w:type="spellStart"/>
            <w:r>
              <w:rPr>
                <w:rFonts w:ascii="Arial" w:hAnsi="Arial" w:cs="Arial"/>
                <w:sz w:val="18"/>
                <w:szCs w:val="18"/>
              </w:rPr>
              <w:t>Humulin</w:t>
            </w:r>
            <w:proofErr w:type="spellEnd"/>
            <w:r>
              <w:rPr>
                <w:rFonts w:ascii="Arial" w:hAnsi="Arial" w:cs="Arial"/>
                <w:sz w:val="18"/>
                <w:szCs w:val="18"/>
              </w:rPr>
              <w:t xml:space="preserve"> 70/30 (insulin)</w:t>
            </w:r>
          </w:p>
          <w:p w:rsidR="002C2245" w:rsidRPr="002C2245" w:rsidRDefault="002C2245" w:rsidP="002C2245">
            <w:pPr>
              <w:rPr>
                <w:rFonts w:ascii="Arial" w:hAnsi="Arial" w:cs="Arial"/>
                <w:sz w:val="18"/>
                <w:szCs w:val="18"/>
              </w:rPr>
            </w:pPr>
          </w:p>
          <w:p w:rsidR="002C2245" w:rsidRPr="002C2245" w:rsidRDefault="002C2245" w:rsidP="002C2245">
            <w:pPr>
              <w:rPr>
                <w:rFonts w:ascii="Arial" w:hAnsi="Arial" w:cs="Arial"/>
                <w:sz w:val="18"/>
                <w:szCs w:val="18"/>
              </w:rPr>
            </w:pPr>
          </w:p>
          <w:p w:rsidR="002C2245" w:rsidRPr="002C2245" w:rsidRDefault="002C2245" w:rsidP="002C2245">
            <w:pPr>
              <w:rPr>
                <w:rFonts w:ascii="Arial" w:hAnsi="Arial" w:cs="Arial"/>
                <w:sz w:val="18"/>
                <w:szCs w:val="18"/>
              </w:rPr>
            </w:pPr>
          </w:p>
          <w:p w:rsidR="002C2245" w:rsidRPr="002C2245" w:rsidRDefault="002C2245" w:rsidP="002C2245">
            <w:pPr>
              <w:rPr>
                <w:rFonts w:ascii="Arial" w:hAnsi="Arial" w:cs="Arial"/>
                <w:sz w:val="18"/>
                <w:szCs w:val="18"/>
              </w:rPr>
            </w:pPr>
          </w:p>
          <w:p w:rsidR="002C2245" w:rsidRPr="002C2245" w:rsidRDefault="002C2245" w:rsidP="002C2245">
            <w:pPr>
              <w:rPr>
                <w:rFonts w:ascii="Arial" w:hAnsi="Arial" w:cs="Arial"/>
                <w:sz w:val="18"/>
                <w:szCs w:val="18"/>
              </w:rPr>
            </w:pPr>
          </w:p>
          <w:p w:rsidR="002C2245" w:rsidRPr="002C2245" w:rsidRDefault="002C2245" w:rsidP="002C2245">
            <w:pPr>
              <w:rPr>
                <w:rFonts w:ascii="Arial" w:hAnsi="Arial" w:cs="Arial"/>
                <w:sz w:val="18"/>
                <w:szCs w:val="18"/>
              </w:rPr>
            </w:pPr>
          </w:p>
          <w:p w:rsidR="002C2245" w:rsidRDefault="002C2245" w:rsidP="002C2245">
            <w:pPr>
              <w:rPr>
                <w:rFonts w:ascii="Arial" w:hAnsi="Arial" w:cs="Arial"/>
                <w:sz w:val="18"/>
                <w:szCs w:val="18"/>
              </w:rPr>
            </w:pPr>
          </w:p>
          <w:p w:rsidR="002C2245" w:rsidRDefault="002C2245" w:rsidP="002C2245">
            <w:pPr>
              <w:rPr>
                <w:rFonts w:ascii="Arial" w:hAnsi="Arial" w:cs="Arial"/>
                <w:sz w:val="18"/>
                <w:szCs w:val="18"/>
              </w:rPr>
            </w:pPr>
          </w:p>
          <w:p w:rsidR="00F3749F" w:rsidRDefault="00F3749F" w:rsidP="002C2245">
            <w:pPr>
              <w:jc w:val="center"/>
              <w:rPr>
                <w:rFonts w:ascii="Arial" w:hAnsi="Arial" w:cs="Arial"/>
                <w:sz w:val="18"/>
                <w:szCs w:val="18"/>
              </w:rPr>
            </w:pPr>
          </w:p>
          <w:p w:rsidR="002C2245" w:rsidRPr="002C2245" w:rsidRDefault="002C2245" w:rsidP="002C2245">
            <w:pPr>
              <w:rPr>
                <w:rFonts w:ascii="Arial" w:hAnsi="Arial" w:cs="Arial"/>
                <w:sz w:val="18"/>
                <w:szCs w:val="18"/>
              </w:rPr>
            </w:pPr>
          </w:p>
        </w:tc>
        <w:tc>
          <w:tcPr>
            <w:tcW w:w="2700" w:type="dxa"/>
            <w:tcBorders>
              <w:top w:val="single" w:sz="4" w:space="0" w:color="auto"/>
              <w:left w:val="single" w:sz="4" w:space="0" w:color="auto"/>
              <w:bottom w:val="single" w:sz="4" w:space="0" w:color="auto"/>
              <w:right w:val="single" w:sz="4" w:space="0" w:color="auto"/>
            </w:tcBorders>
          </w:tcPr>
          <w:p w:rsidR="001750C7" w:rsidRDefault="006153FD" w:rsidP="00853A4A">
            <w:pPr>
              <w:tabs>
                <w:tab w:val="center" w:pos="4320"/>
                <w:tab w:val="right" w:pos="8640"/>
              </w:tabs>
              <w:jc w:val="center"/>
              <w:rPr>
                <w:rFonts w:ascii="Arial" w:hAnsi="Arial" w:cs="Arial"/>
                <w:sz w:val="18"/>
                <w:szCs w:val="18"/>
              </w:rPr>
            </w:pPr>
            <w:r>
              <w:rPr>
                <w:rFonts w:ascii="Arial" w:hAnsi="Arial" w:cs="Arial"/>
                <w:sz w:val="18"/>
                <w:szCs w:val="18"/>
              </w:rPr>
              <w:lastRenderedPageBreak/>
              <w:t>Antihypertensive(Calcium channel blocker)</w:t>
            </w: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P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1750C7" w:rsidRDefault="001750C7" w:rsidP="00853A4A">
            <w:pPr>
              <w:jc w:val="center"/>
              <w:rPr>
                <w:rFonts w:ascii="Arial" w:hAnsi="Arial" w:cs="Arial"/>
                <w:sz w:val="18"/>
                <w:szCs w:val="18"/>
              </w:rPr>
            </w:pPr>
          </w:p>
          <w:p w:rsidR="008B5DC6" w:rsidRDefault="001750C7" w:rsidP="00853A4A">
            <w:pPr>
              <w:jc w:val="center"/>
              <w:rPr>
                <w:rFonts w:ascii="Arial" w:hAnsi="Arial" w:cs="Arial"/>
                <w:sz w:val="18"/>
                <w:szCs w:val="18"/>
              </w:rPr>
            </w:pPr>
            <w:r>
              <w:rPr>
                <w:rFonts w:ascii="Arial" w:hAnsi="Arial" w:cs="Arial"/>
                <w:sz w:val="18"/>
                <w:szCs w:val="18"/>
              </w:rPr>
              <w:t>Antiulcer agent</w:t>
            </w: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P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8B5DC6" w:rsidRDefault="008B5DC6" w:rsidP="00853A4A">
            <w:pPr>
              <w:jc w:val="center"/>
              <w:rPr>
                <w:rFonts w:ascii="Arial" w:hAnsi="Arial" w:cs="Arial"/>
                <w:sz w:val="18"/>
                <w:szCs w:val="18"/>
              </w:rPr>
            </w:pPr>
          </w:p>
          <w:p w:rsidR="00F44F37" w:rsidRDefault="008B5DC6" w:rsidP="00853A4A">
            <w:pPr>
              <w:ind w:firstLine="720"/>
              <w:jc w:val="center"/>
              <w:rPr>
                <w:rFonts w:ascii="Arial" w:hAnsi="Arial" w:cs="Arial"/>
                <w:sz w:val="18"/>
                <w:szCs w:val="18"/>
              </w:rPr>
            </w:pPr>
            <w:r>
              <w:rPr>
                <w:rFonts w:ascii="Arial" w:hAnsi="Arial" w:cs="Arial"/>
                <w:sz w:val="18"/>
                <w:szCs w:val="18"/>
              </w:rPr>
              <w:lastRenderedPageBreak/>
              <w:t>Mineral electrolyte replacement supplement</w:t>
            </w: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Default="00F44F37" w:rsidP="00853A4A">
            <w:pPr>
              <w:jc w:val="center"/>
              <w:rPr>
                <w:rFonts w:ascii="Arial" w:hAnsi="Arial" w:cs="Arial"/>
                <w:sz w:val="18"/>
                <w:szCs w:val="18"/>
              </w:rPr>
            </w:pPr>
          </w:p>
          <w:p w:rsidR="00F44F37" w:rsidRDefault="00F44F37" w:rsidP="00853A4A">
            <w:pPr>
              <w:jc w:val="center"/>
              <w:rPr>
                <w:rFonts w:ascii="Arial" w:hAnsi="Arial" w:cs="Arial"/>
                <w:sz w:val="18"/>
                <w:szCs w:val="18"/>
              </w:rPr>
            </w:pPr>
            <w:r>
              <w:rPr>
                <w:rFonts w:ascii="Arial" w:hAnsi="Arial" w:cs="Arial"/>
                <w:sz w:val="18"/>
                <w:szCs w:val="18"/>
              </w:rPr>
              <w:t>Treatment and prevention of nausea and vomiting, can also be used for treatment of various allergic conditions and motion sickness</w:t>
            </w: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Pr="00F44F37" w:rsidRDefault="00F44F37" w:rsidP="00853A4A">
            <w:pPr>
              <w:jc w:val="center"/>
              <w:rPr>
                <w:rFonts w:ascii="Arial" w:hAnsi="Arial" w:cs="Arial"/>
                <w:sz w:val="18"/>
                <w:szCs w:val="18"/>
              </w:rPr>
            </w:pPr>
          </w:p>
          <w:p w:rsidR="00F44F37" w:rsidRDefault="00F44F37" w:rsidP="00853A4A">
            <w:pPr>
              <w:jc w:val="center"/>
              <w:rPr>
                <w:rFonts w:ascii="Arial" w:hAnsi="Arial" w:cs="Arial"/>
                <w:sz w:val="18"/>
                <w:szCs w:val="18"/>
              </w:rPr>
            </w:pPr>
          </w:p>
          <w:p w:rsidR="00667449" w:rsidRDefault="00F44F37" w:rsidP="00853A4A">
            <w:pPr>
              <w:jc w:val="center"/>
              <w:rPr>
                <w:rFonts w:ascii="Arial" w:hAnsi="Arial" w:cs="Arial"/>
                <w:sz w:val="18"/>
                <w:szCs w:val="18"/>
              </w:rPr>
            </w:pPr>
            <w:r>
              <w:rPr>
                <w:rFonts w:ascii="Arial" w:hAnsi="Arial" w:cs="Arial"/>
                <w:sz w:val="18"/>
                <w:szCs w:val="18"/>
              </w:rPr>
              <w:t xml:space="preserve">Prevention of organ rejection in patients who have undergone </w:t>
            </w:r>
            <w:proofErr w:type="spellStart"/>
            <w:r>
              <w:rPr>
                <w:rFonts w:ascii="Arial" w:hAnsi="Arial" w:cs="Arial"/>
                <w:sz w:val="18"/>
                <w:szCs w:val="18"/>
              </w:rPr>
              <w:t>allogenic</w:t>
            </w:r>
            <w:proofErr w:type="spellEnd"/>
            <w:r>
              <w:rPr>
                <w:rFonts w:ascii="Arial" w:hAnsi="Arial" w:cs="Arial"/>
                <w:sz w:val="18"/>
                <w:szCs w:val="18"/>
              </w:rPr>
              <w:t xml:space="preserve"> liver, kidney or heart transplants</w:t>
            </w: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P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153FD" w:rsidRDefault="006153FD"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8A2141" w:rsidRDefault="00667449" w:rsidP="00853A4A">
            <w:pPr>
              <w:jc w:val="center"/>
              <w:rPr>
                <w:rFonts w:ascii="Arial" w:hAnsi="Arial" w:cs="Arial"/>
                <w:sz w:val="18"/>
                <w:szCs w:val="18"/>
              </w:rPr>
            </w:pPr>
            <w:r>
              <w:rPr>
                <w:rFonts w:ascii="Arial" w:hAnsi="Arial" w:cs="Arial"/>
                <w:sz w:val="18"/>
                <w:szCs w:val="18"/>
              </w:rPr>
              <w:t>Hypertension (beta-blocker)</w:t>
            </w: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Default="008A2141" w:rsidP="00853A4A">
            <w:pPr>
              <w:jc w:val="center"/>
              <w:rPr>
                <w:rFonts w:ascii="Arial" w:hAnsi="Arial" w:cs="Arial"/>
                <w:sz w:val="18"/>
                <w:szCs w:val="18"/>
              </w:rPr>
            </w:pPr>
          </w:p>
          <w:p w:rsidR="008A2141" w:rsidRDefault="008A2141" w:rsidP="00853A4A">
            <w:pPr>
              <w:jc w:val="center"/>
              <w:rPr>
                <w:rFonts w:ascii="Arial" w:hAnsi="Arial" w:cs="Arial"/>
                <w:sz w:val="18"/>
                <w:szCs w:val="18"/>
              </w:rPr>
            </w:pPr>
          </w:p>
          <w:p w:rsidR="008A2141" w:rsidRDefault="008A2141" w:rsidP="00853A4A">
            <w:pPr>
              <w:jc w:val="center"/>
              <w:rPr>
                <w:rFonts w:ascii="Arial" w:hAnsi="Arial" w:cs="Arial"/>
                <w:sz w:val="18"/>
                <w:szCs w:val="18"/>
              </w:rPr>
            </w:pPr>
            <w:r>
              <w:rPr>
                <w:rFonts w:ascii="Arial" w:hAnsi="Arial" w:cs="Arial"/>
                <w:sz w:val="18"/>
                <w:szCs w:val="18"/>
              </w:rPr>
              <w:t>Anti-depressive, anti-anxiety</w:t>
            </w: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Pr="008A2141" w:rsidRDefault="008A2141" w:rsidP="00853A4A">
            <w:pPr>
              <w:jc w:val="center"/>
              <w:rPr>
                <w:rFonts w:ascii="Arial" w:hAnsi="Arial" w:cs="Arial"/>
                <w:sz w:val="18"/>
                <w:szCs w:val="18"/>
              </w:rPr>
            </w:pPr>
          </w:p>
          <w:p w:rsidR="008A2141" w:rsidRDefault="008A2141"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21037" w:rsidRPr="008A2141" w:rsidRDefault="00821037" w:rsidP="00853A4A">
            <w:pPr>
              <w:jc w:val="center"/>
              <w:rPr>
                <w:rFonts w:ascii="Arial" w:hAnsi="Arial" w:cs="Arial"/>
                <w:sz w:val="18"/>
                <w:szCs w:val="18"/>
              </w:rPr>
            </w:pPr>
          </w:p>
          <w:p w:rsidR="008A2141" w:rsidRDefault="008A2141" w:rsidP="00853A4A">
            <w:pPr>
              <w:jc w:val="center"/>
              <w:rPr>
                <w:rFonts w:ascii="Arial" w:hAnsi="Arial" w:cs="Arial"/>
                <w:sz w:val="18"/>
                <w:szCs w:val="18"/>
              </w:rPr>
            </w:pPr>
          </w:p>
          <w:p w:rsidR="008A2141" w:rsidRDefault="008A2141" w:rsidP="00853A4A">
            <w:pPr>
              <w:jc w:val="center"/>
              <w:rPr>
                <w:rFonts w:ascii="Arial" w:hAnsi="Arial" w:cs="Arial"/>
                <w:sz w:val="18"/>
                <w:szCs w:val="18"/>
              </w:rPr>
            </w:pPr>
          </w:p>
          <w:p w:rsidR="00E56681" w:rsidRDefault="00E56681" w:rsidP="00853A4A">
            <w:pPr>
              <w:jc w:val="center"/>
              <w:rPr>
                <w:rFonts w:ascii="Arial" w:hAnsi="Arial" w:cs="Arial"/>
                <w:sz w:val="18"/>
                <w:szCs w:val="18"/>
              </w:rPr>
            </w:pPr>
            <w:r>
              <w:rPr>
                <w:rFonts w:ascii="Arial" w:hAnsi="Arial" w:cs="Arial"/>
                <w:sz w:val="18"/>
                <w:szCs w:val="18"/>
              </w:rPr>
              <w:t>Treatment of skin, respiratory, ear, urinary, and bone infections</w:t>
            </w:r>
          </w:p>
          <w:p w:rsidR="00E56681" w:rsidRPr="00E56681" w:rsidRDefault="00E56681" w:rsidP="00853A4A">
            <w:pPr>
              <w:jc w:val="center"/>
              <w:rPr>
                <w:rFonts w:ascii="Arial" w:hAnsi="Arial" w:cs="Arial"/>
                <w:sz w:val="18"/>
                <w:szCs w:val="18"/>
              </w:rPr>
            </w:pPr>
          </w:p>
          <w:p w:rsidR="00E56681" w:rsidRPr="00E56681" w:rsidRDefault="00E56681" w:rsidP="00853A4A">
            <w:pPr>
              <w:jc w:val="center"/>
              <w:rPr>
                <w:rFonts w:ascii="Arial" w:hAnsi="Arial" w:cs="Arial"/>
                <w:sz w:val="18"/>
                <w:szCs w:val="18"/>
              </w:rPr>
            </w:pPr>
          </w:p>
          <w:p w:rsidR="00E56681" w:rsidRDefault="00E56681"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E56681" w:rsidRDefault="00E56681" w:rsidP="00853A4A">
            <w:pPr>
              <w:jc w:val="center"/>
              <w:rPr>
                <w:rFonts w:ascii="Arial" w:hAnsi="Arial" w:cs="Arial"/>
                <w:sz w:val="18"/>
                <w:szCs w:val="18"/>
              </w:rPr>
            </w:pPr>
          </w:p>
          <w:p w:rsidR="00E56681" w:rsidRDefault="00E56681" w:rsidP="00853A4A">
            <w:pPr>
              <w:jc w:val="center"/>
              <w:rPr>
                <w:rFonts w:ascii="Arial" w:hAnsi="Arial" w:cs="Arial"/>
                <w:sz w:val="18"/>
                <w:szCs w:val="18"/>
              </w:rPr>
            </w:pPr>
          </w:p>
          <w:p w:rsidR="00E56681" w:rsidRDefault="00E56681" w:rsidP="00853A4A">
            <w:pPr>
              <w:jc w:val="center"/>
              <w:rPr>
                <w:rFonts w:ascii="Arial" w:hAnsi="Arial" w:cs="Arial"/>
                <w:sz w:val="18"/>
                <w:szCs w:val="18"/>
              </w:rPr>
            </w:pPr>
          </w:p>
          <w:p w:rsidR="00821037" w:rsidRDefault="00E56681" w:rsidP="00853A4A">
            <w:pPr>
              <w:jc w:val="center"/>
              <w:rPr>
                <w:rFonts w:ascii="Arial" w:hAnsi="Arial" w:cs="Arial"/>
                <w:sz w:val="18"/>
                <w:szCs w:val="18"/>
              </w:rPr>
            </w:pPr>
            <w:r>
              <w:rPr>
                <w:rFonts w:ascii="Arial" w:hAnsi="Arial" w:cs="Arial"/>
                <w:sz w:val="18"/>
                <w:szCs w:val="18"/>
              </w:rPr>
              <w:t>Used for mild pain, or fever</w:t>
            </w:r>
          </w:p>
          <w:p w:rsidR="00821037" w:rsidRPr="00821037" w:rsidRDefault="00821037" w:rsidP="00853A4A">
            <w:pPr>
              <w:jc w:val="center"/>
              <w:rPr>
                <w:rFonts w:ascii="Arial" w:hAnsi="Arial" w:cs="Arial"/>
                <w:sz w:val="18"/>
                <w:szCs w:val="18"/>
              </w:rPr>
            </w:pPr>
          </w:p>
          <w:p w:rsidR="00821037" w:rsidRPr="00821037" w:rsidRDefault="00821037" w:rsidP="00853A4A">
            <w:pPr>
              <w:jc w:val="center"/>
              <w:rPr>
                <w:rFonts w:ascii="Arial" w:hAnsi="Arial" w:cs="Arial"/>
                <w:sz w:val="18"/>
                <w:szCs w:val="18"/>
              </w:rPr>
            </w:pPr>
          </w:p>
          <w:p w:rsidR="00821037" w:rsidRPr="00821037" w:rsidRDefault="00821037" w:rsidP="00853A4A">
            <w:pPr>
              <w:jc w:val="center"/>
              <w:rPr>
                <w:rFonts w:ascii="Arial" w:hAnsi="Arial" w:cs="Arial"/>
                <w:sz w:val="18"/>
                <w:szCs w:val="18"/>
              </w:rPr>
            </w:pPr>
          </w:p>
          <w:p w:rsidR="00821037" w:rsidRPr="00821037" w:rsidRDefault="00821037" w:rsidP="00853A4A">
            <w:pPr>
              <w:jc w:val="center"/>
              <w:rPr>
                <w:rFonts w:ascii="Arial" w:hAnsi="Arial" w:cs="Arial"/>
                <w:sz w:val="18"/>
                <w:szCs w:val="18"/>
              </w:rPr>
            </w:pPr>
          </w:p>
          <w:p w:rsidR="00821037" w:rsidRPr="00821037" w:rsidRDefault="00821037" w:rsidP="00853A4A">
            <w:pPr>
              <w:jc w:val="center"/>
              <w:rPr>
                <w:rFonts w:ascii="Arial" w:hAnsi="Arial" w:cs="Arial"/>
                <w:sz w:val="18"/>
                <w:szCs w:val="18"/>
              </w:rPr>
            </w:pPr>
          </w:p>
          <w:p w:rsidR="00821037" w:rsidRPr="00821037" w:rsidRDefault="00821037"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667449" w:rsidRDefault="00667449" w:rsidP="00853A4A">
            <w:pPr>
              <w:jc w:val="center"/>
              <w:rPr>
                <w:rFonts w:ascii="Arial" w:hAnsi="Arial" w:cs="Arial"/>
                <w:sz w:val="18"/>
                <w:szCs w:val="18"/>
              </w:rPr>
            </w:pPr>
          </w:p>
          <w:p w:rsidR="00821037" w:rsidRDefault="00821037" w:rsidP="00853A4A">
            <w:pPr>
              <w:jc w:val="center"/>
              <w:rPr>
                <w:rFonts w:ascii="Arial" w:hAnsi="Arial" w:cs="Arial"/>
                <w:sz w:val="18"/>
                <w:szCs w:val="18"/>
              </w:rPr>
            </w:pPr>
          </w:p>
          <w:p w:rsidR="008A6ACA" w:rsidRDefault="00821037" w:rsidP="00853A4A">
            <w:pPr>
              <w:jc w:val="center"/>
              <w:rPr>
                <w:rFonts w:ascii="Arial" w:hAnsi="Arial" w:cs="Arial"/>
                <w:sz w:val="18"/>
                <w:szCs w:val="18"/>
              </w:rPr>
            </w:pPr>
            <w:r>
              <w:rPr>
                <w:rFonts w:ascii="Arial" w:hAnsi="Arial" w:cs="Arial"/>
                <w:sz w:val="18"/>
                <w:szCs w:val="18"/>
              </w:rPr>
              <w:lastRenderedPageBreak/>
              <w:t>Acute and long-term prophylactic management of angina</w:t>
            </w: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Pr="008A6ACA" w:rsidRDefault="008A6ACA" w:rsidP="00853A4A">
            <w:pPr>
              <w:jc w:val="center"/>
              <w:rPr>
                <w:rFonts w:ascii="Arial" w:hAnsi="Arial" w:cs="Arial"/>
                <w:sz w:val="18"/>
                <w:szCs w:val="18"/>
              </w:rPr>
            </w:pPr>
          </w:p>
          <w:p w:rsidR="008A6ACA" w:rsidRDefault="008A6ACA" w:rsidP="00853A4A">
            <w:pPr>
              <w:jc w:val="center"/>
              <w:rPr>
                <w:rFonts w:ascii="Arial" w:hAnsi="Arial" w:cs="Arial"/>
                <w:sz w:val="18"/>
                <w:szCs w:val="18"/>
              </w:rPr>
            </w:pPr>
          </w:p>
          <w:p w:rsidR="008A6ACA" w:rsidRDefault="008A6ACA" w:rsidP="00853A4A">
            <w:pPr>
              <w:jc w:val="center"/>
              <w:rPr>
                <w:rFonts w:ascii="Arial" w:hAnsi="Arial" w:cs="Arial"/>
                <w:sz w:val="18"/>
                <w:szCs w:val="18"/>
              </w:rPr>
            </w:pPr>
          </w:p>
          <w:p w:rsidR="007604B3" w:rsidRDefault="008A6ACA" w:rsidP="00853A4A">
            <w:pPr>
              <w:ind w:firstLine="720"/>
              <w:jc w:val="center"/>
              <w:rPr>
                <w:rFonts w:ascii="Arial" w:hAnsi="Arial" w:cs="Arial"/>
                <w:sz w:val="18"/>
                <w:szCs w:val="18"/>
              </w:rPr>
            </w:pPr>
            <w:r>
              <w:rPr>
                <w:rFonts w:ascii="Arial" w:hAnsi="Arial" w:cs="Arial"/>
                <w:sz w:val="18"/>
                <w:szCs w:val="18"/>
              </w:rPr>
              <w:t>Anti-coagulant, and anti-thrombotic</w:t>
            </w:r>
          </w:p>
          <w:p w:rsidR="007604B3" w:rsidRPr="007604B3" w:rsidRDefault="007604B3" w:rsidP="00853A4A">
            <w:pPr>
              <w:jc w:val="center"/>
              <w:rPr>
                <w:rFonts w:ascii="Arial" w:hAnsi="Arial" w:cs="Arial"/>
                <w:sz w:val="18"/>
                <w:szCs w:val="18"/>
              </w:rPr>
            </w:pPr>
          </w:p>
          <w:p w:rsidR="007604B3" w:rsidRPr="007604B3" w:rsidRDefault="007604B3" w:rsidP="00853A4A">
            <w:pPr>
              <w:jc w:val="center"/>
              <w:rPr>
                <w:rFonts w:ascii="Arial" w:hAnsi="Arial" w:cs="Arial"/>
                <w:sz w:val="18"/>
                <w:szCs w:val="18"/>
              </w:rPr>
            </w:pPr>
          </w:p>
          <w:p w:rsidR="007604B3" w:rsidRPr="007604B3" w:rsidRDefault="007604B3" w:rsidP="00853A4A">
            <w:pPr>
              <w:jc w:val="center"/>
              <w:rPr>
                <w:rFonts w:ascii="Arial" w:hAnsi="Arial" w:cs="Arial"/>
                <w:sz w:val="18"/>
                <w:szCs w:val="18"/>
              </w:rPr>
            </w:pPr>
          </w:p>
          <w:p w:rsidR="007604B3" w:rsidRPr="007604B3" w:rsidRDefault="007604B3" w:rsidP="00853A4A">
            <w:pPr>
              <w:jc w:val="center"/>
              <w:rPr>
                <w:rFonts w:ascii="Arial" w:hAnsi="Arial" w:cs="Arial"/>
                <w:sz w:val="18"/>
                <w:szCs w:val="18"/>
              </w:rPr>
            </w:pPr>
          </w:p>
          <w:p w:rsidR="007604B3" w:rsidRPr="007604B3" w:rsidRDefault="007604B3" w:rsidP="00853A4A">
            <w:pPr>
              <w:jc w:val="center"/>
              <w:rPr>
                <w:rFonts w:ascii="Arial" w:hAnsi="Arial" w:cs="Arial"/>
                <w:sz w:val="18"/>
                <w:szCs w:val="18"/>
              </w:rPr>
            </w:pPr>
          </w:p>
          <w:p w:rsidR="007604B3" w:rsidRPr="007604B3" w:rsidRDefault="007604B3" w:rsidP="00853A4A">
            <w:pPr>
              <w:jc w:val="center"/>
              <w:rPr>
                <w:rFonts w:ascii="Arial" w:hAnsi="Arial" w:cs="Arial"/>
                <w:sz w:val="18"/>
                <w:szCs w:val="18"/>
              </w:rPr>
            </w:pPr>
          </w:p>
          <w:p w:rsidR="007604B3" w:rsidRPr="007604B3" w:rsidRDefault="007604B3" w:rsidP="00853A4A">
            <w:pPr>
              <w:jc w:val="center"/>
              <w:rPr>
                <w:rFonts w:ascii="Arial" w:hAnsi="Arial" w:cs="Arial"/>
                <w:sz w:val="18"/>
                <w:szCs w:val="18"/>
              </w:rPr>
            </w:pPr>
          </w:p>
          <w:p w:rsidR="007604B3" w:rsidRDefault="007604B3" w:rsidP="00853A4A">
            <w:pPr>
              <w:jc w:val="center"/>
              <w:rPr>
                <w:rFonts w:ascii="Arial" w:hAnsi="Arial" w:cs="Arial"/>
                <w:sz w:val="18"/>
                <w:szCs w:val="18"/>
              </w:rPr>
            </w:pPr>
          </w:p>
          <w:p w:rsidR="007604B3" w:rsidRDefault="007604B3" w:rsidP="00853A4A">
            <w:pPr>
              <w:jc w:val="center"/>
              <w:rPr>
                <w:rFonts w:ascii="Arial" w:hAnsi="Arial" w:cs="Arial"/>
                <w:sz w:val="18"/>
                <w:szCs w:val="18"/>
              </w:rPr>
            </w:pPr>
          </w:p>
          <w:p w:rsidR="00853A4A" w:rsidRDefault="007604B3" w:rsidP="00853A4A">
            <w:pPr>
              <w:jc w:val="center"/>
              <w:rPr>
                <w:rFonts w:ascii="Arial" w:hAnsi="Arial" w:cs="Arial"/>
                <w:sz w:val="18"/>
                <w:szCs w:val="18"/>
              </w:rPr>
            </w:pPr>
            <w:r>
              <w:rPr>
                <w:rFonts w:ascii="Arial" w:hAnsi="Arial" w:cs="Arial"/>
                <w:sz w:val="18"/>
                <w:szCs w:val="18"/>
              </w:rPr>
              <w:t>Control of hyperglycemia in patients with type I or type II diabetes</w:t>
            </w:r>
          </w:p>
          <w:p w:rsidR="00853A4A" w:rsidRPr="00853A4A" w:rsidRDefault="00853A4A" w:rsidP="00853A4A">
            <w:pPr>
              <w:jc w:val="center"/>
              <w:rPr>
                <w:rFonts w:ascii="Arial" w:hAnsi="Arial" w:cs="Arial"/>
                <w:sz w:val="18"/>
                <w:szCs w:val="18"/>
              </w:rPr>
            </w:pPr>
          </w:p>
          <w:p w:rsidR="00853A4A" w:rsidRPr="00853A4A" w:rsidRDefault="00853A4A" w:rsidP="00853A4A">
            <w:pPr>
              <w:jc w:val="center"/>
              <w:rPr>
                <w:rFonts w:ascii="Arial" w:hAnsi="Arial" w:cs="Arial"/>
                <w:sz w:val="18"/>
                <w:szCs w:val="18"/>
              </w:rPr>
            </w:pPr>
          </w:p>
          <w:p w:rsidR="00853A4A" w:rsidRDefault="00853A4A" w:rsidP="00853A4A">
            <w:pPr>
              <w:jc w:val="center"/>
              <w:rPr>
                <w:rFonts w:ascii="Arial" w:hAnsi="Arial" w:cs="Arial"/>
                <w:sz w:val="18"/>
                <w:szCs w:val="18"/>
              </w:rPr>
            </w:pPr>
          </w:p>
          <w:p w:rsidR="00853A4A" w:rsidRDefault="00853A4A" w:rsidP="00853A4A">
            <w:pPr>
              <w:jc w:val="center"/>
              <w:rPr>
                <w:rFonts w:ascii="Arial" w:hAnsi="Arial" w:cs="Arial"/>
                <w:sz w:val="18"/>
                <w:szCs w:val="18"/>
              </w:rPr>
            </w:pPr>
          </w:p>
          <w:p w:rsidR="00853A4A" w:rsidRPr="00853A4A" w:rsidRDefault="00853A4A" w:rsidP="00853A4A">
            <w:pPr>
              <w:jc w:val="center"/>
              <w:rPr>
                <w:rFonts w:ascii="Arial" w:hAnsi="Arial" w:cs="Arial"/>
                <w:sz w:val="18"/>
                <w:szCs w:val="18"/>
              </w:rPr>
            </w:pPr>
          </w:p>
          <w:p w:rsidR="00853A4A" w:rsidRPr="00853A4A" w:rsidRDefault="00853A4A" w:rsidP="00853A4A">
            <w:pPr>
              <w:jc w:val="center"/>
              <w:rPr>
                <w:rFonts w:ascii="Arial" w:hAnsi="Arial" w:cs="Arial"/>
                <w:sz w:val="18"/>
                <w:szCs w:val="18"/>
              </w:rPr>
            </w:pPr>
          </w:p>
          <w:p w:rsidR="00853A4A" w:rsidRPr="00853A4A" w:rsidRDefault="00853A4A" w:rsidP="00853A4A">
            <w:pPr>
              <w:jc w:val="center"/>
              <w:rPr>
                <w:rFonts w:ascii="Arial" w:hAnsi="Arial" w:cs="Arial"/>
                <w:sz w:val="18"/>
                <w:szCs w:val="18"/>
              </w:rPr>
            </w:pPr>
          </w:p>
          <w:p w:rsidR="00853A4A" w:rsidRPr="00853A4A" w:rsidRDefault="00853A4A" w:rsidP="00853A4A">
            <w:pPr>
              <w:jc w:val="center"/>
              <w:rPr>
                <w:rFonts w:ascii="Arial" w:hAnsi="Arial" w:cs="Arial"/>
                <w:sz w:val="18"/>
                <w:szCs w:val="18"/>
              </w:rPr>
            </w:pPr>
          </w:p>
          <w:p w:rsidR="00853A4A" w:rsidRDefault="00853A4A" w:rsidP="00853A4A">
            <w:pPr>
              <w:jc w:val="center"/>
              <w:rPr>
                <w:rFonts w:ascii="Arial" w:hAnsi="Arial" w:cs="Arial"/>
                <w:sz w:val="18"/>
                <w:szCs w:val="18"/>
              </w:rPr>
            </w:pPr>
          </w:p>
          <w:p w:rsidR="00821037" w:rsidRPr="00853A4A" w:rsidRDefault="00853A4A" w:rsidP="00853A4A">
            <w:pPr>
              <w:jc w:val="center"/>
              <w:rPr>
                <w:rFonts w:ascii="Arial" w:hAnsi="Arial" w:cs="Arial"/>
                <w:sz w:val="18"/>
                <w:szCs w:val="18"/>
              </w:rPr>
            </w:pPr>
            <w:r>
              <w:rPr>
                <w:rFonts w:ascii="Arial" w:hAnsi="Arial" w:cs="Arial"/>
                <w:sz w:val="18"/>
                <w:szCs w:val="18"/>
              </w:rPr>
              <w:t>Control of hyperglycemia in patients with type I or type II diabetes</w:t>
            </w:r>
          </w:p>
        </w:tc>
        <w:tc>
          <w:tcPr>
            <w:tcW w:w="2520" w:type="dxa"/>
            <w:tcBorders>
              <w:top w:val="single" w:sz="4" w:space="0" w:color="auto"/>
              <w:left w:val="single" w:sz="4" w:space="0" w:color="auto"/>
              <w:bottom w:val="single" w:sz="4" w:space="0" w:color="auto"/>
              <w:right w:val="single" w:sz="4" w:space="0" w:color="auto"/>
            </w:tcBorders>
          </w:tcPr>
          <w:p w:rsidR="001750C7" w:rsidRDefault="006153FD" w:rsidP="00F47272">
            <w:pPr>
              <w:tabs>
                <w:tab w:val="center" w:pos="4320"/>
                <w:tab w:val="right" w:pos="8640"/>
              </w:tabs>
              <w:rPr>
                <w:rFonts w:ascii="Arial" w:hAnsi="Arial" w:cs="Arial"/>
                <w:sz w:val="18"/>
                <w:szCs w:val="18"/>
              </w:rPr>
            </w:pPr>
            <w:r>
              <w:rPr>
                <w:rFonts w:ascii="Arial" w:hAnsi="Arial" w:cs="Arial"/>
                <w:sz w:val="18"/>
                <w:szCs w:val="18"/>
              </w:rPr>
              <w:lastRenderedPageBreak/>
              <w:t>Used alone or with agents in the management of hypertension, angina pectoris, and vasospastic angina.</w:t>
            </w:r>
          </w:p>
          <w:p w:rsidR="001750C7" w:rsidRPr="001750C7" w:rsidRDefault="001750C7" w:rsidP="00F47272">
            <w:pPr>
              <w:rPr>
                <w:rFonts w:ascii="Arial" w:hAnsi="Arial" w:cs="Arial"/>
                <w:sz w:val="18"/>
                <w:szCs w:val="18"/>
              </w:rPr>
            </w:pPr>
          </w:p>
          <w:p w:rsidR="001750C7" w:rsidRPr="001750C7" w:rsidRDefault="001750C7" w:rsidP="00F47272">
            <w:pPr>
              <w:rPr>
                <w:rFonts w:ascii="Arial" w:hAnsi="Arial" w:cs="Arial"/>
                <w:sz w:val="18"/>
                <w:szCs w:val="18"/>
              </w:rPr>
            </w:pPr>
          </w:p>
          <w:p w:rsidR="001750C7" w:rsidRPr="001750C7" w:rsidRDefault="001750C7" w:rsidP="00F47272">
            <w:pPr>
              <w:rPr>
                <w:rFonts w:ascii="Arial" w:hAnsi="Arial" w:cs="Arial"/>
                <w:sz w:val="18"/>
                <w:szCs w:val="18"/>
              </w:rPr>
            </w:pPr>
          </w:p>
          <w:p w:rsidR="001750C7" w:rsidRPr="001750C7" w:rsidRDefault="001750C7" w:rsidP="00F47272">
            <w:pPr>
              <w:rPr>
                <w:rFonts w:ascii="Arial" w:hAnsi="Arial" w:cs="Arial"/>
                <w:sz w:val="18"/>
                <w:szCs w:val="18"/>
              </w:rPr>
            </w:pPr>
          </w:p>
          <w:p w:rsidR="001750C7" w:rsidRDefault="001750C7" w:rsidP="00F47272">
            <w:pPr>
              <w:rPr>
                <w:rFonts w:ascii="Arial" w:hAnsi="Arial" w:cs="Arial"/>
                <w:sz w:val="18"/>
                <w:szCs w:val="18"/>
              </w:rPr>
            </w:pPr>
          </w:p>
          <w:p w:rsidR="001750C7" w:rsidRDefault="001750C7" w:rsidP="00F47272">
            <w:pPr>
              <w:rPr>
                <w:rFonts w:ascii="Arial" w:hAnsi="Arial" w:cs="Arial"/>
                <w:sz w:val="18"/>
                <w:szCs w:val="18"/>
              </w:rPr>
            </w:pPr>
          </w:p>
          <w:p w:rsidR="001750C7" w:rsidRDefault="001750C7" w:rsidP="00F47272">
            <w:pPr>
              <w:rPr>
                <w:rFonts w:ascii="Arial" w:hAnsi="Arial" w:cs="Arial"/>
                <w:sz w:val="18"/>
                <w:szCs w:val="18"/>
              </w:rPr>
            </w:pPr>
          </w:p>
          <w:p w:rsidR="001750C7" w:rsidRDefault="001750C7" w:rsidP="00F47272">
            <w:pPr>
              <w:rPr>
                <w:rFonts w:ascii="Arial" w:hAnsi="Arial" w:cs="Arial"/>
                <w:sz w:val="18"/>
                <w:szCs w:val="18"/>
              </w:rPr>
            </w:pPr>
          </w:p>
          <w:p w:rsidR="001750C7" w:rsidRDefault="001750C7" w:rsidP="00F47272">
            <w:pPr>
              <w:rPr>
                <w:rFonts w:ascii="Arial" w:hAnsi="Arial" w:cs="Arial"/>
                <w:sz w:val="18"/>
                <w:szCs w:val="18"/>
              </w:rPr>
            </w:pPr>
          </w:p>
          <w:p w:rsidR="001750C7" w:rsidRDefault="001750C7" w:rsidP="00F47272">
            <w:pPr>
              <w:rPr>
                <w:rFonts w:ascii="Arial" w:hAnsi="Arial" w:cs="Arial"/>
                <w:sz w:val="18"/>
                <w:szCs w:val="18"/>
              </w:rPr>
            </w:pPr>
          </w:p>
          <w:p w:rsidR="001750C7" w:rsidRDefault="001750C7" w:rsidP="00F47272">
            <w:pPr>
              <w:rPr>
                <w:rFonts w:ascii="Arial" w:hAnsi="Arial" w:cs="Arial"/>
                <w:sz w:val="18"/>
                <w:szCs w:val="18"/>
              </w:rPr>
            </w:pPr>
          </w:p>
          <w:p w:rsidR="001750C7" w:rsidRDefault="001750C7" w:rsidP="00F47272">
            <w:pPr>
              <w:rPr>
                <w:rFonts w:ascii="Arial" w:hAnsi="Arial" w:cs="Arial"/>
                <w:sz w:val="18"/>
                <w:szCs w:val="18"/>
              </w:rPr>
            </w:pPr>
          </w:p>
          <w:p w:rsidR="001750C7" w:rsidRPr="001750C7" w:rsidRDefault="001750C7" w:rsidP="00F47272">
            <w:pPr>
              <w:rPr>
                <w:rFonts w:ascii="Arial" w:hAnsi="Arial" w:cs="Arial"/>
                <w:sz w:val="18"/>
                <w:szCs w:val="18"/>
              </w:rPr>
            </w:pPr>
          </w:p>
          <w:p w:rsidR="001750C7" w:rsidRPr="001750C7" w:rsidRDefault="001750C7" w:rsidP="00F47272">
            <w:pPr>
              <w:rPr>
                <w:rFonts w:ascii="Arial" w:hAnsi="Arial" w:cs="Arial"/>
                <w:sz w:val="18"/>
                <w:szCs w:val="18"/>
              </w:rPr>
            </w:pPr>
          </w:p>
          <w:p w:rsidR="001750C7" w:rsidRPr="001750C7" w:rsidRDefault="001750C7" w:rsidP="00F47272">
            <w:pPr>
              <w:rPr>
                <w:rFonts w:ascii="Arial" w:hAnsi="Arial" w:cs="Arial"/>
                <w:sz w:val="18"/>
                <w:szCs w:val="18"/>
              </w:rPr>
            </w:pPr>
          </w:p>
          <w:p w:rsidR="001750C7" w:rsidRDefault="001750C7" w:rsidP="00F47272">
            <w:pPr>
              <w:rPr>
                <w:rFonts w:ascii="Arial" w:hAnsi="Arial" w:cs="Arial"/>
                <w:sz w:val="18"/>
                <w:szCs w:val="18"/>
              </w:rPr>
            </w:pPr>
          </w:p>
          <w:p w:rsidR="001750C7" w:rsidRDefault="001750C7" w:rsidP="00F47272">
            <w:pPr>
              <w:rPr>
                <w:rFonts w:ascii="Arial" w:hAnsi="Arial" w:cs="Arial"/>
                <w:sz w:val="18"/>
                <w:szCs w:val="18"/>
              </w:rPr>
            </w:pPr>
          </w:p>
          <w:p w:rsidR="006153FD" w:rsidRDefault="001750C7" w:rsidP="00F47272">
            <w:pPr>
              <w:rPr>
                <w:rFonts w:ascii="Arial" w:hAnsi="Arial" w:cs="Arial"/>
                <w:sz w:val="18"/>
                <w:szCs w:val="18"/>
              </w:rPr>
            </w:pPr>
            <w:r>
              <w:rPr>
                <w:rFonts w:ascii="Arial" w:hAnsi="Arial" w:cs="Arial"/>
                <w:sz w:val="18"/>
                <w:szCs w:val="18"/>
              </w:rPr>
              <w:t>Diminished accumulation of acid in the gastric lumen with lessened gastro esophageal reflux.</w:t>
            </w:r>
          </w:p>
          <w:p w:rsidR="008B5DC6" w:rsidRDefault="001750C7" w:rsidP="00F47272">
            <w:pPr>
              <w:rPr>
                <w:rFonts w:ascii="Arial" w:hAnsi="Arial" w:cs="Arial"/>
                <w:sz w:val="18"/>
                <w:szCs w:val="18"/>
              </w:rPr>
            </w:pPr>
            <w:r>
              <w:rPr>
                <w:rFonts w:ascii="Arial" w:hAnsi="Arial" w:cs="Arial"/>
                <w:sz w:val="18"/>
                <w:szCs w:val="18"/>
              </w:rPr>
              <w:t>Healing of duodenal ulcers.</w:t>
            </w: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1750C7" w:rsidRDefault="008B5DC6" w:rsidP="00F47272">
            <w:pPr>
              <w:rPr>
                <w:rFonts w:ascii="Arial" w:hAnsi="Arial" w:cs="Arial"/>
                <w:sz w:val="18"/>
                <w:szCs w:val="18"/>
              </w:rPr>
            </w:pPr>
            <w:r>
              <w:rPr>
                <w:rFonts w:ascii="Arial" w:hAnsi="Arial" w:cs="Arial"/>
                <w:sz w:val="18"/>
                <w:szCs w:val="18"/>
              </w:rPr>
              <w:lastRenderedPageBreak/>
              <w:t xml:space="preserve">Maintain acid-base balance, </w:t>
            </w:r>
            <w:proofErr w:type="spellStart"/>
            <w:r>
              <w:rPr>
                <w:rFonts w:ascii="Arial" w:hAnsi="Arial" w:cs="Arial"/>
                <w:sz w:val="18"/>
                <w:szCs w:val="18"/>
              </w:rPr>
              <w:t>isotonicity</w:t>
            </w:r>
            <w:proofErr w:type="spellEnd"/>
            <w:r>
              <w:rPr>
                <w:rFonts w:ascii="Arial" w:hAnsi="Arial" w:cs="Arial"/>
                <w:sz w:val="18"/>
                <w:szCs w:val="18"/>
              </w:rPr>
              <w:t xml:space="preserve">, and </w:t>
            </w:r>
            <w:proofErr w:type="spellStart"/>
            <w:r>
              <w:rPr>
                <w:rFonts w:ascii="Arial" w:hAnsi="Arial" w:cs="Arial"/>
                <w:sz w:val="18"/>
                <w:szCs w:val="18"/>
              </w:rPr>
              <w:t>electrophysiologic</w:t>
            </w:r>
            <w:proofErr w:type="spellEnd"/>
            <w:r>
              <w:rPr>
                <w:rFonts w:ascii="Arial" w:hAnsi="Arial" w:cs="Arial"/>
                <w:sz w:val="18"/>
                <w:szCs w:val="18"/>
              </w:rPr>
              <w:t xml:space="preserve"> balance of the cell</w:t>
            </w:r>
          </w:p>
          <w:p w:rsidR="008B5DC6" w:rsidRDefault="008B5DC6" w:rsidP="00F47272">
            <w:pPr>
              <w:rPr>
                <w:rFonts w:ascii="Arial" w:hAnsi="Arial" w:cs="Arial"/>
                <w:sz w:val="18"/>
                <w:szCs w:val="18"/>
              </w:rPr>
            </w:pPr>
            <w:r>
              <w:rPr>
                <w:rFonts w:ascii="Arial" w:hAnsi="Arial" w:cs="Arial"/>
                <w:sz w:val="18"/>
                <w:szCs w:val="18"/>
              </w:rPr>
              <w:t>Prevention of deficiency</w:t>
            </w:r>
          </w:p>
          <w:p w:rsid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Default="00F44F37" w:rsidP="00F47272">
            <w:pPr>
              <w:rPr>
                <w:rFonts w:ascii="Arial" w:hAnsi="Arial" w:cs="Arial"/>
                <w:sz w:val="18"/>
                <w:szCs w:val="18"/>
              </w:rPr>
            </w:pPr>
          </w:p>
          <w:p w:rsidR="00E27757" w:rsidRDefault="00F44F37" w:rsidP="00F47272">
            <w:pPr>
              <w:tabs>
                <w:tab w:val="center" w:pos="1152"/>
              </w:tabs>
              <w:rPr>
                <w:rFonts w:ascii="Arial" w:hAnsi="Arial" w:cs="Arial"/>
                <w:sz w:val="18"/>
                <w:szCs w:val="18"/>
              </w:rPr>
            </w:pPr>
            <w:r>
              <w:rPr>
                <w:rFonts w:ascii="Arial" w:hAnsi="Arial" w:cs="Arial"/>
                <w:sz w:val="18"/>
                <w:szCs w:val="18"/>
              </w:rPr>
              <w:t>Blocks the effects of histamine, and has inhibitory effects of the chemoreceptor trigger zone in the medulla, resulting in antiemetic properties.</w:t>
            </w:r>
          </w:p>
          <w:p w:rsidR="00E27757" w:rsidRPr="00E27757" w:rsidRDefault="00E27757" w:rsidP="00F47272">
            <w:pPr>
              <w:rPr>
                <w:rFonts w:ascii="Arial" w:hAnsi="Arial" w:cs="Arial"/>
                <w:sz w:val="18"/>
                <w:szCs w:val="18"/>
              </w:rPr>
            </w:pPr>
          </w:p>
          <w:p w:rsidR="00E27757" w:rsidRPr="00E27757" w:rsidRDefault="00E27757" w:rsidP="00F47272">
            <w:pPr>
              <w:rPr>
                <w:rFonts w:ascii="Arial" w:hAnsi="Arial" w:cs="Arial"/>
                <w:sz w:val="18"/>
                <w:szCs w:val="18"/>
              </w:rPr>
            </w:pPr>
          </w:p>
          <w:p w:rsidR="00E27757" w:rsidRPr="00E27757" w:rsidRDefault="00E27757" w:rsidP="00F47272">
            <w:pPr>
              <w:rPr>
                <w:rFonts w:ascii="Arial" w:hAnsi="Arial" w:cs="Arial"/>
                <w:sz w:val="18"/>
                <w:szCs w:val="18"/>
              </w:rPr>
            </w:pPr>
          </w:p>
          <w:p w:rsidR="00E27757" w:rsidRPr="00E27757" w:rsidRDefault="00E27757" w:rsidP="00F47272">
            <w:pPr>
              <w:rPr>
                <w:rFonts w:ascii="Arial" w:hAnsi="Arial" w:cs="Arial"/>
                <w:sz w:val="18"/>
                <w:szCs w:val="18"/>
              </w:rPr>
            </w:pPr>
          </w:p>
          <w:p w:rsidR="00667449" w:rsidRDefault="00E27757" w:rsidP="00F47272">
            <w:pPr>
              <w:rPr>
                <w:rFonts w:ascii="Arial" w:hAnsi="Arial" w:cs="Arial"/>
                <w:sz w:val="18"/>
                <w:szCs w:val="18"/>
              </w:rPr>
            </w:pPr>
            <w:r>
              <w:rPr>
                <w:rFonts w:ascii="Arial" w:hAnsi="Arial" w:cs="Arial"/>
                <w:sz w:val="18"/>
                <w:szCs w:val="18"/>
              </w:rPr>
              <w:t>Inhibits T-lymphocyte activation</w:t>
            </w:r>
          </w:p>
          <w:p w:rsidR="00667449" w:rsidRDefault="00667449" w:rsidP="00F47272">
            <w:pPr>
              <w:rPr>
                <w:rFonts w:ascii="Arial" w:hAnsi="Arial" w:cs="Arial"/>
                <w:sz w:val="18"/>
                <w:szCs w:val="18"/>
              </w:rPr>
            </w:pPr>
          </w:p>
          <w:p w:rsidR="00F44F37" w:rsidRDefault="00F44F37"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8A2141" w:rsidRDefault="00667449" w:rsidP="00F47272">
            <w:pPr>
              <w:rPr>
                <w:rFonts w:ascii="Arial" w:hAnsi="Arial" w:cs="Arial"/>
                <w:sz w:val="18"/>
                <w:szCs w:val="18"/>
              </w:rPr>
            </w:pPr>
            <w:r>
              <w:rPr>
                <w:rFonts w:ascii="Arial" w:hAnsi="Arial" w:cs="Arial"/>
                <w:sz w:val="18"/>
                <w:szCs w:val="18"/>
              </w:rPr>
              <w:t>Blocks stimulation of beta-1 adrenergic receptors, and decreases blood pressure and heart rate</w:t>
            </w: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Default="008A2141" w:rsidP="00F47272">
            <w:pPr>
              <w:rPr>
                <w:rFonts w:ascii="Arial" w:hAnsi="Arial" w:cs="Arial"/>
                <w:sz w:val="18"/>
                <w:szCs w:val="18"/>
              </w:rPr>
            </w:pPr>
          </w:p>
          <w:p w:rsidR="008A2141" w:rsidRDefault="008A2141" w:rsidP="00F47272">
            <w:pPr>
              <w:rPr>
                <w:rFonts w:ascii="Arial" w:hAnsi="Arial" w:cs="Arial"/>
                <w:sz w:val="18"/>
                <w:szCs w:val="18"/>
              </w:rPr>
            </w:pPr>
          </w:p>
          <w:p w:rsidR="00E56681" w:rsidRDefault="008A2141" w:rsidP="00F47272">
            <w:pPr>
              <w:rPr>
                <w:rFonts w:ascii="Arial" w:hAnsi="Arial" w:cs="Arial"/>
                <w:sz w:val="18"/>
                <w:szCs w:val="18"/>
              </w:rPr>
            </w:pPr>
            <w:r>
              <w:rPr>
                <w:rFonts w:ascii="Arial" w:hAnsi="Arial" w:cs="Arial"/>
                <w:sz w:val="18"/>
                <w:szCs w:val="18"/>
              </w:rPr>
              <w:t xml:space="preserve">Inhibits serotonin and </w:t>
            </w:r>
            <w:proofErr w:type="spellStart"/>
            <w:r>
              <w:rPr>
                <w:rFonts w:ascii="Arial" w:hAnsi="Arial" w:cs="Arial"/>
                <w:sz w:val="18"/>
                <w:szCs w:val="18"/>
              </w:rPr>
              <w:t>norephinephrine</w:t>
            </w:r>
            <w:proofErr w:type="spellEnd"/>
            <w:r>
              <w:rPr>
                <w:rFonts w:ascii="Arial" w:hAnsi="Arial" w:cs="Arial"/>
                <w:sz w:val="18"/>
                <w:szCs w:val="18"/>
              </w:rPr>
              <w:t xml:space="preserve"> reuptake in the CNS, therefore decreasing depressive symptoms and fewer relapses/ recurrences</w:t>
            </w:r>
          </w:p>
          <w:p w:rsidR="00E56681" w:rsidRDefault="00E56681" w:rsidP="00F47272">
            <w:pPr>
              <w:rPr>
                <w:rFonts w:ascii="Arial" w:hAnsi="Arial" w:cs="Arial"/>
                <w:sz w:val="18"/>
                <w:szCs w:val="18"/>
              </w:rPr>
            </w:pPr>
          </w:p>
          <w:p w:rsidR="00821037" w:rsidRDefault="00821037" w:rsidP="00F47272">
            <w:pPr>
              <w:rPr>
                <w:rFonts w:ascii="Arial" w:hAnsi="Arial" w:cs="Arial"/>
                <w:sz w:val="18"/>
                <w:szCs w:val="18"/>
              </w:rPr>
            </w:pPr>
          </w:p>
          <w:p w:rsidR="00821037" w:rsidRDefault="00821037" w:rsidP="00F47272">
            <w:pPr>
              <w:rPr>
                <w:rFonts w:ascii="Arial" w:hAnsi="Arial" w:cs="Arial"/>
                <w:sz w:val="18"/>
                <w:szCs w:val="18"/>
              </w:rPr>
            </w:pPr>
          </w:p>
          <w:p w:rsidR="00821037" w:rsidRDefault="00821037" w:rsidP="00F47272">
            <w:pPr>
              <w:rPr>
                <w:rFonts w:ascii="Arial" w:hAnsi="Arial" w:cs="Arial"/>
                <w:sz w:val="18"/>
                <w:szCs w:val="18"/>
              </w:rPr>
            </w:pPr>
          </w:p>
          <w:p w:rsidR="00821037" w:rsidRDefault="00821037" w:rsidP="00F47272">
            <w:pPr>
              <w:rPr>
                <w:rFonts w:ascii="Arial" w:hAnsi="Arial" w:cs="Arial"/>
                <w:sz w:val="18"/>
                <w:szCs w:val="18"/>
              </w:rPr>
            </w:pPr>
          </w:p>
          <w:p w:rsidR="00E56681" w:rsidRDefault="00E56681" w:rsidP="00F47272">
            <w:pPr>
              <w:rPr>
                <w:rFonts w:ascii="Arial" w:hAnsi="Arial" w:cs="Arial"/>
                <w:sz w:val="18"/>
                <w:szCs w:val="18"/>
              </w:rPr>
            </w:pPr>
            <w:r>
              <w:rPr>
                <w:rFonts w:ascii="Arial" w:hAnsi="Arial" w:cs="Arial"/>
                <w:sz w:val="18"/>
                <w:szCs w:val="18"/>
              </w:rPr>
              <w:t>Binds to bacterial cell wall membrane, causing cell death (not active against MRSA)</w:t>
            </w:r>
          </w:p>
          <w:p w:rsidR="00E56681" w:rsidRPr="00E56681" w:rsidRDefault="00E56681" w:rsidP="00F47272">
            <w:pPr>
              <w:rPr>
                <w:rFonts w:ascii="Arial" w:hAnsi="Arial" w:cs="Arial"/>
                <w:sz w:val="18"/>
                <w:szCs w:val="18"/>
              </w:rPr>
            </w:pPr>
          </w:p>
          <w:p w:rsidR="00E56681" w:rsidRPr="00E56681" w:rsidRDefault="00E56681" w:rsidP="00F47272">
            <w:pPr>
              <w:rPr>
                <w:rFonts w:ascii="Arial" w:hAnsi="Arial" w:cs="Arial"/>
                <w:sz w:val="18"/>
                <w:szCs w:val="18"/>
              </w:rPr>
            </w:pPr>
          </w:p>
          <w:p w:rsidR="00E56681" w:rsidRDefault="00E56681" w:rsidP="00F47272">
            <w:pPr>
              <w:rPr>
                <w:rFonts w:ascii="Arial" w:hAnsi="Arial" w:cs="Arial"/>
                <w:sz w:val="18"/>
                <w:szCs w:val="18"/>
              </w:rPr>
            </w:pPr>
          </w:p>
          <w:p w:rsidR="00E56681" w:rsidRDefault="00E56681" w:rsidP="00F47272">
            <w:pPr>
              <w:rPr>
                <w:rFonts w:ascii="Arial" w:hAnsi="Arial" w:cs="Arial"/>
                <w:sz w:val="18"/>
                <w:szCs w:val="18"/>
              </w:rPr>
            </w:pPr>
          </w:p>
          <w:p w:rsidR="00E56681" w:rsidRDefault="00E56681" w:rsidP="00F47272">
            <w:pPr>
              <w:rPr>
                <w:rFonts w:ascii="Arial" w:hAnsi="Arial" w:cs="Arial"/>
                <w:sz w:val="18"/>
                <w:szCs w:val="18"/>
              </w:rPr>
            </w:pPr>
          </w:p>
          <w:p w:rsidR="00821037" w:rsidRDefault="00821037" w:rsidP="00F47272">
            <w:pPr>
              <w:rPr>
                <w:rFonts w:ascii="Arial" w:hAnsi="Arial" w:cs="Arial"/>
                <w:sz w:val="18"/>
                <w:szCs w:val="18"/>
              </w:rPr>
            </w:pPr>
          </w:p>
          <w:p w:rsidR="00821037" w:rsidRDefault="00821037" w:rsidP="00F47272">
            <w:pPr>
              <w:rPr>
                <w:rFonts w:ascii="Arial" w:hAnsi="Arial" w:cs="Arial"/>
                <w:sz w:val="18"/>
                <w:szCs w:val="18"/>
              </w:rPr>
            </w:pPr>
          </w:p>
          <w:p w:rsidR="00821037" w:rsidRDefault="00821037" w:rsidP="00F47272">
            <w:pPr>
              <w:rPr>
                <w:rFonts w:ascii="Arial" w:hAnsi="Arial" w:cs="Arial"/>
                <w:sz w:val="18"/>
                <w:szCs w:val="18"/>
              </w:rPr>
            </w:pPr>
          </w:p>
          <w:p w:rsidR="00821037" w:rsidRDefault="00E56681" w:rsidP="00F47272">
            <w:pPr>
              <w:rPr>
                <w:rFonts w:ascii="Arial" w:hAnsi="Arial" w:cs="Arial"/>
                <w:sz w:val="18"/>
                <w:szCs w:val="18"/>
              </w:rPr>
            </w:pPr>
            <w:r>
              <w:rPr>
                <w:rFonts w:ascii="Arial" w:hAnsi="Arial" w:cs="Arial"/>
                <w:sz w:val="18"/>
                <w:szCs w:val="18"/>
              </w:rPr>
              <w:t>Inhibits the synthesis of prostaglandins that may serve as mediators of pain and fever, primarily in the CNS. Does not have and significant anti-inflammatory properties or GI toxicity</w:t>
            </w:r>
          </w:p>
          <w:p w:rsidR="00821037" w:rsidRDefault="00821037" w:rsidP="00F47272">
            <w:pPr>
              <w:rPr>
                <w:rFonts w:ascii="Arial" w:hAnsi="Arial" w:cs="Arial"/>
                <w:sz w:val="18"/>
                <w:szCs w:val="18"/>
              </w:rPr>
            </w:pPr>
          </w:p>
          <w:p w:rsidR="00667449" w:rsidRDefault="00667449" w:rsidP="00F47272">
            <w:pPr>
              <w:rPr>
                <w:rFonts w:ascii="Arial" w:hAnsi="Arial" w:cs="Arial"/>
                <w:sz w:val="18"/>
                <w:szCs w:val="18"/>
              </w:rPr>
            </w:pPr>
          </w:p>
          <w:p w:rsidR="00821037" w:rsidRDefault="00821037" w:rsidP="00F47272">
            <w:pPr>
              <w:rPr>
                <w:rFonts w:ascii="Arial" w:hAnsi="Arial" w:cs="Arial"/>
                <w:sz w:val="18"/>
                <w:szCs w:val="18"/>
              </w:rPr>
            </w:pPr>
          </w:p>
          <w:p w:rsidR="008A6ACA" w:rsidRDefault="008A6ACA" w:rsidP="00F47272">
            <w:pPr>
              <w:rPr>
                <w:rFonts w:ascii="Arial" w:hAnsi="Arial" w:cs="Arial"/>
                <w:sz w:val="18"/>
                <w:szCs w:val="18"/>
              </w:rPr>
            </w:pPr>
            <w:r>
              <w:rPr>
                <w:rFonts w:ascii="Arial" w:hAnsi="Arial" w:cs="Arial"/>
                <w:sz w:val="18"/>
                <w:szCs w:val="18"/>
              </w:rPr>
              <w:lastRenderedPageBreak/>
              <w:t xml:space="preserve">Increases coronary blood flow by dilating coronary arteries and improving collateral flow to ischemic regions. Produces </w:t>
            </w:r>
            <w:proofErr w:type="spellStart"/>
            <w:r>
              <w:rPr>
                <w:rFonts w:ascii="Arial" w:hAnsi="Arial" w:cs="Arial"/>
                <w:sz w:val="18"/>
                <w:szCs w:val="18"/>
              </w:rPr>
              <w:t>vasodilation</w:t>
            </w:r>
            <w:proofErr w:type="spellEnd"/>
            <w:r>
              <w:rPr>
                <w:rFonts w:ascii="Arial" w:hAnsi="Arial" w:cs="Arial"/>
                <w:sz w:val="18"/>
                <w:szCs w:val="18"/>
              </w:rPr>
              <w:t xml:space="preserve">, and decreases left ventricular end-diastolic pressure and left ventricular end-diastolic volume (preload) Also reduces myocardial oxygen </w:t>
            </w:r>
            <w:proofErr w:type="spellStart"/>
            <w:r>
              <w:rPr>
                <w:rFonts w:ascii="Arial" w:hAnsi="Arial" w:cs="Arial"/>
                <w:sz w:val="18"/>
                <w:szCs w:val="18"/>
              </w:rPr>
              <w:t>comsumption</w:t>
            </w:r>
            <w:proofErr w:type="spellEnd"/>
          </w:p>
          <w:p w:rsidR="008A6ACA" w:rsidRPr="008A6ACA" w:rsidRDefault="008A6ACA" w:rsidP="00F47272">
            <w:pPr>
              <w:rPr>
                <w:rFonts w:ascii="Arial" w:hAnsi="Arial" w:cs="Arial"/>
                <w:sz w:val="18"/>
                <w:szCs w:val="18"/>
              </w:rPr>
            </w:pPr>
          </w:p>
          <w:p w:rsidR="008A6ACA" w:rsidRDefault="008A6ACA" w:rsidP="00F47272">
            <w:pPr>
              <w:rPr>
                <w:rFonts w:ascii="Arial" w:hAnsi="Arial" w:cs="Arial"/>
                <w:sz w:val="18"/>
                <w:szCs w:val="18"/>
              </w:rPr>
            </w:pPr>
          </w:p>
          <w:p w:rsidR="007604B3" w:rsidRDefault="008A6ACA" w:rsidP="00F47272">
            <w:pPr>
              <w:rPr>
                <w:rFonts w:ascii="Arial" w:hAnsi="Arial" w:cs="Arial"/>
                <w:sz w:val="18"/>
                <w:szCs w:val="18"/>
              </w:rPr>
            </w:pPr>
            <w:r>
              <w:rPr>
                <w:rFonts w:ascii="Arial" w:hAnsi="Arial" w:cs="Arial"/>
                <w:sz w:val="18"/>
                <w:szCs w:val="18"/>
              </w:rPr>
              <w:t xml:space="preserve">Potentiates the inhibitory effect of </w:t>
            </w:r>
            <w:proofErr w:type="spellStart"/>
            <w:r>
              <w:rPr>
                <w:rFonts w:ascii="Arial" w:hAnsi="Arial" w:cs="Arial"/>
                <w:sz w:val="18"/>
                <w:szCs w:val="18"/>
              </w:rPr>
              <w:t>antithrombin</w:t>
            </w:r>
            <w:proofErr w:type="spellEnd"/>
            <w:r>
              <w:rPr>
                <w:rFonts w:ascii="Arial" w:hAnsi="Arial" w:cs="Arial"/>
                <w:sz w:val="18"/>
                <w:szCs w:val="18"/>
              </w:rPr>
              <w:t xml:space="preserve"> on factor </w:t>
            </w:r>
            <w:proofErr w:type="spellStart"/>
            <w:r>
              <w:rPr>
                <w:rFonts w:ascii="Arial" w:hAnsi="Arial" w:cs="Arial"/>
                <w:sz w:val="18"/>
                <w:szCs w:val="18"/>
              </w:rPr>
              <w:t>Xa</w:t>
            </w:r>
            <w:proofErr w:type="spellEnd"/>
            <w:r>
              <w:rPr>
                <w:rFonts w:ascii="Arial" w:hAnsi="Arial" w:cs="Arial"/>
                <w:sz w:val="18"/>
                <w:szCs w:val="18"/>
              </w:rPr>
              <w:t xml:space="preserve"> and thrombin.  In low doses, it prevents the conversion of prothrombin to thrombin by its affects on factor </w:t>
            </w:r>
            <w:proofErr w:type="spellStart"/>
            <w:r>
              <w:rPr>
                <w:rFonts w:ascii="Arial" w:hAnsi="Arial" w:cs="Arial"/>
                <w:sz w:val="18"/>
                <w:szCs w:val="18"/>
              </w:rPr>
              <w:t>Xa</w:t>
            </w:r>
            <w:proofErr w:type="spellEnd"/>
          </w:p>
          <w:p w:rsidR="007604B3" w:rsidRPr="007604B3" w:rsidRDefault="007604B3" w:rsidP="00F47272">
            <w:pPr>
              <w:rPr>
                <w:rFonts w:ascii="Arial" w:hAnsi="Arial" w:cs="Arial"/>
                <w:sz w:val="18"/>
                <w:szCs w:val="18"/>
              </w:rPr>
            </w:pPr>
          </w:p>
          <w:p w:rsidR="007604B3" w:rsidRPr="007604B3" w:rsidRDefault="007604B3" w:rsidP="00F47272">
            <w:pPr>
              <w:rPr>
                <w:rFonts w:ascii="Arial" w:hAnsi="Arial" w:cs="Arial"/>
                <w:sz w:val="18"/>
                <w:szCs w:val="18"/>
              </w:rPr>
            </w:pPr>
          </w:p>
          <w:p w:rsidR="007604B3" w:rsidRPr="007604B3" w:rsidRDefault="007604B3" w:rsidP="00F47272">
            <w:pPr>
              <w:rPr>
                <w:rFonts w:ascii="Arial" w:hAnsi="Arial" w:cs="Arial"/>
                <w:sz w:val="18"/>
                <w:szCs w:val="18"/>
              </w:rPr>
            </w:pPr>
          </w:p>
          <w:p w:rsidR="007604B3" w:rsidRDefault="007604B3" w:rsidP="00F47272">
            <w:pPr>
              <w:rPr>
                <w:rFonts w:ascii="Arial" w:hAnsi="Arial" w:cs="Arial"/>
                <w:sz w:val="18"/>
                <w:szCs w:val="18"/>
              </w:rPr>
            </w:pPr>
          </w:p>
          <w:p w:rsidR="00853A4A" w:rsidRDefault="007604B3" w:rsidP="00F47272">
            <w:pPr>
              <w:rPr>
                <w:rFonts w:ascii="Arial" w:hAnsi="Arial" w:cs="Arial"/>
                <w:sz w:val="18"/>
                <w:szCs w:val="18"/>
              </w:rPr>
            </w:pPr>
            <w:r>
              <w:rPr>
                <w:rFonts w:ascii="Arial" w:hAnsi="Arial" w:cs="Arial"/>
                <w:sz w:val="18"/>
                <w:szCs w:val="18"/>
              </w:rPr>
              <w:t>Lowers blood glucose by stimulating glucose uptake in skeletal muscles and fat.  Also inhibits hepatic glucose production</w:t>
            </w:r>
          </w:p>
          <w:p w:rsidR="00853A4A" w:rsidRPr="00853A4A" w:rsidRDefault="00853A4A" w:rsidP="00F47272">
            <w:pPr>
              <w:rPr>
                <w:rFonts w:ascii="Arial" w:hAnsi="Arial" w:cs="Arial"/>
                <w:sz w:val="18"/>
                <w:szCs w:val="18"/>
              </w:rPr>
            </w:pPr>
          </w:p>
          <w:p w:rsidR="00853A4A" w:rsidRPr="00853A4A" w:rsidRDefault="00853A4A" w:rsidP="00F47272">
            <w:pPr>
              <w:rPr>
                <w:rFonts w:ascii="Arial" w:hAnsi="Arial" w:cs="Arial"/>
                <w:sz w:val="18"/>
                <w:szCs w:val="18"/>
              </w:rPr>
            </w:pPr>
          </w:p>
          <w:p w:rsidR="00853A4A" w:rsidRPr="00853A4A" w:rsidRDefault="00853A4A" w:rsidP="00F47272">
            <w:pPr>
              <w:rPr>
                <w:rFonts w:ascii="Arial" w:hAnsi="Arial" w:cs="Arial"/>
                <w:sz w:val="18"/>
                <w:szCs w:val="18"/>
              </w:rPr>
            </w:pPr>
          </w:p>
          <w:p w:rsidR="00853A4A" w:rsidRDefault="00853A4A" w:rsidP="00F47272">
            <w:pPr>
              <w:rPr>
                <w:rFonts w:ascii="Arial" w:hAnsi="Arial" w:cs="Arial"/>
                <w:sz w:val="18"/>
                <w:szCs w:val="18"/>
              </w:rPr>
            </w:pPr>
          </w:p>
          <w:p w:rsidR="00853A4A" w:rsidRDefault="00853A4A" w:rsidP="00F47272">
            <w:pPr>
              <w:rPr>
                <w:rFonts w:ascii="Arial" w:hAnsi="Arial" w:cs="Arial"/>
                <w:sz w:val="18"/>
                <w:szCs w:val="18"/>
              </w:rPr>
            </w:pPr>
          </w:p>
          <w:p w:rsidR="00853A4A" w:rsidRPr="00853A4A" w:rsidRDefault="00853A4A" w:rsidP="00F47272">
            <w:pPr>
              <w:rPr>
                <w:rFonts w:ascii="Arial" w:hAnsi="Arial" w:cs="Arial"/>
                <w:sz w:val="18"/>
                <w:szCs w:val="18"/>
              </w:rPr>
            </w:pPr>
          </w:p>
          <w:p w:rsidR="00853A4A" w:rsidRDefault="00853A4A" w:rsidP="00F47272">
            <w:pPr>
              <w:rPr>
                <w:rFonts w:ascii="Arial" w:hAnsi="Arial" w:cs="Arial"/>
                <w:sz w:val="18"/>
                <w:szCs w:val="18"/>
              </w:rPr>
            </w:pPr>
          </w:p>
          <w:p w:rsidR="00853A4A" w:rsidRDefault="00853A4A" w:rsidP="00F47272">
            <w:pPr>
              <w:rPr>
                <w:rFonts w:ascii="Arial" w:hAnsi="Arial" w:cs="Arial"/>
                <w:sz w:val="18"/>
                <w:szCs w:val="18"/>
              </w:rPr>
            </w:pPr>
            <w:r>
              <w:rPr>
                <w:rFonts w:ascii="Arial" w:hAnsi="Arial" w:cs="Arial"/>
                <w:sz w:val="18"/>
                <w:szCs w:val="18"/>
              </w:rPr>
              <w:t>Lowers blood glucose by stimulating glucose uptake in skeletal muscles and fat, and inhibits hepatic glucose production</w:t>
            </w:r>
          </w:p>
          <w:p w:rsidR="00821037" w:rsidRPr="00853A4A" w:rsidRDefault="00821037" w:rsidP="00F47272">
            <w:pPr>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8B5DC6" w:rsidRDefault="006153FD" w:rsidP="00F47272">
            <w:pPr>
              <w:tabs>
                <w:tab w:val="center" w:pos="4320"/>
                <w:tab w:val="right" w:pos="8640"/>
              </w:tabs>
              <w:rPr>
                <w:rFonts w:ascii="Arial" w:hAnsi="Arial" w:cs="Arial"/>
                <w:sz w:val="18"/>
                <w:szCs w:val="18"/>
              </w:rPr>
            </w:pPr>
            <w:r>
              <w:rPr>
                <w:rFonts w:ascii="Arial" w:hAnsi="Arial" w:cs="Arial"/>
                <w:sz w:val="18"/>
                <w:szCs w:val="18"/>
              </w:rPr>
              <w:lastRenderedPageBreak/>
              <w:t>Headache, peripheral edema,</w:t>
            </w:r>
            <w:r w:rsidR="008B5DC6">
              <w:rPr>
                <w:rFonts w:ascii="Arial" w:hAnsi="Arial" w:cs="Arial"/>
                <w:sz w:val="18"/>
                <w:szCs w:val="18"/>
              </w:rPr>
              <w:t xml:space="preserve"> </w:t>
            </w:r>
            <w:r>
              <w:rPr>
                <w:rFonts w:ascii="Arial" w:hAnsi="Arial" w:cs="Arial"/>
                <w:sz w:val="18"/>
                <w:szCs w:val="18"/>
              </w:rPr>
              <w:t>angina</w:t>
            </w:r>
            <w:r w:rsidR="008B5DC6">
              <w:rPr>
                <w:rFonts w:ascii="Arial" w:hAnsi="Arial" w:cs="Arial"/>
                <w:sz w:val="18"/>
                <w:szCs w:val="18"/>
              </w:rPr>
              <w:t xml:space="preserve">  </w:t>
            </w:r>
            <w:r>
              <w:rPr>
                <w:rFonts w:ascii="Arial" w:hAnsi="Arial" w:cs="Arial"/>
                <w:sz w:val="18"/>
                <w:szCs w:val="18"/>
              </w:rPr>
              <w:t>bradycardia,</w:t>
            </w:r>
          </w:p>
          <w:p w:rsidR="008B5DC6" w:rsidRDefault="006153FD" w:rsidP="00F47272">
            <w:pPr>
              <w:tabs>
                <w:tab w:val="center" w:pos="4320"/>
                <w:tab w:val="right" w:pos="8640"/>
              </w:tabs>
              <w:rPr>
                <w:rFonts w:ascii="Arial" w:hAnsi="Arial" w:cs="Arial"/>
                <w:sz w:val="18"/>
                <w:szCs w:val="18"/>
              </w:rPr>
            </w:pPr>
            <w:proofErr w:type="gramStart"/>
            <w:r>
              <w:rPr>
                <w:rFonts w:ascii="Arial" w:hAnsi="Arial" w:cs="Arial"/>
                <w:sz w:val="18"/>
                <w:szCs w:val="18"/>
              </w:rPr>
              <w:t>hypotension</w:t>
            </w:r>
            <w:proofErr w:type="gramEnd"/>
            <w:r>
              <w:rPr>
                <w:rFonts w:ascii="Arial" w:hAnsi="Arial" w:cs="Arial"/>
                <w:sz w:val="18"/>
                <w:szCs w:val="18"/>
              </w:rPr>
              <w:t>,</w:t>
            </w:r>
            <w:r w:rsidR="008B5DC6">
              <w:rPr>
                <w:rFonts w:ascii="Arial" w:hAnsi="Arial" w:cs="Arial"/>
                <w:sz w:val="18"/>
                <w:szCs w:val="18"/>
              </w:rPr>
              <w:t xml:space="preserve"> </w:t>
            </w:r>
            <w:r w:rsidR="00F47272">
              <w:rPr>
                <w:rFonts w:ascii="Arial" w:hAnsi="Arial" w:cs="Arial"/>
                <w:sz w:val="18"/>
                <w:szCs w:val="18"/>
              </w:rPr>
              <w:t>palpitations</w:t>
            </w:r>
            <w:r>
              <w:rPr>
                <w:rFonts w:ascii="Arial" w:hAnsi="Arial" w:cs="Arial"/>
                <w:sz w:val="18"/>
                <w:szCs w:val="18"/>
              </w:rPr>
              <w:t>.</w:t>
            </w: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r>
              <w:rPr>
                <w:rFonts w:ascii="Arial" w:hAnsi="Arial" w:cs="Arial"/>
                <w:sz w:val="18"/>
                <w:szCs w:val="18"/>
              </w:rPr>
              <w:t xml:space="preserve">Dizziness, </w:t>
            </w:r>
            <w:r w:rsidR="00F47272">
              <w:rPr>
                <w:rFonts w:ascii="Arial" w:hAnsi="Arial" w:cs="Arial"/>
                <w:sz w:val="18"/>
                <w:szCs w:val="18"/>
              </w:rPr>
              <w:t>drowsiness</w:t>
            </w:r>
            <w:r>
              <w:rPr>
                <w:rFonts w:ascii="Arial" w:hAnsi="Arial" w:cs="Arial"/>
                <w:sz w:val="18"/>
                <w:szCs w:val="18"/>
              </w:rPr>
              <w:t>, fatigue, abdominal pain, diarrhea, nausea, vomiting, itching, rash</w:t>
            </w: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P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6153FD" w:rsidRDefault="006153FD"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8B5DC6" w:rsidRDefault="008B5DC6" w:rsidP="00F47272">
            <w:pPr>
              <w:rPr>
                <w:rFonts w:ascii="Arial" w:hAnsi="Arial" w:cs="Arial"/>
                <w:sz w:val="18"/>
                <w:szCs w:val="18"/>
              </w:rPr>
            </w:pPr>
          </w:p>
          <w:p w:rsidR="00F44F37" w:rsidRDefault="008B5DC6" w:rsidP="00F47272">
            <w:pPr>
              <w:rPr>
                <w:rFonts w:ascii="Arial" w:hAnsi="Arial" w:cs="Arial"/>
                <w:sz w:val="18"/>
                <w:szCs w:val="18"/>
              </w:rPr>
            </w:pPr>
            <w:r>
              <w:rPr>
                <w:rFonts w:ascii="Arial" w:hAnsi="Arial" w:cs="Arial"/>
                <w:sz w:val="18"/>
                <w:szCs w:val="18"/>
              </w:rPr>
              <w:lastRenderedPageBreak/>
              <w:t xml:space="preserve">Confusion, restlessness, weakness, arrhythmias, ECG changes, abdominal pain, vomiting, </w:t>
            </w:r>
            <w:proofErr w:type="spellStart"/>
            <w:r>
              <w:rPr>
                <w:rFonts w:ascii="Arial" w:hAnsi="Arial" w:cs="Arial"/>
                <w:sz w:val="18"/>
                <w:szCs w:val="18"/>
              </w:rPr>
              <w:t>paresthesia</w:t>
            </w:r>
            <w:proofErr w:type="spellEnd"/>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Pr="00F44F37" w:rsidRDefault="00F44F37" w:rsidP="00F47272">
            <w:pPr>
              <w:rPr>
                <w:rFonts w:ascii="Arial" w:hAnsi="Arial" w:cs="Arial"/>
                <w:sz w:val="18"/>
                <w:szCs w:val="18"/>
              </w:rPr>
            </w:pPr>
          </w:p>
          <w:p w:rsidR="00F44F37" w:rsidRDefault="00F44F37" w:rsidP="00F47272">
            <w:pPr>
              <w:rPr>
                <w:rFonts w:ascii="Arial" w:hAnsi="Arial" w:cs="Arial"/>
                <w:sz w:val="18"/>
                <w:szCs w:val="18"/>
              </w:rPr>
            </w:pPr>
          </w:p>
          <w:p w:rsidR="00F44F37" w:rsidRDefault="00F44F37" w:rsidP="00F47272">
            <w:pPr>
              <w:rPr>
                <w:rFonts w:ascii="Arial" w:hAnsi="Arial" w:cs="Arial"/>
                <w:sz w:val="18"/>
                <w:szCs w:val="18"/>
              </w:rPr>
            </w:pPr>
          </w:p>
          <w:p w:rsidR="00E27757" w:rsidRDefault="00F44F37" w:rsidP="00F47272">
            <w:pPr>
              <w:rPr>
                <w:rFonts w:ascii="Arial" w:hAnsi="Arial" w:cs="Arial"/>
                <w:sz w:val="18"/>
                <w:szCs w:val="18"/>
              </w:rPr>
            </w:pPr>
            <w:proofErr w:type="spellStart"/>
            <w:r>
              <w:rPr>
                <w:rFonts w:ascii="Arial" w:hAnsi="Arial" w:cs="Arial"/>
                <w:sz w:val="18"/>
                <w:szCs w:val="18"/>
              </w:rPr>
              <w:t>Neuroleptic</w:t>
            </w:r>
            <w:proofErr w:type="spellEnd"/>
            <w:r>
              <w:rPr>
                <w:rFonts w:ascii="Arial" w:hAnsi="Arial" w:cs="Arial"/>
                <w:sz w:val="18"/>
                <w:szCs w:val="18"/>
              </w:rPr>
              <w:t xml:space="preserve"> Malignant Syndrome, confusion disorientation, dizziness, </w:t>
            </w:r>
            <w:proofErr w:type="spellStart"/>
            <w:r>
              <w:rPr>
                <w:rFonts w:ascii="Arial" w:hAnsi="Arial" w:cs="Arial"/>
                <w:sz w:val="18"/>
                <w:szCs w:val="18"/>
              </w:rPr>
              <w:t>extrapyramidal</w:t>
            </w:r>
            <w:proofErr w:type="spellEnd"/>
            <w:r>
              <w:rPr>
                <w:rFonts w:ascii="Arial" w:hAnsi="Arial" w:cs="Arial"/>
                <w:sz w:val="18"/>
                <w:szCs w:val="18"/>
              </w:rPr>
              <w:t xml:space="preserve"> reactions, bradycardia, hypertension, hypotension, tachycardia, constipation,  dry mouth, photosensitivity</w:t>
            </w:r>
          </w:p>
          <w:p w:rsidR="00E27757" w:rsidRPr="00E27757" w:rsidRDefault="00E27757" w:rsidP="00F47272">
            <w:pPr>
              <w:rPr>
                <w:rFonts w:ascii="Arial" w:hAnsi="Arial" w:cs="Arial"/>
                <w:sz w:val="18"/>
                <w:szCs w:val="18"/>
              </w:rPr>
            </w:pPr>
          </w:p>
          <w:p w:rsidR="00E27757" w:rsidRDefault="00E27757" w:rsidP="00F47272">
            <w:pPr>
              <w:rPr>
                <w:rFonts w:ascii="Arial" w:hAnsi="Arial" w:cs="Arial"/>
                <w:sz w:val="18"/>
                <w:szCs w:val="18"/>
              </w:rPr>
            </w:pPr>
          </w:p>
          <w:p w:rsidR="00667449" w:rsidRDefault="00E27757" w:rsidP="00F47272">
            <w:pPr>
              <w:rPr>
                <w:rFonts w:ascii="Arial" w:hAnsi="Arial" w:cs="Arial"/>
                <w:sz w:val="18"/>
                <w:szCs w:val="18"/>
              </w:rPr>
            </w:pPr>
            <w:r>
              <w:rPr>
                <w:rFonts w:ascii="Arial" w:hAnsi="Arial" w:cs="Arial"/>
                <w:sz w:val="18"/>
                <w:szCs w:val="18"/>
              </w:rPr>
              <w:t xml:space="preserve">Seizures, dizziness, headache, insomnia, tremor, agitation, anxiety, confusion, cough, pleural effusion, asthma, pulmonary edema , peripheral edema, GI bleeding, </w:t>
            </w:r>
            <w:proofErr w:type="spellStart"/>
            <w:r>
              <w:rPr>
                <w:rFonts w:ascii="Arial" w:hAnsi="Arial" w:cs="Arial"/>
                <w:sz w:val="18"/>
                <w:szCs w:val="18"/>
              </w:rPr>
              <w:t>dysphagia</w:t>
            </w:r>
            <w:proofErr w:type="spellEnd"/>
            <w:r>
              <w:rPr>
                <w:rFonts w:ascii="Arial" w:hAnsi="Arial" w:cs="Arial"/>
                <w:sz w:val="18"/>
                <w:szCs w:val="18"/>
              </w:rPr>
              <w:t xml:space="preserve">, hyperglycemia, </w:t>
            </w:r>
            <w:proofErr w:type="spellStart"/>
            <w:r>
              <w:rPr>
                <w:rFonts w:ascii="Arial" w:hAnsi="Arial" w:cs="Arial"/>
                <w:sz w:val="18"/>
                <w:szCs w:val="18"/>
              </w:rPr>
              <w:t>pruitus</w:t>
            </w:r>
            <w:proofErr w:type="spellEnd"/>
            <w:r>
              <w:rPr>
                <w:rFonts w:ascii="Arial" w:hAnsi="Arial" w:cs="Arial"/>
                <w:sz w:val="18"/>
                <w:szCs w:val="18"/>
              </w:rPr>
              <w:t xml:space="preserve">, rash, hyperkalemia, </w:t>
            </w:r>
            <w:proofErr w:type="spellStart"/>
            <w:r>
              <w:rPr>
                <w:rFonts w:ascii="Arial" w:hAnsi="Arial" w:cs="Arial"/>
                <w:sz w:val="18"/>
                <w:szCs w:val="18"/>
              </w:rPr>
              <w:t>hyperlipidemia</w:t>
            </w:r>
            <w:proofErr w:type="spellEnd"/>
            <w:r>
              <w:rPr>
                <w:rFonts w:ascii="Arial" w:hAnsi="Arial" w:cs="Arial"/>
                <w:sz w:val="18"/>
                <w:szCs w:val="18"/>
              </w:rPr>
              <w:t>, possible anaphylaxis</w:t>
            </w:r>
          </w:p>
          <w:p w:rsidR="00667449" w:rsidRPr="00667449" w:rsidRDefault="00667449" w:rsidP="00F47272">
            <w:pPr>
              <w:rPr>
                <w:rFonts w:ascii="Arial" w:hAnsi="Arial" w:cs="Arial"/>
                <w:sz w:val="18"/>
                <w:szCs w:val="18"/>
              </w:rPr>
            </w:pPr>
          </w:p>
          <w:p w:rsidR="00667449" w:rsidRPr="00667449" w:rsidRDefault="00667449" w:rsidP="00F47272">
            <w:pPr>
              <w:rPr>
                <w:rFonts w:ascii="Arial" w:hAnsi="Arial" w:cs="Arial"/>
                <w:sz w:val="18"/>
                <w:szCs w:val="18"/>
              </w:rPr>
            </w:pPr>
          </w:p>
          <w:p w:rsidR="00667449" w:rsidRPr="00667449" w:rsidRDefault="00667449" w:rsidP="00F47272">
            <w:pPr>
              <w:rPr>
                <w:rFonts w:ascii="Arial" w:hAnsi="Arial" w:cs="Arial"/>
                <w:sz w:val="18"/>
                <w:szCs w:val="18"/>
              </w:rPr>
            </w:pPr>
          </w:p>
          <w:p w:rsidR="00667449" w:rsidRP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8B5DC6" w:rsidRDefault="008B5DC6"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8A2141" w:rsidRDefault="00667449" w:rsidP="00F47272">
            <w:pPr>
              <w:rPr>
                <w:rFonts w:ascii="Arial" w:hAnsi="Arial" w:cs="Arial"/>
                <w:sz w:val="18"/>
                <w:szCs w:val="18"/>
              </w:rPr>
            </w:pPr>
            <w:r>
              <w:rPr>
                <w:rFonts w:ascii="Arial" w:hAnsi="Arial" w:cs="Arial"/>
                <w:sz w:val="18"/>
                <w:szCs w:val="18"/>
              </w:rPr>
              <w:t>Bradycardia, CHF, pulmonary edema, mental status changes, memory loss</w:t>
            </w: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Default="008A2141" w:rsidP="00F47272">
            <w:pPr>
              <w:rPr>
                <w:rFonts w:ascii="Arial" w:hAnsi="Arial" w:cs="Arial"/>
                <w:sz w:val="18"/>
                <w:szCs w:val="18"/>
              </w:rPr>
            </w:pPr>
          </w:p>
          <w:p w:rsidR="008A2141" w:rsidRDefault="008A2141" w:rsidP="00F47272">
            <w:pPr>
              <w:rPr>
                <w:rFonts w:ascii="Arial" w:hAnsi="Arial" w:cs="Arial"/>
                <w:sz w:val="18"/>
                <w:szCs w:val="18"/>
              </w:rPr>
            </w:pPr>
          </w:p>
          <w:p w:rsidR="00E56681" w:rsidRDefault="008A2141" w:rsidP="00F47272">
            <w:pPr>
              <w:rPr>
                <w:rFonts w:ascii="Arial" w:hAnsi="Arial" w:cs="Arial"/>
                <w:sz w:val="18"/>
                <w:szCs w:val="18"/>
              </w:rPr>
            </w:pPr>
            <w:r>
              <w:rPr>
                <w:rFonts w:ascii="Arial" w:hAnsi="Arial" w:cs="Arial"/>
                <w:sz w:val="18"/>
                <w:szCs w:val="18"/>
              </w:rPr>
              <w:t xml:space="preserve">Seizures, chest pain, </w:t>
            </w:r>
            <w:proofErr w:type="spellStart"/>
            <w:r>
              <w:rPr>
                <w:rFonts w:ascii="Arial" w:hAnsi="Arial" w:cs="Arial"/>
                <w:sz w:val="18"/>
                <w:szCs w:val="18"/>
              </w:rPr>
              <w:t>palpatations</w:t>
            </w:r>
            <w:proofErr w:type="spellEnd"/>
            <w:r>
              <w:rPr>
                <w:rFonts w:ascii="Arial" w:hAnsi="Arial" w:cs="Arial"/>
                <w:sz w:val="18"/>
                <w:szCs w:val="18"/>
              </w:rPr>
              <w:t xml:space="preserve">, </w:t>
            </w:r>
            <w:proofErr w:type="spellStart"/>
            <w:r>
              <w:rPr>
                <w:rFonts w:ascii="Arial" w:hAnsi="Arial" w:cs="Arial"/>
                <w:sz w:val="18"/>
                <w:szCs w:val="18"/>
              </w:rPr>
              <w:t>paresthesia</w:t>
            </w:r>
            <w:proofErr w:type="spellEnd"/>
            <w:r>
              <w:rPr>
                <w:rFonts w:ascii="Arial" w:hAnsi="Arial" w:cs="Arial"/>
                <w:sz w:val="18"/>
                <w:szCs w:val="18"/>
              </w:rPr>
              <w:t>, abnormal dreams</w:t>
            </w:r>
          </w:p>
          <w:p w:rsidR="00E56681" w:rsidRPr="00E56681" w:rsidRDefault="00E56681" w:rsidP="00F47272">
            <w:pPr>
              <w:rPr>
                <w:rFonts w:ascii="Arial" w:hAnsi="Arial" w:cs="Arial"/>
                <w:sz w:val="18"/>
                <w:szCs w:val="18"/>
              </w:rPr>
            </w:pPr>
          </w:p>
          <w:p w:rsidR="00E56681" w:rsidRDefault="00E56681" w:rsidP="00F47272">
            <w:pPr>
              <w:rPr>
                <w:rFonts w:ascii="Arial" w:hAnsi="Arial" w:cs="Arial"/>
                <w:sz w:val="18"/>
                <w:szCs w:val="18"/>
              </w:rPr>
            </w:pPr>
          </w:p>
          <w:p w:rsidR="00821037" w:rsidRDefault="00821037" w:rsidP="00F47272">
            <w:pPr>
              <w:rPr>
                <w:rFonts w:ascii="Arial" w:hAnsi="Arial" w:cs="Arial"/>
                <w:sz w:val="18"/>
                <w:szCs w:val="18"/>
              </w:rPr>
            </w:pPr>
          </w:p>
          <w:p w:rsidR="00821037" w:rsidRDefault="00821037" w:rsidP="00F47272">
            <w:pPr>
              <w:rPr>
                <w:rFonts w:ascii="Arial" w:hAnsi="Arial" w:cs="Arial"/>
                <w:sz w:val="18"/>
                <w:szCs w:val="18"/>
              </w:rPr>
            </w:pPr>
          </w:p>
          <w:p w:rsidR="00821037" w:rsidRDefault="00821037" w:rsidP="00F47272">
            <w:pPr>
              <w:rPr>
                <w:rFonts w:ascii="Arial" w:hAnsi="Arial" w:cs="Arial"/>
                <w:sz w:val="18"/>
                <w:szCs w:val="18"/>
              </w:rPr>
            </w:pPr>
          </w:p>
          <w:p w:rsidR="00821037" w:rsidRPr="00E56681" w:rsidRDefault="00821037" w:rsidP="00F47272">
            <w:pPr>
              <w:rPr>
                <w:rFonts w:ascii="Arial" w:hAnsi="Arial" w:cs="Arial"/>
                <w:sz w:val="18"/>
                <w:szCs w:val="18"/>
              </w:rPr>
            </w:pPr>
          </w:p>
          <w:p w:rsidR="00E56681" w:rsidRDefault="00E56681" w:rsidP="00F47272">
            <w:pPr>
              <w:rPr>
                <w:rFonts w:ascii="Arial" w:hAnsi="Arial" w:cs="Arial"/>
                <w:sz w:val="18"/>
                <w:szCs w:val="18"/>
              </w:rPr>
            </w:pPr>
          </w:p>
          <w:p w:rsidR="00F47272" w:rsidRDefault="00F47272" w:rsidP="00F47272">
            <w:pPr>
              <w:rPr>
                <w:rFonts w:ascii="Arial" w:hAnsi="Arial" w:cs="Arial"/>
                <w:sz w:val="18"/>
                <w:szCs w:val="18"/>
              </w:rPr>
            </w:pPr>
          </w:p>
          <w:p w:rsidR="00EA4EED" w:rsidRDefault="00E56681" w:rsidP="00F47272">
            <w:pPr>
              <w:rPr>
                <w:rFonts w:ascii="Arial" w:hAnsi="Arial" w:cs="Arial"/>
                <w:sz w:val="18"/>
                <w:szCs w:val="18"/>
              </w:rPr>
            </w:pPr>
            <w:r>
              <w:rPr>
                <w:rFonts w:ascii="Arial" w:hAnsi="Arial" w:cs="Arial"/>
                <w:sz w:val="18"/>
                <w:szCs w:val="18"/>
              </w:rPr>
              <w:t xml:space="preserve">Seizures (when high doses), </w:t>
            </w:r>
            <w:proofErr w:type="spellStart"/>
            <w:r>
              <w:rPr>
                <w:rFonts w:ascii="Arial" w:hAnsi="Arial" w:cs="Arial"/>
                <w:sz w:val="18"/>
                <w:szCs w:val="18"/>
              </w:rPr>
              <w:t>pseudomembranous</w:t>
            </w:r>
            <w:proofErr w:type="spellEnd"/>
            <w:r>
              <w:rPr>
                <w:rFonts w:ascii="Arial" w:hAnsi="Arial" w:cs="Arial"/>
                <w:sz w:val="18"/>
                <w:szCs w:val="18"/>
              </w:rPr>
              <w:t xml:space="preserve"> colitis, hemolytic anemia, thrombocytopenia, super-infection</w:t>
            </w:r>
          </w:p>
          <w:p w:rsidR="00EA4EED" w:rsidRPr="00EA4EED" w:rsidRDefault="00EA4EED" w:rsidP="00F47272">
            <w:pPr>
              <w:rPr>
                <w:rFonts w:ascii="Arial" w:hAnsi="Arial" w:cs="Arial"/>
                <w:sz w:val="18"/>
                <w:szCs w:val="18"/>
              </w:rPr>
            </w:pPr>
          </w:p>
          <w:p w:rsidR="00EA4EED" w:rsidRDefault="00EA4EED" w:rsidP="00F47272">
            <w:pPr>
              <w:rPr>
                <w:rFonts w:ascii="Arial" w:hAnsi="Arial" w:cs="Arial"/>
                <w:sz w:val="18"/>
                <w:szCs w:val="18"/>
              </w:rPr>
            </w:pPr>
          </w:p>
          <w:p w:rsidR="00821037" w:rsidRDefault="00821037" w:rsidP="00F47272">
            <w:pPr>
              <w:rPr>
                <w:rFonts w:ascii="Arial" w:hAnsi="Arial" w:cs="Arial"/>
                <w:sz w:val="18"/>
                <w:szCs w:val="18"/>
              </w:rPr>
            </w:pPr>
          </w:p>
          <w:p w:rsidR="00821037" w:rsidRDefault="00821037" w:rsidP="00F47272">
            <w:pPr>
              <w:rPr>
                <w:rFonts w:ascii="Arial" w:hAnsi="Arial" w:cs="Arial"/>
                <w:sz w:val="18"/>
                <w:szCs w:val="18"/>
              </w:rPr>
            </w:pPr>
          </w:p>
          <w:p w:rsidR="00821037" w:rsidRPr="00EA4EED" w:rsidRDefault="00821037" w:rsidP="00F47272">
            <w:pPr>
              <w:rPr>
                <w:rFonts w:ascii="Arial" w:hAnsi="Arial" w:cs="Arial"/>
                <w:sz w:val="18"/>
                <w:szCs w:val="18"/>
              </w:rPr>
            </w:pPr>
          </w:p>
          <w:p w:rsidR="00EA4EED" w:rsidRDefault="00EA4EED" w:rsidP="00F47272">
            <w:pPr>
              <w:rPr>
                <w:rFonts w:ascii="Arial" w:hAnsi="Arial" w:cs="Arial"/>
                <w:sz w:val="18"/>
                <w:szCs w:val="18"/>
              </w:rPr>
            </w:pPr>
          </w:p>
          <w:p w:rsidR="00F47272" w:rsidRDefault="00F47272" w:rsidP="00F47272">
            <w:pPr>
              <w:rPr>
                <w:rFonts w:ascii="Arial" w:hAnsi="Arial" w:cs="Arial"/>
                <w:sz w:val="18"/>
                <w:szCs w:val="18"/>
              </w:rPr>
            </w:pPr>
          </w:p>
          <w:p w:rsidR="008A6ACA" w:rsidRDefault="00EA4EED" w:rsidP="00F47272">
            <w:pPr>
              <w:rPr>
                <w:rFonts w:ascii="Arial" w:hAnsi="Arial" w:cs="Arial"/>
                <w:sz w:val="18"/>
                <w:szCs w:val="18"/>
              </w:rPr>
            </w:pPr>
            <w:r>
              <w:rPr>
                <w:rFonts w:ascii="Arial" w:hAnsi="Arial" w:cs="Arial"/>
                <w:sz w:val="18"/>
                <w:szCs w:val="18"/>
              </w:rPr>
              <w:t xml:space="preserve">Hepatic Failure, </w:t>
            </w:r>
            <w:proofErr w:type="spellStart"/>
            <w:r>
              <w:rPr>
                <w:rFonts w:ascii="Arial" w:hAnsi="Arial" w:cs="Arial"/>
                <w:sz w:val="18"/>
                <w:szCs w:val="18"/>
              </w:rPr>
              <w:t>hepatotoxicity</w:t>
            </w:r>
            <w:proofErr w:type="spellEnd"/>
            <w:r>
              <w:rPr>
                <w:rFonts w:ascii="Arial" w:hAnsi="Arial" w:cs="Arial"/>
                <w:sz w:val="18"/>
                <w:szCs w:val="18"/>
              </w:rPr>
              <w:t xml:space="preserve">, renal failure, </w:t>
            </w:r>
            <w:proofErr w:type="spellStart"/>
            <w:r>
              <w:rPr>
                <w:rFonts w:ascii="Arial" w:hAnsi="Arial" w:cs="Arial"/>
                <w:sz w:val="18"/>
                <w:szCs w:val="18"/>
              </w:rPr>
              <w:t>neutropenia</w:t>
            </w:r>
            <w:proofErr w:type="spellEnd"/>
            <w:r>
              <w:rPr>
                <w:rFonts w:ascii="Arial" w:hAnsi="Arial" w:cs="Arial"/>
                <w:sz w:val="18"/>
                <w:szCs w:val="18"/>
              </w:rPr>
              <w:t xml:space="preserve">, </w:t>
            </w:r>
            <w:proofErr w:type="spellStart"/>
            <w:r>
              <w:rPr>
                <w:rFonts w:ascii="Arial" w:hAnsi="Arial" w:cs="Arial"/>
                <w:sz w:val="18"/>
                <w:szCs w:val="18"/>
              </w:rPr>
              <w:t>pancytopenia</w:t>
            </w:r>
            <w:proofErr w:type="spellEnd"/>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667449" w:rsidRDefault="00667449" w:rsidP="00F47272">
            <w:pPr>
              <w:rPr>
                <w:rFonts w:ascii="Arial" w:hAnsi="Arial" w:cs="Arial"/>
                <w:sz w:val="18"/>
                <w:szCs w:val="18"/>
              </w:rPr>
            </w:pPr>
          </w:p>
          <w:p w:rsidR="00F47272" w:rsidRDefault="00F47272" w:rsidP="00F47272">
            <w:pPr>
              <w:rPr>
                <w:rFonts w:ascii="Arial" w:hAnsi="Arial" w:cs="Arial"/>
                <w:sz w:val="18"/>
                <w:szCs w:val="18"/>
              </w:rPr>
            </w:pPr>
          </w:p>
          <w:p w:rsidR="008A6ACA" w:rsidRDefault="00F47272" w:rsidP="00F47272">
            <w:pPr>
              <w:rPr>
                <w:rFonts w:ascii="Arial" w:hAnsi="Arial" w:cs="Arial"/>
                <w:sz w:val="18"/>
                <w:szCs w:val="18"/>
              </w:rPr>
            </w:pPr>
            <w:r>
              <w:rPr>
                <w:rFonts w:ascii="Arial" w:hAnsi="Arial" w:cs="Arial"/>
                <w:sz w:val="18"/>
                <w:szCs w:val="18"/>
              </w:rPr>
              <w:lastRenderedPageBreak/>
              <w:t>H</w:t>
            </w:r>
            <w:r w:rsidR="008A6ACA">
              <w:rPr>
                <w:rFonts w:ascii="Arial" w:hAnsi="Arial" w:cs="Arial"/>
                <w:sz w:val="18"/>
                <w:szCs w:val="18"/>
              </w:rPr>
              <w:t>eadache, hypotension, tachycardia</w:t>
            </w: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Pr="008A6ACA" w:rsidRDefault="008A6ACA" w:rsidP="00F47272">
            <w:pPr>
              <w:rPr>
                <w:rFonts w:ascii="Arial" w:hAnsi="Arial" w:cs="Arial"/>
                <w:sz w:val="18"/>
                <w:szCs w:val="18"/>
              </w:rPr>
            </w:pPr>
          </w:p>
          <w:p w:rsidR="008A6ACA" w:rsidRDefault="008A6ACA" w:rsidP="00F47272">
            <w:pPr>
              <w:rPr>
                <w:rFonts w:ascii="Arial" w:hAnsi="Arial" w:cs="Arial"/>
                <w:sz w:val="18"/>
                <w:szCs w:val="18"/>
              </w:rPr>
            </w:pPr>
          </w:p>
          <w:p w:rsidR="00F47272" w:rsidRDefault="00F47272" w:rsidP="00F47272">
            <w:pPr>
              <w:rPr>
                <w:rFonts w:ascii="Arial" w:hAnsi="Arial" w:cs="Arial"/>
                <w:sz w:val="18"/>
                <w:szCs w:val="18"/>
              </w:rPr>
            </w:pPr>
          </w:p>
          <w:p w:rsidR="004D0893" w:rsidRDefault="00F3749F" w:rsidP="00F47272">
            <w:pPr>
              <w:rPr>
                <w:rFonts w:ascii="Arial" w:hAnsi="Arial" w:cs="Arial"/>
                <w:sz w:val="18"/>
                <w:szCs w:val="18"/>
              </w:rPr>
            </w:pPr>
            <w:r>
              <w:rPr>
                <w:rFonts w:ascii="Arial" w:hAnsi="Arial" w:cs="Arial"/>
                <w:sz w:val="18"/>
                <w:szCs w:val="18"/>
              </w:rPr>
              <w:t>Drug-induced hepatitis, bleeding, anemia, thrombocytopenia, fever</w:t>
            </w:r>
          </w:p>
          <w:p w:rsidR="004D0893" w:rsidRPr="004D0893" w:rsidRDefault="004D0893" w:rsidP="00F47272">
            <w:pPr>
              <w:rPr>
                <w:rFonts w:ascii="Arial" w:hAnsi="Arial" w:cs="Arial"/>
                <w:sz w:val="18"/>
                <w:szCs w:val="18"/>
              </w:rPr>
            </w:pPr>
          </w:p>
          <w:p w:rsidR="004D0893" w:rsidRPr="004D0893" w:rsidRDefault="004D0893" w:rsidP="00F47272">
            <w:pPr>
              <w:rPr>
                <w:rFonts w:ascii="Arial" w:hAnsi="Arial" w:cs="Arial"/>
                <w:sz w:val="18"/>
                <w:szCs w:val="18"/>
              </w:rPr>
            </w:pPr>
          </w:p>
          <w:p w:rsidR="004D0893" w:rsidRPr="004D0893" w:rsidRDefault="004D0893" w:rsidP="00F47272">
            <w:pPr>
              <w:rPr>
                <w:rFonts w:ascii="Arial" w:hAnsi="Arial" w:cs="Arial"/>
                <w:sz w:val="18"/>
                <w:szCs w:val="18"/>
              </w:rPr>
            </w:pPr>
          </w:p>
          <w:p w:rsidR="004D0893" w:rsidRPr="004D0893" w:rsidRDefault="004D0893" w:rsidP="00F47272">
            <w:pPr>
              <w:rPr>
                <w:rFonts w:ascii="Arial" w:hAnsi="Arial" w:cs="Arial"/>
                <w:sz w:val="18"/>
                <w:szCs w:val="18"/>
              </w:rPr>
            </w:pPr>
          </w:p>
          <w:p w:rsidR="004D0893" w:rsidRPr="004D0893" w:rsidRDefault="004D0893" w:rsidP="00F47272">
            <w:pPr>
              <w:rPr>
                <w:rFonts w:ascii="Arial" w:hAnsi="Arial" w:cs="Arial"/>
                <w:sz w:val="18"/>
                <w:szCs w:val="18"/>
              </w:rPr>
            </w:pPr>
          </w:p>
          <w:p w:rsidR="004D0893" w:rsidRPr="004D0893" w:rsidRDefault="004D0893" w:rsidP="00F47272">
            <w:pPr>
              <w:rPr>
                <w:rFonts w:ascii="Arial" w:hAnsi="Arial" w:cs="Arial"/>
                <w:sz w:val="18"/>
                <w:szCs w:val="18"/>
              </w:rPr>
            </w:pPr>
          </w:p>
          <w:p w:rsidR="004D0893" w:rsidRDefault="004D0893" w:rsidP="00F47272">
            <w:pPr>
              <w:rPr>
                <w:rFonts w:ascii="Arial" w:hAnsi="Arial" w:cs="Arial"/>
                <w:sz w:val="18"/>
                <w:szCs w:val="18"/>
              </w:rPr>
            </w:pPr>
          </w:p>
          <w:p w:rsidR="00F47272" w:rsidRDefault="00F47272" w:rsidP="00F47272">
            <w:pPr>
              <w:rPr>
                <w:rFonts w:ascii="Arial" w:hAnsi="Arial" w:cs="Arial"/>
                <w:sz w:val="18"/>
                <w:szCs w:val="18"/>
              </w:rPr>
            </w:pPr>
          </w:p>
          <w:p w:rsidR="00853A4A" w:rsidRDefault="00F47272" w:rsidP="00F47272">
            <w:pPr>
              <w:rPr>
                <w:rFonts w:ascii="Arial" w:hAnsi="Arial" w:cs="Arial"/>
                <w:sz w:val="18"/>
                <w:szCs w:val="18"/>
              </w:rPr>
            </w:pPr>
            <w:r>
              <w:rPr>
                <w:rFonts w:ascii="Arial" w:hAnsi="Arial" w:cs="Arial"/>
                <w:sz w:val="18"/>
                <w:szCs w:val="18"/>
              </w:rPr>
              <w:t>H</w:t>
            </w:r>
            <w:r w:rsidR="004D0893">
              <w:rPr>
                <w:rFonts w:ascii="Arial" w:hAnsi="Arial" w:cs="Arial"/>
                <w:sz w:val="18"/>
                <w:szCs w:val="18"/>
              </w:rPr>
              <w:t xml:space="preserve">ypoglycemia, </w:t>
            </w:r>
            <w:proofErr w:type="spellStart"/>
            <w:r w:rsidR="004D0893">
              <w:rPr>
                <w:rFonts w:ascii="Arial" w:hAnsi="Arial" w:cs="Arial"/>
                <w:sz w:val="18"/>
                <w:szCs w:val="18"/>
              </w:rPr>
              <w:t>lipodystrophy</w:t>
            </w:r>
            <w:proofErr w:type="spellEnd"/>
            <w:r w:rsidR="004D0893">
              <w:rPr>
                <w:rFonts w:ascii="Arial" w:hAnsi="Arial" w:cs="Arial"/>
                <w:sz w:val="18"/>
                <w:szCs w:val="18"/>
              </w:rPr>
              <w:t>, allergic reactions</w:t>
            </w:r>
          </w:p>
          <w:p w:rsidR="00853A4A" w:rsidRPr="00853A4A" w:rsidRDefault="00853A4A" w:rsidP="00F47272">
            <w:pPr>
              <w:rPr>
                <w:rFonts w:ascii="Arial" w:hAnsi="Arial" w:cs="Arial"/>
                <w:sz w:val="18"/>
                <w:szCs w:val="18"/>
              </w:rPr>
            </w:pPr>
          </w:p>
          <w:p w:rsidR="00853A4A" w:rsidRPr="00853A4A" w:rsidRDefault="00853A4A" w:rsidP="00F47272">
            <w:pPr>
              <w:rPr>
                <w:rFonts w:ascii="Arial" w:hAnsi="Arial" w:cs="Arial"/>
                <w:sz w:val="18"/>
                <w:szCs w:val="18"/>
              </w:rPr>
            </w:pPr>
          </w:p>
          <w:p w:rsidR="00853A4A" w:rsidRPr="00853A4A" w:rsidRDefault="00853A4A" w:rsidP="00F47272">
            <w:pPr>
              <w:rPr>
                <w:rFonts w:ascii="Arial" w:hAnsi="Arial" w:cs="Arial"/>
                <w:sz w:val="18"/>
                <w:szCs w:val="18"/>
              </w:rPr>
            </w:pPr>
          </w:p>
          <w:p w:rsidR="00853A4A" w:rsidRPr="00853A4A" w:rsidRDefault="00853A4A" w:rsidP="00F47272">
            <w:pPr>
              <w:rPr>
                <w:rFonts w:ascii="Arial" w:hAnsi="Arial" w:cs="Arial"/>
                <w:sz w:val="18"/>
                <w:szCs w:val="18"/>
              </w:rPr>
            </w:pPr>
          </w:p>
          <w:p w:rsidR="00853A4A" w:rsidRPr="00853A4A" w:rsidRDefault="00853A4A" w:rsidP="00F47272">
            <w:pPr>
              <w:rPr>
                <w:rFonts w:ascii="Arial" w:hAnsi="Arial" w:cs="Arial"/>
                <w:sz w:val="18"/>
                <w:szCs w:val="18"/>
              </w:rPr>
            </w:pPr>
          </w:p>
          <w:p w:rsidR="00853A4A" w:rsidRPr="00853A4A" w:rsidRDefault="00853A4A" w:rsidP="00F47272">
            <w:pPr>
              <w:rPr>
                <w:rFonts w:ascii="Arial" w:hAnsi="Arial" w:cs="Arial"/>
                <w:sz w:val="18"/>
                <w:szCs w:val="18"/>
              </w:rPr>
            </w:pPr>
          </w:p>
          <w:p w:rsidR="00853A4A" w:rsidRDefault="00853A4A" w:rsidP="00F47272">
            <w:pPr>
              <w:rPr>
                <w:rFonts w:ascii="Arial" w:hAnsi="Arial" w:cs="Arial"/>
                <w:sz w:val="18"/>
                <w:szCs w:val="18"/>
              </w:rPr>
            </w:pPr>
          </w:p>
          <w:p w:rsidR="00853A4A" w:rsidRDefault="00853A4A" w:rsidP="00F47272">
            <w:pPr>
              <w:rPr>
                <w:rFonts w:ascii="Arial" w:hAnsi="Arial" w:cs="Arial"/>
                <w:sz w:val="18"/>
                <w:szCs w:val="18"/>
              </w:rPr>
            </w:pPr>
          </w:p>
          <w:p w:rsidR="00853A4A" w:rsidRDefault="00853A4A" w:rsidP="00F47272">
            <w:pPr>
              <w:rPr>
                <w:rFonts w:ascii="Arial" w:hAnsi="Arial" w:cs="Arial"/>
                <w:sz w:val="18"/>
                <w:szCs w:val="18"/>
              </w:rPr>
            </w:pPr>
          </w:p>
          <w:p w:rsidR="00853A4A" w:rsidRDefault="00853A4A" w:rsidP="00F47272">
            <w:pPr>
              <w:rPr>
                <w:rFonts w:ascii="Arial" w:hAnsi="Arial" w:cs="Arial"/>
                <w:sz w:val="18"/>
                <w:szCs w:val="18"/>
              </w:rPr>
            </w:pPr>
          </w:p>
          <w:p w:rsidR="008A6ACA" w:rsidRPr="00853A4A" w:rsidRDefault="00853A4A" w:rsidP="00F47272">
            <w:pPr>
              <w:rPr>
                <w:rFonts w:ascii="Arial" w:hAnsi="Arial" w:cs="Arial"/>
                <w:sz w:val="18"/>
                <w:szCs w:val="18"/>
              </w:rPr>
            </w:pPr>
            <w:r>
              <w:rPr>
                <w:rFonts w:ascii="Arial" w:hAnsi="Arial" w:cs="Arial"/>
                <w:sz w:val="18"/>
                <w:szCs w:val="18"/>
              </w:rPr>
              <w:t xml:space="preserve">Hypoglycemia, </w:t>
            </w:r>
            <w:proofErr w:type="spellStart"/>
            <w:r>
              <w:rPr>
                <w:rFonts w:ascii="Arial" w:hAnsi="Arial" w:cs="Arial"/>
                <w:sz w:val="18"/>
                <w:szCs w:val="18"/>
              </w:rPr>
              <w:t>lipodystrophy</w:t>
            </w:r>
            <w:proofErr w:type="spellEnd"/>
            <w:r>
              <w:rPr>
                <w:rFonts w:ascii="Arial" w:hAnsi="Arial" w:cs="Arial"/>
                <w:sz w:val="18"/>
                <w:szCs w:val="18"/>
              </w:rPr>
              <w:t>, allergic reactions</w:t>
            </w:r>
          </w:p>
        </w:tc>
        <w:tc>
          <w:tcPr>
            <w:tcW w:w="3556" w:type="dxa"/>
            <w:tcBorders>
              <w:top w:val="single" w:sz="4" w:space="0" w:color="auto"/>
              <w:left w:val="single" w:sz="4" w:space="0" w:color="auto"/>
              <w:bottom w:val="single" w:sz="4" w:space="0" w:color="auto"/>
              <w:right w:val="single" w:sz="4" w:space="0" w:color="auto"/>
            </w:tcBorders>
          </w:tcPr>
          <w:p w:rsidR="006153FD" w:rsidRDefault="006153FD" w:rsidP="00F47272">
            <w:pPr>
              <w:tabs>
                <w:tab w:val="center" w:pos="4320"/>
                <w:tab w:val="right" w:pos="8640"/>
              </w:tabs>
              <w:rPr>
                <w:rFonts w:ascii="Arial" w:hAnsi="Arial" w:cs="Arial"/>
                <w:sz w:val="18"/>
                <w:szCs w:val="18"/>
              </w:rPr>
            </w:pPr>
            <w:r>
              <w:rPr>
                <w:rFonts w:ascii="Arial" w:hAnsi="Arial" w:cs="Arial"/>
                <w:sz w:val="18"/>
                <w:szCs w:val="18"/>
              </w:rPr>
              <w:lastRenderedPageBreak/>
              <w:t>Use cautiously in hepatic impairment.</w:t>
            </w:r>
          </w:p>
          <w:p w:rsidR="006153FD" w:rsidRDefault="006153FD" w:rsidP="00F47272">
            <w:pPr>
              <w:tabs>
                <w:tab w:val="center" w:pos="4320"/>
                <w:tab w:val="right" w:pos="8640"/>
              </w:tabs>
              <w:rPr>
                <w:rFonts w:ascii="Arial" w:hAnsi="Arial" w:cs="Arial"/>
                <w:sz w:val="18"/>
                <w:szCs w:val="18"/>
              </w:rPr>
            </w:pPr>
            <w:r>
              <w:rPr>
                <w:rFonts w:ascii="Arial" w:hAnsi="Arial" w:cs="Arial"/>
                <w:sz w:val="18"/>
                <w:szCs w:val="18"/>
              </w:rPr>
              <w:t>Advise patient to avoid large amounts (6-8 glasses of grapefruit juice/day) during therapy.</w:t>
            </w:r>
          </w:p>
          <w:p w:rsidR="006153FD" w:rsidRDefault="006153FD" w:rsidP="00F47272">
            <w:pPr>
              <w:tabs>
                <w:tab w:val="center" w:pos="4320"/>
                <w:tab w:val="right" w:pos="8640"/>
              </w:tabs>
              <w:rPr>
                <w:rFonts w:ascii="Arial" w:hAnsi="Arial" w:cs="Arial"/>
                <w:sz w:val="18"/>
                <w:szCs w:val="18"/>
              </w:rPr>
            </w:pPr>
            <w:r>
              <w:rPr>
                <w:rFonts w:ascii="Arial" w:hAnsi="Arial" w:cs="Arial"/>
                <w:sz w:val="18"/>
                <w:szCs w:val="18"/>
              </w:rPr>
              <w:t>Patient to take medication as directed.</w:t>
            </w:r>
          </w:p>
          <w:p w:rsidR="006153FD" w:rsidRDefault="006153FD" w:rsidP="00F47272">
            <w:pPr>
              <w:tabs>
                <w:tab w:val="center" w:pos="4320"/>
                <w:tab w:val="right" w:pos="8640"/>
              </w:tabs>
              <w:rPr>
                <w:rFonts w:ascii="Arial" w:hAnsi="Arial" w:cs="Arial"/>
                <w:sz w:val="18"/>
                <w:szCs w:val="18"/>
              </w:rPr>
            </w:pPr>
            <w:r>
              <w:rPr>
                <w:rFonts w:ascii="Arial" w:hAnsi="Arial" w:cs="Arial"/>
                <w:sz w:val="18"/>
                <w:szCs w:val="18"/>
              </w:rPr>
              <w:t>Instruct patient and or family member the correct technique for monitoring pulse. And notify health care provider if heart rate&lt;50bpm. And proper technique for taking BP.</w:t>
            </w:r>
          </w:p>
          <w:p w:rsidR="006153FD" w:rsidRDefault="006153FD" w:rsidP="00F47272">
            <w:pPr>
              <w:tabs>
                <w:tab w:val="center" w:pos="4320"/>
                <w:tab w:val="right" w:pos="8640"/>
              </w:tabs>
              <w:rPr>
                <w:rFonts w:ascii="Arial" w:hAnsi="Arial" w:cs="Arial"/>
                <w:sz w:val="18"/>
                <w:szCs w:val="18"/>
              </w:rPr>
            </w:pPr>
            <w:r>
              <w:rPr>
                <w:rFonts w:ascii="Arial" w:hAnsi="Arial" w:cs="Arial"/>
                <w:sz w:val="18"/>
                <w:szCs w:val="18"/>
              </w:rPr>
              <w:t>Caution patient to change positions slowly to minimize orthostatic hypotension.</w:t>
            </w:r>
          </w:p>
          <w:p w:rsidR="006153FD" w:rsidRDefault="006153FD" w:rsidP="00F47272">
            <w:pPr>
              <w:tabs>
                <w:tab w:val="center" w:pos="4320"/>
                <w:tab w:val="right" w:pos="8640"/>
              </w:tabs>
              <w:rPr>
                <w:rFonts w:ascii="Arial" w:hAnsi="Arial" w:cs="Arial"/>
                <w:sz w:val="18"/>
                <w:szCs w:val="18"/>
              </w:rPr>
            </w:pPr>
            <w:r>
              <w:rPr>
                <w:rFonts w:ascii="Arial" w:hAnsi="Arial" w:cs="Arial"/>
                <w:sz w:val="18"/>
                <w:szCs w:val="18"/>
              </w:rPr>
              <w:t>Instruct patient to notify health care provider before taking OTC medications.</w:t>
            </w:r>
          </w:p>
          <w:p w:rsidR="006153FD" w:rsidRDefault="006153FD" w:rsidP="00F47272">
            <w:pPr>
              <w:tabs>
                <w:tab w:val="center" w:pos="4320"/>
                <w:tab w:val="right" w:pos="8640"/>
              </w:tabs>
              <w:rPr>
                <w:rFonts w:ascii="Arial" w:hAnsi="Arial" w:cs="Arial"/>
                <w:sz w:val="18"/>
                <w:szCs w:val="18"/>
              </w:rPr>
            </w:pPr>
          </w:p>
          <w:p w:rsidR="008B5DC6" w:rsidRDefault="008B5DC6" w:rsidP="00F47272">
            <w:pPr>
              <w:tabs>
                <w:tab w:val="center" w:pos="4320"/>
                <w:tab w:val="right" w:pos="8640"/>
              </w:tabs>
              <w:rPr>
                <w:rFonts w:ascii="Arial" w:hAnsi="Arial" w:cs="Arial"/>
                <w:sz w:val="18"/>
                <w:szCs w:val="18"/>
              </w:rPr>
            </w:pPr>
          </w:p>
          <w:p w:rsidR="008B5DC6" w:rsidRPr="008B5DC6" w:rsidRDefault="008B5DC6" w:rsidP="00F47272">
            <w:pPr>
              <w:jc w:val="both"/>
              <w:rPr>
                <w:rFonts w:ascii="Arial" w:hAnsi="Arial" w:cs="Arial"/>
                <w:sz w:val="18"/>
                <w:szCs w:val="18"/>
              </w:rPr>
            </w:pPr>
          </w:p>
          <w:p w:rsidR="008B5DC6" w:rsidRPr="008B5DC6" w:rsidRDefault="008B5DC6" w:rsidP="00F47272">
            <w:pPr>
              <w:jc w:val="both"/>
              <w:rPr>
                <w:rFonts w:ascii="Arial" w:hAnsi="Arial" w:cs="Arial"/>
                <w:sz w:val="18"/>
                <w:szCs w:val="18"/>
              </w:rPr>
            </w:pPr>
          </w:p>
          <w:p w:rsidR="008B5DC6" w:rsidRPr="008B5DC6" w:rsidRDefault="008B5DC6" w:rsidP="00F47272">
            <w:pPr>
              <w:jc w:val="both"/>
              <w:rPr>
                <w:rFonts w:ascii="Arial" w:hAnsi="Arial" w:cs="Arial"/>
                <w:sz w:val="18"/>
                <w:szCs w:val="18"/>
              </w:rPr>
            </w:pPr>
          </w:p>
          <w:p w:rsidR="008B5DC6" w:rsidRPr="008B5DC6" w:rsidRDefault="008B5DC6" w:rsidP="00F47272">
            <w:pPr>
              <w:jc w:val="both"/>
              <w:rPr>
                <w:rFonts w:ascii="Arial" w:hAnsi="Arial" w:cs="Arial"/>
                <w:sz w:val="18"/>
                <w:szCs w:val="18"/>
              </w:rPr>
            </w:pPr>
          </w:p>
          <w:p w:rsidR="008B5DC6" w:rsidRDefault="008B5DC6" w:rsidP="00F47272">
            <w:pPr>
              <w:jc w:val="both"/>
              <w:rPr>
                <w:rFonts w:ascii="Arial" w:hAnsi="Arial" w:cs="Arial"/>
                <w:sz w:val="18"/>
                <w:szCs w:val="18"/>
              </w:rPr>
            </w:pPr>
          </w:p>
          <w:p w:rsidR="006153FD" w:rsidRDefault="00F47272" w:rsidP="00F47272">
            <w:pPr>
              <w:jc w:val="both"/>
              <w:rPr>
                <w:rFonts w:ascii="Arial" w:hAnsi="Arial" w:cs="Arial"/>
                <w:sz w:val="18"/>
                <w:szCs w:val="18"/>
              </w:rPr>
            </w:pPr>
            <w:r>
              <w:rPr>
                <w:rFonts w:ascii="Arial" w:hAnsi="Arial" w:cs="Arial"/>
                <w:sz w:val="18"/>
                <w:szCs w:val="18"/>
              </w:rPr>
              <w:t xml:space="preserve">Assess patient routinely for </w:t>
            </w:r>
            <w:r w:rsidR="008B5DC6">
              <w:rPr>
                <w:rFonts w:ascii="Arial" w:hAnsi="Arial" w:cs="Arial"/>
                <w:sz w:val="18"/>
                <w:szCs w:val="18"/>
              </w:rPr>
              <w:t xml:space="preserve">epigastric or abdominal pain and occult blood in the stool, </w:t>
            </w:r>
            <w:r>
              <w:rPr>
                <w:rFonts w:ascii="Arial" w:hAnsi="Arial" w:cs="Arial"/>
                <w:sz w:val="18"/>
                <w:szCs w:val="18"/>
              </w:rPr>
              <w:t>emesis</w:t>
            </w:r>
            <w:r w:rsidR="008B5DC6">
              <w:rPr>
                <w:rFonts w:ascii="Arial" w:hAnsi="Arial" w:cs="Arial"/>
                <w:sz w:val="18"/>
                <w:szCs w:val="18"/>
              </w:rPr>
              <w:t>, or gastric aspirate</w:t>
            </w:r>
          </w:p>
          <w:p w:rsidR="008B5DC6" w:rsidRDefault="008B5DC6" w:rsidP="00F47272">
            <w:pPr>
              <w:ind w:firstLine="720"/>
              <w:jc w:val="both"/>
              <w:rPr>
                <w:rFonts w:ascii="Arial" w:hAnsi="Arial" w:cs="Arial"/>
                <w:sz w:val="18"/>
                <w:szCs w:val="18"/>
              </w:rPr>
            </w:pPr>
          </w:p>
          <w:p w:rsidR="008B5DC6" w:rsidRDefault="008B5DC6" w:rsidP="00F47272">
            <w:pPr>
              <w:jc w:val="both"/>
              <w:rPr>
                <w:rFonts w:ascii="Arial" w:hAnsi="Arial" w:cs="Arial"/>
                <w:sz w:val="18"/>
                <w:szCs w:val="18"/>
              </w:rPr>
            </w:pPr>
            <w:r>
              <w:rPr>
                <w:rFonts w:ascii="Arial" w:hAnsi="Arial" w:cs="Arial"/>
                <w:sz w:val="18"/>
                <w:szCs w:val="18"/>
              </w:rPr>
              <w:t>Labs: consider monitoring CBC with differential, may cause increase AST, ALT, alka</w:t>
            </w:r>
            <w:r w:rsidR="00F47272">
              <w:rPr>
                <w:rFonts w:ascii="Arial" w:hAnsi="Arial" w:cs="Arial"/>
                <w:sz w:val="18"/>
                <w:szCs w:val="18"/>
              </w:rPr>
              <w:t>line phosphatase, and bilirubin</w:t>
            </w:r>
          </w:p>
          <w:p w:rsidR="008B5DC6" w:rsidRDefault="008B5DC6" w:rsidP="00F47272">
            <w:pPr>
              <w:jc w:val="both"/>
              <w:rPr>
                <w:rFonts w:ascii="Arial" w:hAnsi="Arial" w:cs="Arial"/>
                <w:sz w:val="18"/>
                <w:szCs w:val="18"/>
              </w:rPr>
            </w:pPr>
            <w:r>
              <w:rPr>
                <w:rFonts w:ascii="Arial" w:hAnsi="Arial" w:cs="Arial"/>
                <w:sz w:val="18"/>
                <w:szCs w:val="18"/>
              </w:rPr>
              <w:t>Monitor INR and prothrombin time in patients taking Warfarin.</w:t>
            </w:r>
          </w:p>
          <w:p w:rsidR="008B5DC6" w:rsidRDefault="008B5DC6" w:rsidP="00F47272">
            <w:pPr>
              <w:jc w:val="both"/>
              <w:rPr>
                <w:rFonts w:ascii="Arial" w:hAnsi="Arial" w:cs="Arial"/>
                <w:sz w:val="18"/>
                <w:szCs w:val="18"/>
              </w:rPr>
            </w:pPr>
            <w:r>
              <w:rPr>
                <w:rFonts w:ascii="Arial" w:hAnsi="Arial" w:cs="Arial"/>
                <w:sz w:val="18"/>
                <w:szCs w:val="18"/>
              </w:rPr>
              <w:t>Should be used cautiously in patients with liver disease, dose may need to be reduced</w:t>
            </w:r>
          </w:p>
          <w:p w:rsidR="008B5DC6" w:rsidRDefault="008B5DC6" w:rsidP="00F47272">
            <w:pPr>
              <w:ind w:firstLine="720"/>
              <w:jc w:val="both"/>
              <w:rPr>
                <w:rFonts w:ascii="Arial" w:hAnsi="Arial" w:cs="Arial"/>
                <w:sz w:val="18"/>
                <w:szCs w:val="18"/>
              </w:rPr>
            </w:pPr>
          </w:p>
          <w:p w:rsidR="008B5DC6" w:rsidRDefault="008B5DC6" w:rsidP="00F47272">
            <w:pPr>
              <w:ind w:firstLine="720"/>
              <w:jc w:val="both"/>
              <w:rPr>
                <w:rFonts w:ascii="Arial" w:hAnsi="Arial" w:cs="Arial"/>
                <w:sz w:val="18"/>
                <w:szCs w:val="18"/>
              </w:rPr>
            </w:pPr>
          </w:p>
          <w:p w:rsidR="008B5DC6" w:rsidRDefault="008B5DC6" w:rsidP="00F47272">
            <w:pPr>
              <w:ind w:firstLine="720"/>
              <w:rPr>
                <w:rFonts w:ascii="Arial" w:hAnsi="Arial" w:cs="Arial"/>
                <w:sz w:val="18"/>
                <w:szCs w:val="18"/>
              </w:rPr>
            </w:pPr>
          </w:p>
          <w:p w:rsidR="008B5DC6" w:rsidRDefault="008B5DC6" w:rsidP="00F47272">
            <w:pPr>
              <w:ind w:firstLine="720"/>
              <w:rPr>
                <w:rFonts w:ascii="Arial" w:hAnsi="Arial" w:cs="Arial"/>
                <w:sz w:val="18"/>
                <w:szCs w:val="18"/>
              </w:rPr>
            </w:pPr>
          </w:p>
          <w:p w:rsidR="008B5DC6" w:rsidRDefault="008B5DC6" w:rsidP="00F47272">
            <w:pPr>
              <w:ind w:firstLine="720"/>
              <w:rPr>
                <w:rFonts w:ascii="Arial" w:hAnsi="Arial" w:cs="Arial"/>
                <w:sz w:val="18"/>
                <w:szCs w:val="18"/>
              </w:rPr>
            </w:pPr>
          </w:p>
          <w:p w:rsidR="008B5DC6" w:rsidRDefault="008B5DC6" w:rsidP="00F47272">
            <w:pPr>
              <w:ind w:firstLine="720"/>
              <w:rPr>
                <w:rFonts w:ascii="Arial" w:hAnsi="Arial" w:cs="Arial"/>
                <w:sz w:val="18"/>
                <w:szCs w:val="18"/>
              </w:rPr>
            </w:pPr>
          </w:p>
          <w:p w:rsidR="00F47272" w:rsidRDefault="00F47272" w:rsidP="00F47272">
            <w:pPr>
              <w:ind w:firstLine="720"/>
              <w:rPr>
                <w:rFonts w:ascii="Arial" w:hAnsi="Arial" w:cs="Arial"/>
                <w:sz w:val="18"/>
                <w:szCs w:val="18"/>
              </w:rPr>
            </w:pPr>
          </w:p>
          <w:p w:rsidR="00F47272" w:rsidRDefault="00F47272" w:rsidP="00F47272">
            <w:pPr>
              <w:ind w:firstLine="720"/>
              <w:rPr>
                <w:rFonts w:ascii="Arial" w:hAnsi="Arial" w:cs="Arial"/>
                <w:sz w:val="18"/>
                <w:szCs w:val="18"/>
              </w:rPr>
            </w:pPr>
          </w:p>
          <w:p w:rsidR="008B5DC6" w:rsidRDefault="008B5DC6" w:rsidP="00F47272">
            <w:pPr>
              <w:ind w:firstLine="720"/>
              <w:rPr>
                <w:rFonts w:ascii="Arial" w:hAnsi="Arial" w:cs="Arial"/>
                <w:sz w:val="18"/>
                <w:szCs w:val="18"/>
              </w:rPr>
            </w:pPr>
          </w:p>
          <w:p w:rsidR="008B5DC6" w:rsidRDefault="008B5DC6" w:rsidP="00F47272">
            <w:pPr>
              <w:rPr>
                <w:rFonts w:ascii="Arial" w:hAnsi="Arial" w:cs="Arial"/>
                <w:sz w:val="18"/>
                <w:szCs w:val="18"/>
              </w:rPr>
            </w:pPr>
            <w:r>
              <w:rPr>
                <w:rFonts w:ascii="Arial" w:hAnsi="Arial" w:cs="Arial"/>
                <w:sz w:val="18"/>
                <w:szCs w:val="18"/>
              </w:rPr>
              <w:lastRenderedPageBreak/>
              <w:t xml:space="preserve">Assess for signs and symptoms of hypokalemia, (weakness, fatigue, U wave on ECG, arrhythmias, polyuria, polydipsia) and hyperkalemia.  Monitor serum potassium before and periodically during therapy.  Monitor renal function, serum bicarbonate, and </w:t>
            </w:r>
            <w:proofErr w:type="spellStart"/>
            <w:r>
              <w:rPr>
                <w:rFonts w:ascii="Arial" w:hAnsi="Arial" w:cs="Arial"/>
                <w:sz w:val="18"/>
                <w:szCs w:val="18"/>
              </w:rPr>
              <w:t>pH.</w:t>
            </w:r>
            <w:proofErr w:type="spellEnd"/>
            <w:r>
              <w:rPr>
                <w:rFonts w:ascii="Arial" w:hAnsi="Arial" w:cs="Arial"/>
                <w:sz w:val="18"/>
                <w:szCs w:val="18"/>
              </w:rPr>
              <w:t xml:space="preserve">  Determine serum magnesium level if patient has refractory </w:t>
            </w:r>
            <w:r w:rsidR="00F47272">
              <w:rPr>
                <w:rFonts w:ascii="Arial" w:hAnsi="Arial" w:cs="Arial"/>
                <w:sz w:val="18"/>
                <w:szCs w:val="18"/>
              </w:rPr>
              <w:t>hypokalemia;</w:t>
            </w:r>
            <w:r>
              <w:rPr>
                <w:rFonts w:ascii="Arial" w:hAnsi="Arial" w:cs="Arial"/>
                <w:sz w:val="18"/>
                <w:szCs w:val="18"/>
              </w:rPr>
              <w:t xml:space="preserve"> hypomagnesmia should be corrected to facilitate effectiveness of potassium replacement</w:t>
            </w:r>
            <w:r w:rsidR="00F44F37">
              <w:rPr>
                <w:rFonts w:ascii="Arial" w:hAnsi="Arial" w:cs="Arial"/>
                <w:sz w:val="18"/>
                <w:szCs w:val="18"/>
              </w:rPr>
              <w:t>.</w:t>
            </w:r>
          </w:p>
          <w:p w:rsidR="00F44F37" w:rsidRDefault="00F44F37" w:rsidP="00F47272">
            <w:pPr>
              <w:rPr>
                <w:rFonts w:ascii="Arial" w:hAnsi="Arial" w:cs="Arial"/>
                <w:sz w:val="18"/>
                <w:szCs w:val="18"/>
              </w:rPr>
            </w:pPr>
            <w:r>
              <w:rPr>
                <w:rFonts w:ascii="Arial" w:hAnsi="Arial" w:cs="Arial"/>
                <w:sz w:val="18"/>
                <w:szCs w:val="18"/>
              </w:rPr>
              <w:t>Monitor for signs of toxicity, such as slow irregular heartbeat, fatigue, muscles weakness, confusion, dyspnea, peaked T waves of depressed ST segments or prolonged QT segments of widened QRS complexes, or loss of P-waves.</w:t>
            </w:r>
          </w:p>
          <w:p w:rsidR="00F44F37" w:rsidRDefault="00F44F37" w:rsidP="00F47272">
            <w:pPr>
              <w:rPr>
                <w:rFonts w:ascii="Arial" w:hAnsi="Arial" w:cs="Arial"/>
                <w:sz w:val="18"/>
                <w:szCs w:val="18"/>
              </w:rPr>
            </w:pPr>
          </w:p>
          <w:p w:rsidR="00E27757" w:rsidRDefault="00F44F37" w:rsidP="00F47272">
            <w:pPr>
              <w:rPr>
                <w:rFonts w:ascii="Arial" w:hAnsi="Arial" w:cs="Arial"/>
                <w:sz w:val="18"/>
                <w:szCs w:val="18"/>
              </w:rPr>
            </w:pPr>
            <w:r>
              <w:rPr>
                <w:rFonts w:ascii="Arial" w:hAnsi="Arial" w:cs="Arial"/>
                <w:sz w:val="18"/>
                <w:szCs w:val="18"/>
              </w:rPr>
              <w:t>Monitor blood pressure, pulse and respiratory rate frequently in patients receiving IV doses, also assess level of consciousness.  Monitor for side effects, and CBC, may increase serum glucose</w:t>
            </w:r>
          </w:p>
          <w:p w:rsidR="00E27757" w:rsidRPr="00E27757" w:rsidRDefault="00E27757" w:rsidP="00F47272">
            <w:pPr>
              <w:rPr>
                <w:rFonts w:ascii="Arial" w:hAnsi="Arial" w:cs="Arial"/>
                <w:sz w:val="18"/>
                <w:szCs w:val="18"/>
              </w:rPr>
            </w:pPr>
          </w:p>
          <w:p w:rsidR="00E27757" w:rsidRPr="00E27757" w:rsidRDefault="00E27757" w:rsidP="00F47272">
            <w:pPr>
              <w:rPr>
                <w:rFonts w:ascii="Arial" w:hAnsi="Arial" w:cs="Arial"/>
                <w:sz w:val="18"/>
                <w:szCs w:val="18"/>
              </w:rPr>
            </w:pPr>
          </w:p>
          <w:p w:rsidR="00E27757" w:rsidRPr="00E27757" w:rsidRDefault="00E27757" w:rsidP="00F47272">
            <w:pPr>
              <w:rPr>
                <w:rFonts w:ascii="Arial" w:hAnsi="Arial" w:cs="Arial"/>
                <w:sz w:val="18"/>
                <w:szCs w:val="18"/>
              </w:rPr>
            </w:pPr>
          </w:p>
          <w:p w:rsidR="00E27757" w:rsidRPr="00E27757" w:rsidRDefault="00E27757" w:rsidP="00F47272">
            <w:pPr>
              <w:rPr>
                <w:rFonts w:ascii="Arial" w:hAnsi="Arial" w:cs="Arial"/>
                <w:sz w:val="18"/>
                <w:szCs w:val="18"/>
              </w:rPr>
            </w:pPr>
          </w:p>
          <w:p w:rsidR="00E27757" w:rsidRDefault="00E27757" w:rsidP="00F47272">
            <w:pPr>
              <w:rPr>
                <w:rFonts w:ascii="Arial" w:hAnsi="Arial" w:cs="Arial"/>
                <w:sz w:val="18"/>
                <w:szCs w:val="18"/>
              </w:rPr>
            </w:pPr>
          </w:p>
          <w:p w:rsidR="00F44F37" w:rsidRDefault="00E27757" w:rsidP="00F47272">
            <w:pPr>
              <w:rPr>
                <w:rFonts w:ascii="Arial" w:hAnsi="Arial" w:cs="Arial"/>
                <w:sz w:val="18"/>
                <w:szCs w:val="18"/>
              </w:rPr>
            </w:pPr>
            <w:r>
              <w:rPr>
                <w:rFonts w:ascii="Arial" w:hAnsi="Arial" w:cs="Arial"/>
                <w:sz w:val="18"/>
                <w:szCs w:val="18"/>
              </w:rPr>
              <w:t>Monitor blood pressure closely during therapy, and observe for any allergic reactions that may lead to anaphylaxis.</w:t>
            </w:r>
          </w:p>
          <w:p w:rsidR="00667449" w:rsidRDefault="00E27757" w:rsidP="00F47272">
            <w:pPr>
              <w:rPr>
                <w:rFonts w:ascii="Arial" w:hAnsi="Arial" w:cs="Arial"/>
                <w:sz w:val="18"/>
                <w:szCs w:val="18"/>
              </w:rPr>
            </w:pPr>
            <w:proofErr w:type="spellStart"/>
            <w:r>
              <w:rPr>
                <w:rFonts w:ascii="Arial" w:hAnsi="Arial" w:cs="Arial"/>
                <w:sz w:val="18"/>
                <w:szCs w:val="18"/>
              </w:rPr>
              <w:t>Tacrolimus</w:t>
            </w:r>
            <w:proofErr w:type="spellEnd"/>
            <w:r>
              <w:rPr>
                <w:rFonts w:ascii="Arial" w:hAnsi="Arial" w:cs="Arial"/>
                <w:sz w:val="18"/>
                <w:szCs w:val="18"/>
              </w:rPr>
              <w:t xml:space="preserve"> blood</w:t>
            </w:r>
            <w:r w:rsidR="00667449">
              <w:rPr>
                <w:rFonts w:ascii="Arial" w:hAnsi="Arial" w:cs="Arial"/>
                <w:sz w:val="18"/>
                <w:szCs w:val="18"/>
              </w:rPr>
              <w:t xml:space="preserve"> level monitoring may be helpful in the evaluation of rejection and toxicity, dose adjustments and assessment of compliance. Need to assess CBC and serum electrolytes for potential side effects.</w:t>
            </w:r>
          </w:p>
          <w:p w:rsidR="00667449" w:rsidRPr="00667449" w:rsidRDefault="00667449" w:rsidP="00F47272">
            <w:pPr>
              <w:rPr>
                <w:rFonts w:ascii="Arial" w:hAnsi="Arial" w:cs="Arial"/>
                <w:sz w:val="18"/>
                <w:szCs w:val="18"/>
              </w:rPr>
            </w:pPr>
          </w:p>
          <w:p w:rsidR="00667449" w:rsidRPr="00667449" w:rsidRDefault="00667449" w:rsidP="00F47272">
            <w:pPr>
              <w:rPr>
                <w:rFonts w:ascii="Arial" w:hAnsi="Arial" w:cs="Arial"/>
                <w:sz w:val="18"/>
                <w:szCs w:val="18"/>
              </w:rPr>
            </w:pPr>
          </w:p>
          <w:p w:rsidR="00667449" w:rsidRP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E27757" w:rsidRDefault="00E27757"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667449" w:rsidRDefault="00667449" w:rsidP="00F47272">
            <w:pPr>
              <w:rPr>
                <w:rFonts w:ascii="Arial" w:hAnsi="Arial" w:cs="Arial"/>
                <w:sz w:val="18"/>
                <w:szCs w:val="18"/>
              </w:rPr>
            </w:pPr>
          </w:p>
          <w:p w:rsidR="008A2141" w:rsidRDefault="00667449" w:rsidP="00F47272">
            <w:pPr>
              <w:rPr>
                <w:rFonts w:ascii="Arial" w:hAnsi="Arial" w:cs="Arial"/>
                <w:sz w:val="18"/>
                <w:szCs w:val="18"/>
              </w:rPr>
            </w:pPr>
            <w:r>
              <w:rPr>
                <w:rFonts w:ascii="Arial" w:hAnsi="Arial" w:cs="Arial"/>
                <w:sz w:val="18"/>
                <w:szCs w:val="18"/>
              </w:rPr>
              <w:t>Monitor blood pressure, ECG and pulse frequently, if heart rate decreases to less than 40 beats per minute and cardiac output is known to be low, then atropine 0.25-0.5 mg IV should be given.  Intake and output should be monitored along with daily weights to determine signs and symptoms of CHF, including crackles heard in lungs, weight gain and or edema, jugular distension.  CBC and serum electrolytes should be drawn to monitor for possible increases.</w:t>
            </w:r>
          </w:p>
          <w:p w:rsidR="008A2141" w:rsidRPr="008A2141" w:rsidRDefault="008A2141" w:rsidP="00F47272">
            <w:pPr>
              <w:rPr>
                <w:rFonts w:ascii="Arial" w:hAnsi="Arial" w:cs="Arial"/>
                <w:sz w:val="18"/>
                <w:szCs w:val="18"/>
              </w:rPr>
            </w:pPr>
          </w:p>
          <w:p w:rsidR="008A2141" w:rsidRPr="008A2141" w:rsidRDefault="008A2141" w:rsidP="00F47272">
            <w:pPr>
              <w:rPr>
                <w:rFonts w:ascii="Arial" w:hAnsi="Arial" w:cs="Arial"/>
                <w:sz w:val="18"/>
                <w:szCs w:val="18"/>
              </w:rPr>
            </w:pPr>
          </w:p>
          <w:p w:rsidR="008A2141" w:rsidRDefault="008A2141" w:rsidP="00F47272">
            <w:pPr>
              <w:rPr>
                <w:rFonts w:ascii="Arial" w:hAnsi="Arial" w:cs="Arial"/>
                <w:sz w:val="18"/>
                <w:szCs w:val="18"/>
              </w:rPr>
            </w:pPr>
            <w:r>
              <w:rPr>
                <w:rFonts w:ascii="Arial" w:hAnsi="Arial" w:cs="Arial"/>
                <w:sz w:val="18"/>
                <w:szCs w:val="18"/>
              </w:rPr>
              <w:t xml:space="preserve">Assess mental status and mood changes, along with any suicidal ideations, </w:t>
            </w:r>
            <w:proofErr w:type="spellStart"/>
            <w:r>
              <w:rPr>
                <w:rFonts w:ascii="Arial" w:hAnsi="Arial" w:cs="Arial"/>
                <w:sz w:val="18"/>
                <w:szCs w:val="18"/>
              </w:rPr>
              <w:t>espically</w:t>
            </w:r>
            <w:proofErr w:type="spellEnd"/>
            <w:r>
              <w:rPr>
                <w:rFonts w:ascii="Arial" w:hAnsi="Arial" w:cs="Arial"/>
                <w:sz w:val="18"/>
                <w:szCs w:val="18"/>
              </w:rPr>
              <w:t xml:space="preserve"> in early therapy. Also assess </w:t>
            </w:r>
            <w:proofErr w:type="spellStart"/>
            <w:r>
              <w:rPr>
                <w:rFonts w:ascii="Arial" w:hAnsi="Arial" w:cs="Arial"/>
                <w:sz w:val="18"/>
                <w:szCs w:val="18"/>
              </w:rPr>
              <w:t>sppetite</w:t>
            </w:r>
            <w:proofErr w:type="spellEnd"/>
            <w:r>
              <w:rPr>
                <w:rFonts w:ascii="Arial" w:hAnsi="Arial" w:cs="Arial"/>
                <w:sz w:val="18"/>
                <w:szCs w:val="18"/>
              </w:rPr>
              <w:t xml:space="preserve"> and </w:t>
            </w:r>
            <w:proofErr w:type="spellStart"/>
            <w:r>
              <w:rPr>
                <w:rFonts w:ascii="Arial" w:hAnsi="Arial" w:cs="Arial"/>
                <w:sz w:val="18"/>
                <w:szCs w:val="18"/>
              </w:rPr>
              <w:t>nutritions</w:t>
            </w:r>
            <w:proofErr w:type="spellEnd"/>
            <w:r>
              <w:rPr>
                <w:rFonts w:ascii="Arial" w:hAnsi="Arial" w:cs="Arial"/>
                <w:sz w:val="18"/>
                <w:szCs w:val="18"/>
              </w:rPr>
              <w:t xml:space="preserve"> </w:t>
            </w:r>
            <w:proofErr w:type="gramStart"/>
            <w:r>
              <w:rPr>
                <w:rFonts w:ascii="Arial" w:hAnsi="Arial" w:cs="Arial"/>
                <w:sz w:val="18"/>
                <w:szCs w:val="18"/>
              </w:rPr>
              <w:t>state,</w:t>
            </w:r>
            <w:proofErr w:type="gramEnd"/>
            <w:r>
              <w:rPr>
                <w:rFonts w:ascii="Arial" w:hAnsi="Arial" w:cs="Arial"/>
                <w:sz w:val="18"/>
                <w:szCs w:val="18"/>
              </w:rPr>
              <w:t xml:space="preserve"> weight loss may be a determinant of too much of the </w:t>
            </w:r>
            <w:proofErr w:type="spellStart"/>
            <w:r>
              <w:rPr>
                <w:rFonts w:ascii="Arial" w:hAnsi="Arial" w:cs="Arial"/>
                <w:sz w:val="18"/>
                <w:szCs w:val="18"/>
              </w:rPr>
              <w:t>Effexor</w:t>
            </w:r>
            <w:proofErr w:type="spellEnd"/>
            <w:r>
              <w:rPr>
                <w:rFonts w:ascii="Arial" w:hAnsi="Arial" w:cs="Arial"/>
                <w:sz w:val="18"/>
                <w:szCs w:val="18"/>
              </w:rPr>
              <w:t>.  Monitor CBC regularly.</w:t>
            </w:r>
          </w:p>
          <w:p w:rsidR="00E56681" w:rsidRDefault="00E56681" w:rsidP="00F47272">
            <w:pPr>
              <w:ind w:firstLine="720"/>
              <w:rPr>
                <w:rFonts w:ascii="Arial" w:hAnsi="Arial" w:cs="Arial"/>
                <w:sz w:val="18"/>
                <w:szCs w:val="18"/>
              </w:rPr>
            </w:pPr>
          </w:p>
          <w:p w:rsidR="00821037" w:rsidRDefault="00821037" w:rsidP="00F47272">
            <w:pPr>
              <w:ind w:firstLine="720"/>
              <w:rPr>
                <w:rFonts w:ascii="Arial" w:hAnsi="Arial" w:cs="Arial"/>
                <w:sz w:val="18"/>
                <w:szCs w:val="18"/>
              </w:rPr>
            </w:pPr>
          </w:p>
          <w:p w:rsidR="00821037" w:rsidRDefault="00821037" w:rsidP="00F47272">
            <w:pPr>
              <w:ind w:firstLine="720"/>
              <w:rPr>
                <w:rFonts w:ascii="Arial" w:hAnsi="Arial" w:cs="Arial"/>
                <w:sz w:val="18"/>
                <w:szCs w:val="18"/>
              </w:rPr>
            </w:pPr>
          </w:p>
          <w:p w:rsidR="00821037" w:rsidRDefault="00821037" w:rsidP="00F47272">
            <w:pPr>
              <w:ind w:firstLine="720"/>
              <w:rPr>
                <w:rFonts w:ascii="Arial" w:hAnsi="Arial" w:cs="Arial"/>
                <w:sz w:val="18"/>
                <w:szCs w:val="18"/>
              </w:rPr>
            </w:pPr>
          </w:p>
          <w:p w:rsidR="00821037" w:rsidRDefault="00821037" w:rsidP="00F47272">
            <w:pPr>
              <w:ind w:firstLine="720"/>
              <w:rPr>
                <w:rFonts w:ascii="Arial" w:hAnsi="Arial" w:cs="Arial"/>
                <w:sz w:val="18"/>
                <w:szCs w:val="18"/>
              </w:rPr>
            </w:pPr>
          </w:p>
          <w:p w:rsidR="00EA4EED" w:rsidRDefault="00E56681" w:rsidP="00F47272">
            <w:pPr>
              <w:rPr>
                <w:rFonts w:ascii="Arial" w:hAnsi="Arial" w:cs="Arial"/>
                <w:sz w:val="18"/>
                <w:szCs w:val="18"/>
              </w:rPr>
            </w:pPr>
            <w:r>
              <w:rPr>
                <w:rFonts w:ascii="Arial" w:hAnsi="Arial" w:cs="Arial"/>
                <w:sz w:val="18"/>
                <w:szCs w:val="18"/>
              </w:rPr>
              <w:t xml:space="preserve">Assess for potential infection, including any abnormal drainage, blood </w:t>
            </w:r>
            <w:proofErr w:type="gramStart"/>
            <w:r>
              <w:rPr>
                <w:rFonts w:ascii="Arial" w:hAnsi="Arial" w:cs="Arial"/>
                <w:sz w:val="18"/>
                <w:szCs w:val="18"/>
              </w:rPr>
              <w:t>cultures,</w:t>
            </w:r>
            <w:proofErr w:type="gramEnd"/>
            <w:r>
              <w:rPr>
                <w:rFonts w:ascii="Arial" w:hAnsi="Arial" w:cs="Arial"/>
                <w:sz w:val="18"/>
                <w:szCs w:val="18"/>
              </w:rPr>
              <w:t xml:space="preserve"> stool, urine, sputum and WBC count before during and after therapy.</w:t>
            </w:r>
          </w:p>
          <w:p w:rsidR="00EA4EED" w:rsidRPr="00EA4EED" w:rsidRDefault="00EA4EED" w:rsidP="00F47272">
            <w:pPr>
              <w:rPr>
                <w:rFonts w:ascii="Arial" w:hAnsi="Arial" w:cs="Arial"/>
                <w:sz w:val="18"/>
                <w:szCs w:val="18"/>
              </w:rPr>
            </w:pPr>
          </w:p>
          <w:p w:rsidR="00EA4EED" w:rsidRPr="00EA4EED" w:rsidRDefault="00EA4EED" w:rsidP="00F47272">
            <w:pPr>
              <w:rPr>
                <w:rFonts w:ascii="Arial" w:hAnsi="Arial" w:cs="Arial"/>
                <w:sz w:val="18"/>
                <w:szCs w:val="18"/>
              </w:rPr>
            </w:pPr>
          </w:p>
          <w:p w:rsidR="00EA4EED" w:rsidRPr="00EA4EED" w:rsidRDefault="00EA4EED" w:rsidP="00F47272">
            <w:pPr>
              <w:rPr>
                <w:rFonts w:ascii="Arial" w:hAnsi="Arial" w:cs="Arial"/>
                <w:sz w:val="18"/>
                <w:szCs w:val="18"/>
              </w:rPr>
            </w:pPr>
          </w:p>
          <w:p w:rsidR="00EA4EED" w:rsidRPr="00EA4EED" w:rsidRDefault="00EA4EED" w:rsidP="00F47272">
            <w:pPr>
              <w:rPr>
                <w:rFonts w:ascii="Arial" w:hAnsi="Arial" w:cs="Arial"/>
                <w:sz w:val="18"/>
                <w:szCs w:val="18"/>
              </w:rPr>
            </w:pPr>
          </w:p>
          <w:p w:rsidR="00EA4EED" w:rsidRDefault="00EA4EED" w:rsidP="00F47272">
            <w:pPr>
              <w:rPr>
                <w:rFonts w:ascii="Arial" w:hAnsi="Arial" w:cs="Arial"/>
                <w:sz w:val="18"/>
                <w:szCs w:val="18"/>
              </w:rPr>
            </w:pPr>
          </w:p>
          <w:p w:rsidR="00821037" w:rsidRDefault="00821037" w:rsidP="00F47272">
            <w:pPr>
              <w:rPr>
                <w:rFonts w:ascii="Arial" w:hAnsi="Arial" w:cs="Arial"/>
                <w:sz w:val="18"/>
                <w:szCs w:val="18"/>
              </w:rPr>
            </w:pPr>
          </w:p>
          <w:p w:rsidR="00F47272" w:rsidRDefault="00F47272" w:rsidP="00F47272">
            <w:pPr>
              <w:rPr>
                <w:rFonts w:ascii="Arial" w:hAnsi="Arial" w:cs="Arial"/>
                <w:sz w:val="18"/>
                <w:szCs w:val="18"/>
              </w:rPr>
            </w:pPr>
          </w:p>
          <w:p w:rsidR="00821037" w:rsidRDefault="00821037" w:rsidP="00F47272">
            <w:pPr>
              <w:rPr>
                <w:rFonts w:ascii="Arial" w:hAnsi="Arial" w:cs="Arial"/>
                <w:sz w:val="18"/>
                <w:szCs w:val="18"/>
              </w:rPr>
            </w:pPr>
          </w:p>
          <w:p w:rsidR="00667449" w:rsidRDefault="00EA4EED" w:rsidP="00F47272">
            <w:pPr>
              <w:rPr>
                <w:rFonts w:ascii="Arial" w:hAnsi="Arial" w:cs="Arial"/>
                <w:sz w:val="18"/>
                <w:szCs w:val="18"/>
              </w:rPr>
            </w:pPr>
            <w:r>
              <w:rPr>
                <w:rFonts w:ascii="Arial" w:hAnsi="Arial" w:cs="Arial"/>
                <w:sz w:val="18"/>
                <w:szCs w:val="18"/>
              </w:rPr>
              <w:t xml:space="preserve">Assess overall health status and alcohol usage before administration, patients who are malnourished or chronic alcohol users are at higher risk of </w:t>
            </w:r>
            <w:proofErr w:type="spellStart"/>
            <w:r>
              <w:rPr>
                <w:rFonts w:ascii="Arial" w:hAnsi="Arial" w:cs="Arial"/>
                <w:sz w:val="18"/>
                <w:szCs w:val="18"/>
              </w:rPr>
              <w:t>hepatoxicity</w:t>
            </w:r>
            <w:proofErr w:type="spellEnd"/>
            <w:r w:rsidR="00821037">
              <w:rPr>
                <w:rFonts w:ascii="Arial" w:hAnsi="Arial" w:cs="Arial"/>
                <w:sz w:val="18"/>
                <w:szCs w:val="18"/>
              </w:rPr>
              <w:t xml:space="preserve">. If being used for pain </w:t>
            </w:r>
            <w:proofErr w:type="gramStart"/>
            <w:r w:rsidR="00821037">
              <w:rPr>
                <w:rFonts w:ascii="Arial" w:hAnsi="Arial" w:cs="Arial"/>
                <w:sz w:val="18"/>
                <w:szCs w:val="18"/>
              </w:rPr>
              <w:t>be</w:t>
            </w:r>
            <w:proofErr w:type="gramEnd"/>
            <w:r w:rsidR="00821037">
              <w:rPr>
                <w:rFonts w:ascii="Arial" w:hAnsi="Arial" w:cs="Arial"/>
                <w:sz w:val="18"/>
                <w:szCs w:val="18"/>
              </w:rPr>
              <w:t xml:space="preserve"> sure to reassess pain within 30-60min. If given for fever, reassess for presence of fever, diaphoresis, and tachycardia. Do regular CBC and serum studies, also if toxicity occurs, give </w:t>
            </w:r>
            <w:proofErr w:type="spellStart"/>
            <w:r w:rsidR="00821037">
              <w:rPr>
                <w:rFonts w:ascii="Arial" w:hAnsi="Arial" w:cs="Arial"/>
                <w:sz w:val="18"/>
                <w:szCs w:val="18"/>
              </w:rPr>
              <w:t>Acetadote</w:t>
            </w:r>
            <w:proofErr w:type="spellEnd"/>
            <w:r w:rsidR="00821037">
              <w:rPr>
                <w:rFonts w:ascii="Arial" w:hAnsi="Arial" w:cs="Arial"/>
                <w:sz w:val="18"/>
                <w:szCs w:val="18"/>
              </w:rPr>
              <w:t>.</w:t>
            </w:r>
          </w:p>
          <w:p w:rsidR="008A6ACA" w:rsidRDefault="008A6ACA" w:rsidP="00F47272">
            <w:pPr>
              <w:rPr>
                <w:rFonts w:ascii="Arial" w:hAnsi="Arial" w:cs="Arial"/>
                <w:sz w:val="18"/>
                <w:szCs w:val="18"/>
              </w:rPr>
            </w:pPr>
            <w:r>
              <w:rPr>
                <w:rFonts w:ascii="Arial" w:hAnsi="Arial" w:cs="Arial"/>
                <w:sz w:val="18"/>
                <w:szCs w:val="18"/>
              </w:rPr>
              <w:lastRenderedPageBreak/>
              <w:t>Assess location, duration, intensity, and precipitating factors of patient’s angina pain.   Monitor blood pressure and pulse before, during, and after administration. Regular CBC monitoring</w:t>
            </w:r>
          </w:p>
          <w:p w:rsidR="00F3749F" w:rsidRDefault="00F3749F" w:rsidP="00F47272">
            <w:pPr>
              <w:rPr>
                <w:rFonts w:ascii="Arial" w:hAnsi="Arial" w:cs="Arial"/>
                <w:sz w:val="18"/>
                <w:szCs w:val="18"/>
              </w:rPr>
            </w:pPr>
          </w:p>
          <w:p w:rsidR="00F3749F" w:rsidRPr="00F3749F" w:rsidRDefault="00F3749F" w:rsidP="00F47272">
            <w:pPr>
              <w:rPr>
                <w:rFonts w:ascii="Arial" w:hAnsi="Arial" w:cs="Arial"/>
                <w:sz w:val="18"/>
                <w:szCs w:val="18"/>
              </w:rPr>
            </w:pPr>
          </w:p>
          <w:p w:rsidR="00F3749F" w:rsidRPr="00F3749F" w:rsidRDefault="00F3749F" w:rsidP="00F47272">
            <w:pPr>
              <w:rPr>
                <w:rFonts w:ascii="Arial" w:hAnsi="Arial" w:cs="Arial"/>
                <w:sz w:val="18"/>
                <w:szCs w:val="18"/>
              </w:rPr>
            </w:pPr>
          </w:p>
          <w:p w:rsidR="00F3749F" w:rsidRPr="00F3749F" w:rsidRDefault="00F3749F" w:rsidP="00F47272">
            <w:pPr>
              <w:rPr>
                <w:rFonts w:ascii="Arial" w:hAnsi="Arial" w:cs="Arial"/>
                <w:sz w:val="18"/>
                <w:szCs w:val="18"/>
              </w:rPr>
            </w:pPr>
          </w:p>
          <w:p w:rsidR="00F3749F" w:rsidRPr="00F3749F" w:rsidRDefault="00F3749F" w:rsidP="00F47272">
            <w:pPr>
              <w:rPr>
                <w:rFonts w:ascii="Arial" w:hAnsi="Arial" w:cs="Arial"/>
                <w:sz w:val="18"/>
                <w:szCs w:val="18"/>
              </w:rPr>
            </w:pPr>
          </w:p>
          <w:p w:rsidR="00F3749F" w:rsidRPr="00F3749F" w:rsidRDefault="00F3749F" w:rsidP="00F47272">
            <w:pPr>
              <w:rPr>
                <w:rFonts w:ascii="Arial" w:hAnsi="Arial" w:cs="Arial"/>
                <w:sz w:val="18"/>
                <w:szCs w:val="18"/>
              </w:rPr>
            </w:pPr>
          </w:p>
          <w:p w:rsidR="00F3749F" w:rsidRPr="00F3749F" w:rsidRDefault="00F3749F" w:rsidP="00F47272">
            <w:pPr>
              <w:rPr>
                <w:rFonts w:ascii="Arial" w:hAnsi="Arial" w:cs="Arial"/>
                <w:sz w:val="18"/>
                <w:szCs w:val="18"/>
              </w:rPr>
            </w:pPr>
          </w:p>
          <w:p w:rsidR="00F3749F" w:rsidRDefault="00F3749F" w:rsidP="00F47272">
            <w:pPr>
              <w:rPr>
                <w:rFonts w:ascii="Arial" w:hAnsi="Arial" w:cs="Arial"/>
                <w:sz w:val="18"/>
                <w:szCs w:val="18"/>
              </w:rPr>
            </w:pPr>
          </w:p>
          <w:p w:rsidR="00F3749F" w:rsidRDefault="00F3749F" w:rsidP="00F47272">
            <w:pPr>
              <w:rPr>
                <w:rFonts w:ascii="Arial" w:hAnsi="Arial" w:cs="Arial"/>
                <w:sz w:val="18"/>
                <w:szCs w:val="18"/>
              </w:rPr>
            </w:pPr>
          </w:p>
          <w:p w:rsidR="00F3749F" w:rsidRDefault="00F3749F" w:rsidP="00F47272">
            <w:pPr>
              <w:rPr>
                <w:rFonts w:ascii="Arial" w:hAnsi="Arial" w:cs="Arial"/>
                <w:sz w:val="18"/>
                <w:szCs w:val="18"/>
              </w:rPr>
            </w:pPr>
            <w:r>
              <w:rPr>
                <w:rFonts w:ascii="Arial" w:hAnsi="Arial" w:cs="Arial"/>
                <w:sz w:val="18"/>
                <w:szCs w:val="18"/>
              </w:rPr>
              <w:t xml:space="preserve">Assess for signs of bleeding, including bleeding gums, nosebleed, unusual bruising, black tarry stools, </w:t>
            </w:r>
            <w:proofErr w:type="spellStart"/>
            <w:r>
              <w:rPr>
                <w:rFonts w:ascii="Arial" w:hAnsi="Arial" w:cs="Arial"/>
                <w:sz w:val="18"/>
                <w:szCs w:val="18"/>
              </w:rPr>
              <w:t>hematuria</w:t>
            </w:r>
            <w:proofErr w:type="spellEnd"/>
            <w:r>
              <w:rPr>
                <w:rFonts w:ascii="Arial" w:hAnsi="Arial" w:cs="Arial"/>
                <w:sz w:val="18"/>
                <w:szCs w:val="18"/>
              </w:rPr>
              <w:t xml:space="preserve">, fall in </w:t>
            </w:r>
            <w:proofErr w:type="spellStart"/>
            <w:r>
              <w:rPr>
                <w:rFonts w:ascii="Arial" w:hAnsi="Arial" w:cs="Arial"/>
                <w:sz w:val="18"/>
                <w:szCs w:val="18"/>
              </w:rPr>
              <w:t>hematocrit</w:t>
            </w:r>
            <w:proofErr w:type="spellEnd"/>
            <w:r>
              <w:rPr>
                <w:rFonts w:ascii="Arial" w:hAnsi="Arial" w:cs="Arial"/>
                <w:sz w:val="18"/>
                <w:szCs w:val="18"/>
              </w:rPr>
              <w:t>, or blood pressure.</w:t>
            </w:r>
          </w:p>
          <w:p w:rsidR="004D0893" w:rsidRDefault="00F3749F" w:rsidP="00F47272">
            <w:pPr>
              <w:rPr>
                <w:rFonts w:ascii="Arial" w:hAnsi="Arial" w:cs="Arial"/>
                <w:sz w:val="18"/>
                <w:szCs w:val="18"/>
              </w:rPr>
            </w:pPr>
            <w:r>
              <w:rPr>
                <w:rFonts w:ascii="Arial" w:hAnsi="Arial" w:cs="Arial"/>
                <w:sz w:val="18"/>
                <w:szCs w:val="18"/>
              </w:rPr>
              <w:t>Monitor for hypersensitivity reactions and perform regular clotting factor labs such as PTT and INR, and platelet count</w:t>
            </w:r>
          </w:p>
          <w:p w:rsidR="004D0893" w:rsidRPr="004D0893" w:rsidRDefault="004D0893" w:rsidP="00F47272">
            <w:pPr>
              <w:rPr>
                <w:rFonts w:ascii="Arial" w:hAnsi="Arial" w:cs="Arial"/>
                <w:sz w:val="18"/>
                <w:szCs w:val="18"/>
              </w:rPr>
            </w:pPr>
          </w:p>
          <w:p w:rsidR="004D0893" w:rsidRDefault="004D0893" w:rsidP="00F47272">
            <w:pPr>
              <w:rPr>
                <w:rFonts w:ascii="Arial" w:hAnsi="Arial" w:cs="Arial"/>
                <w:sz w:val="18"/>
                <w:szCs w:val="18"/>
              </w:rPr>
            </w:pPr>
          </w:p>
          <w:p w:rsidR="00F47272" w:rsidRPr="004D0893" w:rsidRDefault="00F47272" w:rsidP="00F47272">
            <w:pPr>
              <w:rPr>
                <w:rFonts w:ascii="Arial" w:hAnsi="Arial" w:cs="Arial"/>
                <w:sz w:val="18"/>
                <w:szCs w:val="18"/>
              </w:rPr>
            </w:pPr>
          </w:p>
          <w:p w:rsidR="004D0893" w:rsidRDefault="004D0893" w:rsidP="00F47272">
            <w:pPr>
              <w:rPr>
                <w:rFonts w:ascii="Arial" w:hAnsi="Arial" w:cs="Arial"/>
                <w:sz w:val="18"/>
                <w:szCs w:val="18"/>
              </w:rPr>
            </w:pPr>
          </w:p>
          <w:p w:rsidR="00853A4A" w:rsidRDefault="004D0893" w:rsidP="00F47272">
            <w:pPr>
              <w:tabs>
                <w:tab w:val="left" w:pos="1125"/>
              </w:tabs>
              <w:rPr>
                <w:rFonts w:ascii="Arial" w:hAnsi="Arial" w:cs="Arial"/>
                <w:sz w:val="18"/>
                <w:szCs w:val="18"/>
              </w:rPr>
            </w:pPr>
            <w:r>
              <w:rPr>
                <w:rFonts w:ascii="Arial" w:hAnsi="Arial" w:cs="Arial"/>
                <w:sz w:val="18"/>
                <w:szCs w:val="18"/>
              </w:rPr>
              <w:t xml:space="preserve">Assess for signs of hypoglycemia, including anxiety, confusion, cool, pale skin, drowsiness, headache, tremors, or unsteady gait. </w:t>
            </w:r>
            <w:r w:rsidR="00853A4A">
              <w:rPr>
                <w:rFonts w:ascii="Arial" w:hAnsi="Arial" w:cs="Arial"/>
                <w:sz w:val="18"/>
                <w:szCs w:val="18"/>
              </w:rPr>
              <w:t xml:space="preserve">Also asses for signs of hyperglycemia, leading to the need for more insulin (after speaking with doctor). </w:t>
            </w:r>
            <w:r>
              <w:rPr>
                <w:rFonts w:ascii="Arial" w:hAnsi="Arial" w:cs="Arial"/>
                <w:sz w:val="18"/>
                <w:szCs w:val="18"/>
              </w:rPr>
              <w:t xml:space="preserve">Monitor </w:t>
            </w:r>
            <w:proofErr w:type="gramStart"/>
            <w:r>
              <w:rPr>
                <w:rFonts w:ascii="Arial" w:hAnsi="Arial" w:cs="Arial"/>
                <w:sz w:val="18"/>
                <w:szCs w:val="18"/>
              </w:rPr>
              <w:t>patients</w:t>
            </w:r>
            <w:proofErr w:type="gramEnd"/>
            <w:r>
              <w:rPr>
                <w:rFonts w:ascii="Arial" w:hAnsi="Arial" w:cs="Arial"/>
                <w:sz w:val="18"/>
                <w:szCs w:val="18"/>
              </w:rPr>
              <w:t xml:space="preserve"> weight, which can determine whether an increase or decrease in </w:t>
            </w:r>
            <w:proofErr w:type="spellStart"/>
            <w:r>
              <w:rPr>
                <w:rFonts w:ascii="Arial" w:hAnsi="Arial" w:cs="Arial"/>
                <w:sz w:val="18"/>
                <w:szCs w:val="18"/>
              </w:rPr>
              <w:t>Apidra</w:t>
            </w:r>
            <w:proofErr w:type="spellEnd"/>
            <w:r>
              <w:rPr>
                <w:rFonts w:ascii="Arial" w:hAnsi="Arial" w:cs="Arial"/>
                <w:sz w:val="18"/>
                <w:szCs w:val="18"/>
              </w:rPr>
              <w:t xml:space="preserve"> is needed. Also monitor patient’s blood glucose.</w:t>
            </w:r>
          </w:p>
          <w:p w:rsidR="00853A4A" w:rsidRPr="00853A4A" w:rsidRDefault="00853A4A" w:rsidP="00F47272">
            <w:pPr>
              <w:rPr>
                <w:rFonts w:ascii="Arial" w:hAnsi="Arial" w:cs="Arial"/>
                <w:sz w:val="18"/>
                <w:szCs w:val="18"/>
              </w:rPr>
            </w:pPr>
          </w:p>
          <w:p w:rsidR="00853A4A" w:rsidRDefault="00853A4A" w:rsidP="00F47272">
            <w:pPr>
              <w:rPr>
                <w:rFonts w:ascii="Arial" w:hAnsi="Arial" w:cs="Arial"/>
                <w:sz w:val="18"/>
                <w:szCs w:val="18"/>
              </w:rPr>
            </w:pPr>
          </w:p>
          <w:p w:rsidR="00F3749F" w:rsidRPr="00853A4A" w:rsidRDefault="00853A4A" w:rsidP="00F47272">
            <w:pPr>
              <w:rPr>
                <w:rFonts w:ascii="Arial" w:hAnsi="Arial" w:cs="Arial"/>
                <w:sz w:val="18"/>
                <w:szCs w:val="18"/>
              </w:rPr>
            </w:pPr>
            <w:r>
              <w:rPr>
                <w:rFonts w:ascii="Arial" w:hAnsi="Arial" w:cs="Arial"/>
                <w:sz w:val="18"/>
                <w:szCs w:val="18"/>
              </w:rPr>
              <w:t xml:space="preserve">Assess for signs of hypoglycemia, including anxiety, confusion, cool, pale skin, drowsiness, headache, tremors, or unsteady gait. Also monitor signs of hyperglycemia, which can lead to needing more insulin being needed (after speaking with doctor). Monitor </w:t>
            </w:r>
            <w:proofErr w:type="gramStart"/>
            <w:r>
              <w:rPr>
                <w:rFonts w:ascii="Arial" w:hAnsi="Arial" w:cs="Arial"/>
                <w:sz w:val="18"/>
                <w:szCs w:val="18"/>
              </w:rPr>
              <w:t>patients</w:t>
            </w:r>
            <w:proofErr w:type="gramEnd"/>
            <w:r>
              <w:rPr>
                <w:rFonts w:ascii="Arial" w:hAnsi="Arial" w:cs="Arial"/>
                <w:sz w:val="18"/>
                <w:szCs w:val="18"/>
              </w:rPr>
              <w:t xml:space="preserve"> weight, which can determine whether an increase or decrease in </w:t>
            </w:r>
            <w:proofErr w:type="spellStart"/>
            <w:r>
              <w:rPr>
                <w:rFonts w:ascii="Arial" w:hAnsi="Arial" w:cs="Arial"/>
                <w:sz w:val="18"/>
                <w:szCs w:val="18"/>
              </w:rPr>
              <w:t>Humulin</w:t>
            </w:r>
            <w:proofErr w:type="spellEnd"/>
            <w:r>
              <w:rPr>
                <w:rFonts w:ascii="Arial" w:hAnsi="Arial" w:cs="Arial"/>
                <w:sz w:val="18"/>
                <w:szCs w:val="18"/>
              </w:rPr>
              <w:t xml:space="preserve"> is needed. Also monitor patient’s blood glucose.</w:t>
            </w:r>
          </w:p>
        </w:tc>
      </w:tr>
      <w:tr w:rsidR="002C2245" w:rsidTr="004F752F">
        <w:tc>
          <w:tcPr>
            <w:tcW w:w="14328" w:type="dxa"/>
            <w:gridSpan w:val="5"/>
            <w:tcBorders>
              <w:top w:val="single" w:sz="4" w:space="0" w:color="auto"/>
              <w:left w:val="single" w:sz="4" w:space="0" w:color="auto"/>
              <w:bottom w:val="single" w:sz="4" w:space="0" w:color="auto"/>
              <w:right w:val="single" w:sz="4" w:space="0" w:color="auto"/>
            </w:tcBorders>
            <w:vAlign w:val="center"/>
          </w:tcPr>
          <w:p w:rsidR="002C2245" w:rsidRDefault="002C2245" w:rsidP="004F752F">
            <w:pPr>
              <w:tabs>
                <w:tab w:val="center" w:pos="4320"/>
                <w:tab w:val="right" w:pos="8640"/>
              </w:tabs>
              <w:jc w:val="center"/>
              <w:rPr>
                <w:rFonts w:ascii="Arial" w:hAnsi="Arial" w:cs="Arial"/>
                <w:sz w:val="12"/>
                <w:szCs w:val="12"/>
              </w:rPr>
            </w:pPr>
          </w:p>
          <w:p w:rsidR="002C2245" w:rsidRDefault="002C2245" w:rsidP="004F752F">
            <w:pPr>
              <w:tabs>
                <w:tab w:val="center" w:pos="4320"/>
                <w:tab w:val="right" w:pos="8640"/>
              </w:tabs>
              <w:jc w:val="center"/>
              <w:rPr>
                <w:rFonts w:ascii="Arial" w:hAnsi="Arial" w:cs="Arial"/>
                <w:sz w:val="16"/>
                <w:szCs w:val="16"/>
              </w:rPr>
            </w:pPr>
          </w:p>
          <w:p w:rsidR="002C2245" w:rsidRDefault="002C2245" w:rsidP="004F752F">
            <w:pPr>
              <w:tabs>
                <w:tab w:val="center" w:pos="4320"/>
                <w:tab w:val="right" w:pos="8640"/>
              </w:tabs>
              <w:jc w:val="center"/>
              <w:rPr>
                <w:rFonts w:ascii="Arial" w:hAnsi="Arial" w:cs="Arial"/>
                <w:sz w:val="36"/>
                <w:szCs w:val="36"/>
              </w:rPr>
            </w:pPr>
            <w:r>
              <w:rPr>
                <w:rFonts w:ascii="Arial" w:hAnsi="Arial" w:cs="Arial"/>
                <w:sz w:val="36"/>
                <w:szCs w:val="36"/>
              </w:rPr>
              <w:t>MEDICATIONS</w:t>
            </w:r>
          </w:p>
          <w:p w:rsidR="002C2245" w:rsidRDefault="002C2245" w:rsidP="004F752F">
            <w:pPr>
              <w:tabs>
                <w:tab w:val="center" w:pos="4320"/>
                <w:tab w:val="right" w:pos="8640"/>
              </w:tabs>
              <w:jc w:val="center"/>
              <w:rPr>
                <w:rFonts w:ascii="Arial" w:hAnsi="Arial" w:cs="Arial"/>
                <w:sz w:val="16"/>
                <w:szCs w:val="16"/>
              </w:rPr>
            </w:pPr>
          </w:p>
        </w:tc>
      </w:tr>
      <w:tr w:rsidR="002C2245" w:rsidTr="004F752F">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2C2245" w:rsidRDefault="002C2245" w:rsidP="004F752F">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2C2245" w:rsidRDefault="002C2245" w:rsidP="004F752F">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2C2245" w:rsidRDefault="002C2245" w:rsidP="004F752F">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2C2245" w:rsidRDefault="002C2245" w:rsidP="004F752F">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2245" w:rsidRDefault="002C2245" w:rsidP="004F752F">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2C2245" w:rsidTr="004F752F">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2C2245" w:rsidRDefault="002C2245" w:rsidP="004F752F">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2C2245" w:rsidRDefault="002C2245" w:rsidP="004F752F">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2C2245" w:rsidRDefault="002C2245" w:rsidP="004F752F">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C2245" w:rsidRDefault="002C2245" w:rsidP="004F752F">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C2245" w:rsidRDefault="002C2245" w:rsidP="004F752F">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2C2245" w:rsidRDefault="002C2245" w:rsidP="004F752F">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2C2245" w:rsidTr="004F752F">
        <w:trPr>
          <w:trHeight w:val="8235"/>
        </w:trPr>
        <w:tc>
          <w:tcPr>
            <w:tcW w:w="2988" w:type="dxa"/>
            <w:tcBorders>
              <w:top w:val="single" w:sz="4" w:space="0" w:color="auto"/>
              <w:left w:val="single" w:sz="4" w:space="0" w:color="auto"/>
              <w:bottom w:val="single" w:sz="4" w:space="0" w:color="auto"/>
              <w:right w:val="single" w:sz="4" w:space="0" w:color="auto"/>
            </w:tcBorders>
          </w:tcPr>
          <w:p w:rsidR="002C2245" w:rsidRDefault="002C2245" w:rsidP="004F752F">
            <w:pPr>
              <w:tabs>
                <w:tab w:val="center" w:pos="4320"/>
                <w:tab w:val="right" w:pos="8640"/>
              </w:tabs>
              <w:rPr>
                <w:rFonts w:ascii="Arial" w:hAnsi="Arial" w:cs="Arial"/>
                <w:sz w:val="18"/>
                <w:szCs w:val="18"/>
              </w:rPr>
            </w:pPr>
            <w:proofErr w:type="spellStart"/>
            <w:r>
              <w:rPr>
                <w:rFonts w:ascii="Arial" w:hAnsi="Arial" w:cs="Arial"/>
                <w:sz w:val="18"/>
                <w:szCs w:val="18"/>
              </w:rPr>
              <w:t>Digoxin</w:t>
            </w:r>
            <w:proofErr w:type="spellEnd"/>
            <w:r>
              <w:rPr>
                <w:rFonts w:ascii="Arial" w:hAnsi="Arial" w:cs="Arial"/>
                <w:sz w:val="18"/>
                <w:szCs w:val="18"/>
              </w:rPr>
              <w:t>(</w:t>
            </w:r>
            <w:proofErr w:type="spellStart"/>
            <w:r>
              <w:rPr>
                <w:rFonts w:ascii="Arial" w:hAnsi="Arial" w:cs="Arial"/>
                <w:sz w:val="18"/>
                <w:szCs w:val="18"/>
              </w:rPr>
              <w:t>Lanoxin</w:t>
            </w:r>
            <w:proofErr w:type="spellEnd"/>
            <w:r>
              <w:rPr>
                <w:rFonts w:ascii="Arial" w:hAnsi="Arial" w:cs="Arial"/>
                <w:sz w:val="18"/>
                <w:szCs w:val="18"/>
              </w:rPr>
              <w:t>)</w:t>
            </w: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r>
              <w:rPr>
                <w:rFonts w:ascii="Arial" w:hAnsi="Arial" w:cs="Arial"/>
                <w:sz w:val="18"/>
                <w:szCs w:val="18"/>
              </w:rPr>
              <w:t>Lasix(</w:t>
            </w:r>
            <w:proofErr w:type="spellStart"/>
            <w:r>
              <w:rPr>
                <w:rFonts w:ascii="Arial" w:hAnsi="Arial" w:cs="Arial"/>
                <w:sz w:val="18"/>
                <w:szCs w:val="18"/>
              </w:rPr>
              <w:t>Flurosemide</w:t>
            </w:r>
            <w:proofErr w:type="spellEnd"/>
            <w:r>
              <w:rPr>
                <w:rFonts w:ascii="Arial" w:hAnsi="Arial" w:cs="Arial"/>
                <w:sz w:val="18"/>
                <w:szCs w:val="18"/>
              </w:rPr>
              <w:t>)</w:t>
            </w:r>
          </w:p>
        </w:tc>
        <w:tc>
          <w:tcPr>
            <w:tcW w:w="2700" w:type="dxa"/>
            <w:tcBorders>
              <w:top w:val="single" w:sz="4" w:space="0" w:color="auto"/>
              <w:left w:val="single" w:sz="4" w:space="0" w:color="auto"/>
              <w:bottom w:val="single" w:sz="4" w:space="0" w:color="auto"/>
              <w:right w:val="single" w:sz="4" w:space="0" w:color="auto"/>
            </w:tcBorders>
          </w:tcPr>
          <w:p w:rsidR="002C2245" w:rsidRDefault="002C2245" w:rsidP="004F752F">
            <w:pPr>
              <w:tabs>
                <w:tab w:val="center" w:pos="4320"/>
                <w:tab w:val="right" w:pos="8640"/>
              </w:tabs>
              <w:rPr>
                <w:rFonts w:ascii="Arial" w:hAnsi="Arial" w:cs="Arial"/>
                <w:sz w:val="18"/>
                <w:szCs w:val="18"/>
              </w:rPr>
            </w:pPr>
            <w:proofErr w:type="spellStart"/>
            <w:r>
              <w:rPr>
                <w:rFonts w:ascii="Arial" w:hAnsi="Arial" w:cs="Arial"/>
                <w:sz w:val="18"/>
                <w:szCs w:val="18"/>
              </w:rPr>
              <w:t>Antiarrhytmic</w:t>
            </w:r>
            <w:proofErr w:type="spellEnd"/>
          </w:p>
          <w:p w:rsidR="002C2245" w:rsidRDefault="002C2245" w:rsidP="004F752F">
            <w:pPr>
              <w:tabs>
                <w:tab w:val="center" w:pos="4320"/>
                <w:tab w:val="right" w:pos="8640"/>
              </w:tabs>
              <w:rPr>
                <w:rFonts w:ascii="Arial" w:hAnsi="Arial" w:cs="Arial"/>
                <w:sz w:val="18"/>
                <w:szCs w:val="18"/>
              </w:rPr>
            </w:pPr>
            <w:proofErr w:type="spellStart"/>
            <w:r>
              <w:rPr>
                <w:rFonts w:ascii="Arial" w:hAnsi="Arial" w:cs="Arial"/>
                <w:sz w:val="18"/>
                <w:szCs w:val="18"/>
              </w:rPr>
              <w:t>Inotropics</w:t>
            </w:r>
            <w:proofErr w:type="spellEnd"/>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r>
              <w:rPr>
                <w:rFonts w:ascii="Arial" w:hAnsi="Arial" w:cs="Arial"/>
                <w:sz w:val="18"/>
                <w:szCs w:val="18"/>
              </w:rPr>
              <w:t>Diuretic</w:t>
            </w:r>
          </w:p>
        </w:tc>
        <w:tc>
          <w:tcPr>
            <w:tcW w:w="2520" w:type="dxa"/>
            <w:tcBorders>
              <w:top w:val="single" w:sz="4" w:space="0" w:color="auto"/>
              <w:left w:val="single" w:sz="4" w:space="0" w:color="auto"/>
              <w:bottom w:val="single" w:sz="4" w:space="0" w:color="auto"/>
              <w:right w:val="single" w:sz="4" w:space="0" w:color="auto"/>
            </w:tcBorders>
          </w:tcPr>
          <w:p w:rsidR="002C2245" w:rsidRDefault="002C2245" w:rsidP="004F752F">
            <w:pPr>
              <w:tabs>
                <w:tab w:val="center" w:pos="4320"/>
                <w:tab w:val="right" w:pos="8640"/>
              </w:tabs>
              <w:rPr>
                <w:rFonts w:ascii="Arial" w:hAnsi="Arial" w:cs="Arial"/>
                <w:sz w:val="18"/>
                <w:szCs w:val="18"/>
              </w:rPr>
            </w:pPr>
            <w:r>
              <w:rPr>
                <w:rFonts w:ascii="Arial" w:hAnsi="Arial" w:cs="Arial"/>
                <w:sz w:val="18"/>
                <w:szCs w:val="18"/>
              </w:rPr>
              <w:t>Increase the force of myocardial contractions.</w:t>
            </w:r>
          </w:p>
          <w:p w:rsidR="002C2245" w:rsidRDefault="002C2245" w:rsidP="004F752F">
            <w:pPr>
              <w:tabs>
                <w:tab w:val="center" w:pos="4320"/>
                <w:tab w:val="right" w:pos="8640"/>
              </w:tabs>
              <w:rPr>
                <w:rFonts w:ascii="Arial" w:hAnsi="Arial" w:cs="Arial"/>
                <w:sz w:val="18"/>
                <w:szCs w:val="18"/>
              </w:rPr>
            </w:pPr>
          </w:p>
          <w:p w:rsidR="002C2245" w:rsidRDefault="002C2245" w:rsidP="004F752F">
            <w:pPr>
              <w:tabs>
                <w:tab w:val="center" w:pos="4320"/>
                <w:tab w:val="right" w:pos="8640"/>
              </w:tabs>
              <w:rPr>
                <w:rFonts w:ascii="Arial" w:hAnsi="Arial" w:cs="Arial"/>
                <w:sz w:val="18"/>
                <w:szCs w:val="18"/>
              </w:rPr>
            </w:pPr>
            <w:r>
              <w:rPr>
                <w:rFonts w:ascii="Arial" w:hAnsi="Arial" w:cs="Arial"/>
                <w:sz w:val="18"/>
                <w:szCs w:val="18"/>
              </w:rPr>
              <w:t>Prolong refractory period of the AV node.</w:t>
            </w:r>
          </w:p>
          <w:p w:rsidR="002C2245" w:rsidRDefault="002C2245" w:rsidP="004F752F">
            <w:pPr>
              <w:tabs>
                <w:tab w:val="center" w:pos="4320"/>
                <w:tab w:val="right" w:pos="8640"/>
              </w:tabs>
              <w:rPr>
                <w:rFonts w:ascii="Arial" w:hAnsi="Arial" w:cs="Arial"/>
                <w:sz w:val="18"/>
                <w:szCs w:val="18"/>
              </w:rPr>
            </w:pPr>
          </w:p>
          <w:p w:rsidR="002C2245" w:rsidRDefault="002C2245" w:rsidP="004F752F">
            <w:pPr>
              <w:tabs>
                <w:tab w:val="center" w:pos="4320"/>
                <w:tab w:val="right" w:pos="8640"/>
              </w:tabs>
              <w:rPr>
                <w:rFonts w:ascii="Arial" w:hAnsi="Arial" w:cs="Arial"/>
                <w:sz w:val="18"/>
                <w:szCs w:val="18"/>
              </w:rPr>
            </w:pPr>
            <w:r>
              <w:rPr>
                <w:rFonts w:ascii="Arial" w:hAnsi="Arial" w:cs="Arial"/>
                <w:sz w:val="18"/>
                <w:szCs w:val="18"/>
              </w:rPr>
              <w:t>Decrease conduction through SA &amp; AV node</w:t>
            </w:r>
          </w:p>
          <w:p w:rsidR="002C2245" w:rsidRDefault="002C2245" w:rsidP="004F752F">
            <w:pPr>
              <w:tabs>
                <w:tab w:val="center" w:pos="4320"/>
                <w:tab w:val="right" w:pos="8640"/>
              </w:tabs>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r>
              <w:rPr>
                <w:rFonts w:ascii="Arial" w:hAnsi="Arial" w:cs="Arial"/>
                <w:sz w:val="18"/>
                <w:szCs w:val="18"/>
              </w:rPr>
              <w:t xml:space="preserve">Inhibits the </w:t>
            </w:r>
            <w:proofErr w:type="spellStart"/>
            <w:r>
              <w:rPr>
                <w:rFonts w:ascii="Arial" w:hAnsi="Arial" w:cs="Arial"/>
                <w:sz w:val="18"/>
                <w:szCs w:val="18"/>
              </w:rPr>
              <w:t>reabsorption</w:t>
            </w:r>
            <w:proofErr w:type="spellEnd"/>
            <w:r>
              <w:rPr>
                <w:rFonts w:ascii="Arial" w:hAnsi="Arial" w:cs="Arial"/>
                <w:sz w:val="18"/>
                <w:szCs w:val="18"/>
              </w:rPr>
              <w:t xml:space="preserve"> of Na+, &amp; </w:t>
            </w:r>
            <w:proofErr w:type="spellStart"/>
            <w:r>
              <w:rPr>
                <w:rFonts w:ascii="Arial" w:hAnsi="Arial" w:cs="Arial"/>
                <w:sz w:val="18"/>
                <w:szCs w:val="18"/>
              </w:rPr>
              <w:t>Cl</w:t>
            </w:r>
            <w:proofErr w:type="spellEnd"/>
            <w:r>
              <w:rPr>
                <w:rFonts w:ascii="Arial" w:hAnsi="Arial" w:cs="Arial"/>
                <w:sz w:val="18"/>
                <w:szCs w:val="18"/>
              </w:rPr>
              <w:t xml:space="preserve"> from the loop of </w:t>
            </w:r>
            <w:proofErr w:type="spellStart"/>
            <w:r>
              <w:rPr>
                <w:rFonts w:ascii="Arial" w:hAnsi="Arial" w:cs="Arial"/>
                <w:sz w:val="18"/>
                <w:szCs w:val="18"/>
              </w:rPr>
              <w:t>Henle</w:t>
            </w:r>
            <w:proofErr w:type="spellEnd"/>
            <w:r>
              <w:rPr>
                <w:rFonts w:ascii="Arial" w:hAnsi="Arial" w:cs="Arial"/>
                <w:sz w:val="18"/>
                <w:szCs w:val="18"/>
              </w:rPr>
              <w:t xml:space="preserve"> and distal renal tube.</w:t>
            </w: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r>
              <w:rPr>
                <w:rFonts w:ascii="Arial" w:hAnsi="Arial" w:cs="Arial"/>
                <w:sz w:val="18"/>
                <w:szCs w:val="18"/>
              </w:rPr>
              <w:t xml:space="preserve">Increase renal excretion of water, Na+, </w:t>
            </w:r>
            <w:proofErr w:type="spellStart"/>
            <w:r>
              <w:rPr>
                <w:rFonts w:ascii="Arial" w:hAnsi="Arial" w:cs="Arial"/>
                <w:sz w:val="18"/>
                <w:szCs w:val="18"/>
              </w:rPr>
              <w:t>Cl</w:t>
            </w:r>
            <w:proofErr w:type="spellEnd"/>
            <w:r>
              <w:rPr>
                <w:rFonts w:ascii="Arial" w:hAnsi="Arial" w:cs="Arial"/>
                <w:sz w:val="18"/>
                <w:szCs w:val="18"/>
              </w:rPr>
              <w:t>, Magnesium K+, and Calcium.</w:t>
            </w: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r>
              <w:rPr>
                <w:rFonts w:ascii="Arial" w:hAnsi="Arial" w:cs="Arial"/>
                <w:sz w:val="18"/>
                <w:szCs w:val="18"/>
              </w:rPr>
              <w:t>Effectiveness persists in impaired renal function.</w:t>
            </w:r>
          </w:p>
          <w:p w:rsidR="002C2245" w:rsidRPr="00156461" w:rsidRDefault="002C2245" w:rsidP="004F752F">
            <w:pPr>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2C2245" w:rsidRDefault="002C2245" w:rsidP="004F752F">
            <w:pPr>
              <w:tabs>
                <w:tab w:val="center" w:pos="4320"/>
                <w:tab w:val="right" w:pos="8640"/>
              </w:tabs>
              <w:rPr>
                <w:rFonts w:ascii="Arial" w:hAnsi="Arial" w:cs="Arial"/>
                <w:sz w:val="18"/>
                <w:szCs w:val="18"/>
              </w:rPr>
            </w:pPr>
            <w:r>
              <w:rPr>
                <w:rFonts w:ascii="Arial" w:hAnsi="Arial" w:cs="Arial"/>
                <w:sz w:val="18"/>
                <w:szCs w:val="18"/>
              </w:rPr>
              <w:t>Arrhythmias</w:t>
            </w:r>
          </w:p>
          <w:p w:rsidR="002C2245" w:rsidRDefault="002C2245" w:rsidP="004F752F">
            <w:pPr>
              <w:tabs>
                <w:tab w:val="center" w:pos="4320"/>
                <w:tab w:val="right" w:pos="8640"/>
              </w:tabs>
              <w:rPr>
                <w:rFonts w:ascii="Arial" w:hAnsi="Arial" w:cs="Arial"/>
                <w:sz w:val="18"/>
                <w:szCs w:val="18"/>
              </w:rPr>
            </w:pPr>
          </w:p>
          <w:p w:rsidR="002C2245" w:rsidRDefault="002C2245" w:rsidP="004F752F">
            <w:pPr>
              <w:tabs>
                <w:tab w:val="center" w:pos="4320"/>
                <w:tab w:val="right" w:pos="8640"/>
              </w:tabs>
              <w:rPr>
                <w:rFonts w:ascii="Arial" w:hAnsi="Arial" w:cs="Arial"/>
                <w:sz w:val="18"/>
                <w:szCs w:val="18"/>
              </w:rPr>
            </w:pPr>
            <w:r>
              <w:rPr>
                <w:rFonts w:ascii="Arial" w:hAnsi="Arial" w:cs="Arial"/>
                <w:sz w:val="18"/>
                <w:szCs w:val="18"/>
              </w:rPr>
              <w:t>EKG changes</w:t>
            </w:r>
          </w:p>
          <w:p w:rsidR="002C2245" w:rsidRDefault="002C2245" w:rsidP="004F752F">
            <w:pPr>
              <w:tabs>
                <w:tab w:val="center" w:pos="4320"/>
                <w:tab w:val="right" w:pos="8640"/>
              </w:tabs>
              <w:rPr>
                <w:rFonts w:ascii="Arial" w:hAnsi="Arial" w:cs="Arial"/>
                <w:sz w:val="18"/>
                <w:szCs w:val="18"/>
              </w:rPr>
            </w:pPr>
          </w:p>
          <w:p w:rsidR="002C2245" w:rsidRDefault="002C2245" w:rsidP="004F752F">
            <w:pPr>
              <w:tabs>
                <w:tab w:val="center" w:pos="4320"/>
                <w:tab w:val="right" w:pos="8640"/>
              </w:tabs>
              <w:rPr>
                <w:rFonts w:ascii="Arial" w:hAnsi="Arial" w:cs="Arial"/>
                <w:sz w:val="18"/>
                <w:szCs w:val="18"/>
              </w:rPr>
            </w:pPr>
            <w:r>
              <w:rPr>
                <w:rFonts w:ascii="Arial" w:hAnsi="Arial" w:cs="Arial"/>
                <w:sz w:val="18"/>
                <w:szCs w:val="18"/>
              </w:rPr>
              <w:t>Fatigue</w:t>
            </w:r>
          </w:p>
          <w:p w:rsidR="002C2245" w:rsidRDefault="002C2245" w:rsidP="004F752F">
            <w:pPr>
              <w:tabs>
                <w:tab w:val="center" w:pos="4320"/>
                <w:tab w:val="right" w:pos="8640"/>
              </w:tabs>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p>
          <w:p w:rsidR="002C2245" w:rsidRPr="00156461" w:rsidRDefault="002C2245" w:rsidP="004F752F">
            <w:pPr>
              <w:rPr>
                <w:rFonts w:ascii="Arial" w:hAnsi="Arial" w:cs="Arial"/>
                <w:sz w:val="18"/>
                <w:szCs w:val="18"/>
              </w:rPr>
            </w:pPr>
            <w:r>
              <w:rPr>
                <w:rFonts w:ascii="Arial" w:hAnsi="Arial" w:cs="Arial"/>
                <w:sz w:val="18"/>
                <w:szCs w:val="18"/>
              </w:rPr>
              <w:t>Increase BUN, Increased urination, Increased liver enzymes, Vertigo, dizziness, constipation, dry mouth, muscle cramps.</w:t>
            </w:r>
          </w:p>
        </w:tc>
        <w:tc>
          <w:tcPr>
            <w:tcW w:w="3556" w:type="dxa"/>
            <w:tcBorders>
              <w:top w:val="single" w:sz="4" w:space="0" w:color="auto"/>
              <w:left w:val="single" w:sz="4" w:space="0" w:color="auto"/>
              <w:bottom w:val="single" w:sz="4" w:space="0" w:color="auto"/>
              <w:right w:val="single" w:sz="4" w:space="0" w:color="auto"/>
            </w:tcBorders>
          </w:tcPr>
          <w:p w:rsidR="002C2245" w:rsidRDefault="002C2245" w:rsidP="004F752F">
            <w:pPr>
              <w:tabs>
                <w:tab w:val="center" w:pos="4320"/>
                <w:tab w:val="right" w:pos="8640"/>
              </w:tabs>
              <w:rPr>
                <w:rFonts w:ascii="Arial" w:hAnsi="Arial" w:cs="Arial"/>
                <w:sz w:val="18"/>
                <w:szCs w:val="18"/>
              </w:rPr>
            </w:pPr>
            <w:r>
              <w:rPr>
                <w:rFonts w:ascii="Arial" w:hAnsi="Arial" w:cs="Arial"/>
                <w:sz w:val="18"/>
                <w:szCs w:val="18"/>
              </w:rPr>
              <w:t>Eating a diet high in fiber may decrease absorption of medication.</w:t>
            </w:r>
          </w:p>
          <w:p w:rsidR="002C2245" w:rsidRDefault="002C2245" w:rsidP="004F752F">
            <w:pPr>
              <w:tabs>
                <w:tab w:val="center" w:pos="4320"/>
                <w:tab w:val="right" w:pos="8640"/>
              </w:tabs>
              <w:rPr>
                <w:rFonts w:ascii="Arial" w:hAnsi="Arial" w:cs="Arial"/>
                <w:sz w:val="18"/>
                <w:szCs w:val="18"/>
              </w:rPr>
            </w:pPr>
          </w:p>
          <w:p w:rsidR="002C2245" w:rsidRDefault="002C2245" w:rsidP="004F752F">
            <w:pPr>
              <w:tabs>
                <w:tab w:val="center" w:pos="4320"/>
                <w:tab w:val="right" w:pos="8640"/>
              </w:tabs>
              <w:rPr>
                <w:rFonts w:ascii="Arial" w:hAnsi="Arial" w:cs="Arial"/>
                <w:sz w:val="18"/>
                <w:szCs w:val="18"/>
              </w:rPr>
            </w:pPr>
            <w:r>
              <w:rPr>
                <w:rFonts w:ascii="Arial" w:hAnsi="Arial" w:cs="Arial"/>
                <w:sz w:val="18"/>
                <w:szCs w:val="18"/>
              </w:rPr>
              <w:t>Take 1 hour before or 2 hours after meal.</w:t>
            </w:r>
          </w:p>
          <w:p w:rsidR="002C2245" w:rsidRDefault="002C2245" w:rsidP="004F752F">
            <w:pPr>
              <w:tabs>
                <w:tab w:val="center" w:pos="4320"/>
                <w:tab w:val="right" w:pos="8640"/>
              </w:tabs>
              <w:rPr>
                <w:rFonts w:ascii="Arial" w:hAnsi="Arial" w:cs="Arial"/>
                <w:sz w:val="18"/>
                <w:szCs w:val="18"/>
              </w:rPr>
            </w:pPr>
          </w:p>
          <w:p w:rsidR="002C2245" w:rsidRDefault="002C2245" w:rsidP="004F752F">
            <w:pPr>
              <w:tabs>
                <w:tab w:val="center" w:pos="4320"/>
                <w:tab w:val="right" w:pos="8640"/>
              </w:tabs>
              <w:rPr>
                <w:rFonts w:ascii="Arial" w:hAnsi="Arial" w:cs="Arial"/>
                <w:sz w:val="18"/>
                <w:szCs w:val="18"/>
              </w:rPr>
            </w:pPr>
            <w:r>
              <w:rPr>
                <w:rFonts w:ascii="Arial" w:hAnsi="Arial" w:cs="Arial"/>
                <w:sz w:val="18"/>
                <w:szCs w:val="18"/>
              </w:rPr>
              <w:t>Teach pt. how to take own pulse rate for one minute, and instruct to do so right before each dose, Notify health care provider if pulse rate is &lt;60 beats/min, or pulse rate &gt;100 beats/min.</w:t>
            </w:r>
          </w:p>
          <w:p w:rsidR="002C2245" w:rsidRDefault="002C2245" w:rsidP="004F752F">
            <w:pPr>
              <w:tabs>
                <w:tab w:val="center" w:pos="4320"/>
                <w:tab w:val="right" w:pos="8640"/>
              </w:tabs>
              <w:rPr>
                <w:rFonts w:ascii="Arial" w:hAnsi="Arial" w:cs="Arial"/>
                <w:sz w:val="18"/>
                <w:szCs w:val="18"/>
              </w:rPr>
            </w:pPr>
          </w:p>
          <w:p w:rsidR="002C2245" w:rsidRDefault="002C2245" w:rsidP="004F752F">
            <w:pPr>
              <w:tabs>
                <w:tab w:val="center" w:pos="4320"/>
                <w:tab w:val="right" w:pos="8640"/>
              </w:tabs>
              <w:rPr>
                <w:rFonts w:ascii="Arial" w:hAnsi="Arial" w:cs="Arial"/>
                <w:sz w:val="18"/>
                <w:szCs w:val="18"/>
              </w:rPr>
            </w:pPr>
            <w:r>
              <w:rPr>
                <w:rFonts w:ascii="Arial" w:hAnsi="Arial" w:cs="Arial"/>
                <w:sz w:val="18"/>
                <w:szCs w:val="18"/>
              </w:rPr>
              <w:t>Stress importance of taking meds at same time every day, If misses dose, take as soon as they remember if within 12 hours of scheduled dose. DO NOT double up if one dose missed and call health care provider if 2 or more doses have been missed.</w:t>
            </w:r>
          </w:p>
          <w:p w:rsidR="002C2245" w:rsidRDefault="002C2245" w:rsidP="004F752F">
            <w:pPr>
              <w:tabs>
                <w:tab w:val="center" w:pos="4320"/>
                <w:tab w:val="right" w:pos="8640"/>
              </w:tabs>
              <w:rPr>
                <w:rFonts w:ascii="Arial" w:hAnsi="Arial" w:cs="Arial"/>
                <w:sz w:val="18"/>
                <w:szCs w:val="18"/>
              </w:rPr>
            </w:pPr>
          </w:p>
          <w:p w:rsidR="002C2245" w:rsidRDefault="002C2245" w:rsidP="004F752F">
            <w:pPr>
              <w:tabs>
                <w:tab w:val="center" w:pos="4320"/>
                <w:tab w:val="right" w:pos="8640"/>
              </w:tabs>
              <w:rPr>
                <w:rFonts w:ascii="Arial" w:hAnsi="Arial" w:cs="Arial"/>
                <w:sz w:val="18"/>
                <w:szCs w:val="18"/>
              </w:rPr>
            </w:pP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r>
              <w:rPr>
                <w:rFonts w:ascii="Arial" w:hAnsi="Arial" w:cs="Arial"/>
                <w:sz w:val="18"/>
                <w:szCs w:val="18"/>
              </w:rPr>
              <w:t>Take medication as directed, take missed dose as soon as remembers, DO NOT double up.</w:t>
            </w: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r>
              <w:rPr>
                <w:rFonts w:ascii="Arial" w:hAnsi="Arial" w:cs="Arial"/>
                <w:sz w:val="18"/>
                <w:szCs w:val="18"/>
              </w:rPr>
              <w:t>Change positions slowly to minimize orthostatic hypotension.</w:t>
            </w: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r>
              <w:rPr>
                <w:rFonts w:ascii="Arial" w:hAnsi="Arial" w:cs="Arial"/>
                <w:sz w:val="18"/>
                <w:szCs w:val="18"/>
              </w:rPr>
              <w:t>Contact health care provider for weight gain of 3lbs in one day.</w:t>
            </w: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r>
              <w:rPr>
                <w:rFonts w:ascii="Arial" w:hAnsi="Arial" w:cs="Arial"/>
                <w:sz w:val="18"/>
                <w:szCs w:val="18"/>
              </w:rPr>
              <w:t xml:space="preserve">Contact health care provider immediately if muscle weakness, </w:t>
            </w:r>
            <w:proofErr w:type="spellStart"/>
            <w:r>
              <w:rPr>
                <w:rFonts w:ascii="Arial" w:hAnsi="Arial" w:cs="Arial"/>
                <w:sz w:val="18"/>
                <w:szCs w:val="18"/>
              </w:rPr>
              <w:t>cramps,nausea,dizziness,numbness</w:t>
            </w:r>
            <w:proofErr w:type="spellEnd"/>
            <w:r>
              <w:rPr>
                <w:rFonts w:ascii="Arial" w:hAnsi="Arial" w:cs="Arial"/>
                <w:sz w:val="18"/>
                <w:szCs w:val="18"/>
              </w:rPr>
              <w:t xml:space="preserve"> or tingling of extremities</w:t>
            </w:r>
          </w:p>
          <w:p w:rsidR="002C2245" w:rsidRDefault="002C2245" w:rsidP="004F752F">
            <w:pPr>
              <w:rPr>
                <w:rFonts w:ascii="Arial" w:hAnsi="Arial" w:cs="Arial"/>
                <w:sz w:val="18"/>
                <w:szCs w:val="18"/>
              </w:rPr>
            </w:pPr>
          </w:p>
          <w:p w:rsidR="002C2245" w:rsidRDefault="002C2245" w:rsidP="004F752F">
            <w:pPr>
              <w:rPr>
                <w:rFonts w:ascii="Arial" w:hAnsi="Arial" w:cs="Arial"/>
                <w:sz w:val="18"/>
                <w:szCs w:val="18"/>
              </w:rPr>
            </w:pPr>
            <w:r>
              <w:rPr>
                <w:rFonts w:ascii="Arial" w:hAnsi="Arial" w:cs="Arial"/>
                <w:sz w:val="18"/>
                <w:szCs w:val="18"/>
              </w:rPr>
              <w:t>Routine follow-up important</w:t>
            </w:r>
          </w:p>
          <w:p w:rsidR="002C2245" w:rsidRDefault="002C2245" w:rsidP="004F752F">
            <w:pPr>
              <w:rPr>
                <w:rFonts w:ascii="Arial" w:hAnsi="Arial" w:cs="Arial"/>
                <w:sz w:val="18"/>
                <w:szCs w:val="18"/>
              </w:rPr>
            </w:pPr>
          </w:p>
          <w:p w:rsidR="002C2245" w:rsidRPr="0086508D" w:rsidRDefault="002C2245" w:rsidP="004F752F">
            <w:pPr>
              <w:rPr>
                <w:rFonts w:ascii="Arial" w:hAnsi="Arial" w:cs="Arial"/>
                <w:sz w:val="18"/>
                <w:szCs w:val="18"/>
              </w:rPr>
            </w:pPr>
            <w:r>
              <w:rPr>
                <w:rFonts w:ascii="Arial" w:hAnsi="Arial" w:cs="Arial"/>
                <w:sz w:val="18"/>
                <w:szCs w:val="18"/>
              </w:rPr>
              <w:t>Lasix controls but does not cure hypertension.</w:t>
            </w:r>
          </w:p>
        </w:tc>
      </w:tr>
    </w:tbl>
    <w:p w:rsidR="00517080" w:rsidRDefault="00517080" w:rsidP="00260E51"/>
    <w:sectPr w:rsidR="00517080" w:rsidSect="005A0B7B">
      <w:pgSz w:w="15840" w:h="12240" w:orient="landscape"/>
      <w:pgMar w:top="1440" w:right="720"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18D" w:rsidRDefault="009D718D" w:rsidP="007850F2">
      <w:r>
        <w:separator/>
      </w:r>
    </w:p>
  </w:endnote>
  <w:endnote w:type="continuationSeparator" w:id="0">
    <w:p w:rsidR="009D718D" w:rsidRDefault="009D718D" w:rsidP="007850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18D" w:rsidRDefault="009D718D" w:rsidP="007850F2">
      <w:r>
        <w:separator/>
      </w:r>
    </w:p>
  </w:footnote>
  <w:footnote w:type="continuationSeparator" w:id="0">
    <w:p w:rsidR="009D718D" w:rsidRDefault="009D718D" w:rsidP="007850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A0B7B"/>
    <w:rsid w:val="000674F7"/>
    <w:rsid w:val="001750C7"/>
    <w:rsid w:val="001D0066"/>
    <w:rsid w:val="001D634A"/>
    <w:rsid w:val="00260E51"/>
    <w:rsid w:val="00286980"/>
    <w:rsid w:val="002C2245"/>
    <w:rsid w:val="0043645E"/>
    <w:rsid w:val="004D0893"/>
    <w:rsid w:val="00517080"/>
    <w:rsid w:val="005A0B7B"/>
    <w:rsid w:val="006153FD"/>
    <w:rsid w:val="00667449"/>
    <w:rsid w:val="007604B3"/>
    <w:rsid w:val="007850F2"/>
    <w:rsid w:val="00821037"/>
    <w:rsid w:val="00853A4A"/>
    <w:rsid w:val="00872CAC"/>
    <w:rsid w:val="00873359"/>
    <w:rsid w:val="008A2141"/>
    <w:rsid w:val="008A6ACA"/>
    <w:rsid w:val="008B5DC6"/>
    <w:rsid w:val="00941212"/>
    <w:rsid w:val="009834B3"/>
    <w:rsid w:val="009A0718"/>
    <w:rsid w:val="009D718D"/>
    <w:rsid w:val="00AD1038"/>
    <w:rsid w:val="00E27757"/>
    <w:rsid w:val="00E56681"/>
    <w:rsid w:val="00EA4EED"/>
    <w:rsid w:val="00F3749F"/>
    <w:rsid w:val="00F44F37"/>
    <w:rsid w:val="00F47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50F2"/>
    <w:pPr>
      <w:tabs>
        <w:tab w:val="center" w:pos="4680"/>
        <w:tab w:val="right" w:pos="9360"/>
      </w:tabs>
    </w:pPr>
  </w:style>
  <w:style w:type="character" w:customStyle="1" w:styleId="HeaderChar">
    <w:name w:val="Header Char"/>
    <w:basedOn w:val="DefaultParagraphFont"/>
    <w:link w:val="Header"/>
    <w:uiPriority w:val="99"/>
    <w:semiHidden/>
    <w:rsid w:val="007850F2"/>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850F2"/>
    <w:pPr>
      <w:tabs>
        <w:tab w:val="center" w:pos="4680"/>
        <w:tab w:val="right" w:pos="9360"/>
      </w:tabs>
    </w:pPr>
  </w:style>
  <w:style w:type="character" w:customStyle="1" w:styleId="FooterChar">
    <w:name w:val="Footer Char"/>
    <w:basedOn w:val="DefaultParagraphFont"/>
    <w:link w:val="Footer"/>
    <w:uiPriority w:val="99"/>
    <w:semiHidden/>
    <w:rsid w:val="007850F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59177241">
      <w:bodyDiv w:val="1"/>
      <w:marLeft w:val="0"/>
      <w:marRight w:val="0"/>
      <w:marTop w:val="0"/>
      <w:marBottom w:val="0"/>
      <w:divBdr>
        <w:top w:val="none" w:sz="0" w:space="0" w:color="auto"/>
        <w:left w:val="none" w:sz="0" w:space="0" w:color="auto"/>
        <w:bottom w:val="none" w:sz="0" w:space="0" w:color="auto"/>
        <w:right w:val="none" w:sz="0" w:space="0" w:color="auto"/>
      </w:divBdr>
    </w:div>
    <w:div w:id="16460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7</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Andrew</cp:lastModifiedBy>
  <cp:revision>13</cp:revision>
  <cp:lastPrinted>2012-02-19T22:51:00Z</cp:lastPrinted>
  <dcterms:created xsi:type="dcterms:W3CDTF">2012-02-18T22:25:00Z</dcterms:created>
  <dcterms:modified xsi:type="dcterms:W3CDTF">2012-02-19T22:52:00Z</dcterms:modified>
</cp:coreProperties>
</file>