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FC" w:rsidRDefault="007D2AFC" w:rsidP="007D2AFC">
      <w:r>
        <w:t>NORMAL CHOLESTEROL LEVELS</w:t>
      </w:r>
    </w:p>
    <w:p w:rsidR="007D2AFC" w:rsidRDefault="007D2AFC" w:rsidP="007D2AFC">
      <w:r>
        <w:tab/>
      </w:r>
      <w:r>
        <w:t>Total Cholesterol: less than 200 mg/dL</w:t>
      </w:r>
    </w:p>
    <w:p w:rsidR="007D2AFC" w:rsidRDefault="007D2AFC" w:rsidP="007D2AFC">
      <w:r>
        <w:tab/>
      </w:r>
      <w:r>
        <w:t>Triglycerides: less than 150 mg/dL</w:t>
      </w:r>
    </w:p>
    <w:p w:rsidR="007D2AFC" w:rsidRDefault="007D2AFC" w:rsidP="007D2AFC">
      <w:r>
        <w:tab/>
      </w:r>
      <w:r>
        <w:t>HDL (male): greater than 40 mg/dL</w:t>
      </w:r>
    </w:p>
    <w:p w:rsidR="007D2AFC" w:rsidRDefault="007D2AFC" w:rsidP="007D2AFC">
      <w:r>
        <w:tab/>
      </w:r>
      <w:r>
        <w:t>HDL (female): greater than 50 mg/dL</w:t>
      </w:r>
    </w:p>
    <w:p w:rsidR="00204B09" w:rsidRDefault="007D2AFC" w:rsidP="007D2AFC">
      <w:r>
        <w:tab/>
      </w:r>
      <w:r>
        <w:t>LDL: less than 100 mg/dL</w:t>
      </w:r>
    </w:p>
    <w:p w:rsidR="007D2AFC" w:rsidRDefault="007D2AFC" w:rsidP="007D2AFC">
      <w:r>
        <w:t>PQRST Assessment of Angina</w:t>
      </w:r>
    </w:p>
    <w:p w:rsidR="007D2AFC" w:rsidRDefault="007D2AFC" w:rsidP="007D2AFC">
      <w:r>
        <w:tab/>
      </w:r>
      <w:r w:rsidRPr="007D2AFC">
        <w:rPr>
          <w:b/>
        </w:rPr>
        <w:t>P</w:t>
      </w:r>
      <w:r>
        <w:t>: precipitating events</w:t>
      </w:r>
    </w:p>
    <w:p w:rsidR="007D2AFC" w:rsidRDefault="007D2AFC" w:rsidP="007D2AFC">
      <w:r>
        <w:tab/>
      </w:r>
      <w:r w:rsidRPr="007D2AFC">
        <w:rPr>
          <w:b/>
        </w:rPr>
        <w:t>Q</w:t>
      </w:r>
      <w:r>
        <w:t>: quality of pain</w:t>
      </w:r>
    </w:p>
    <w:p w:rsidR="007D2AFC" w:rsidRDefault="007D2AFC" w:rsidP="007D2AFC">
      <w:r>
        <w:tab/>
      </w:r>
      <w:r w:rsidRPr="007D2AFC">
        <w:rPr>
          <w:b/>
        </w:rPr>
        <w:t>R</w:t>
      </w:r>
      <w:r>
        <w:t>: radiation of pain</w:t>
      </w:r>
    </w:p>
    <w:p w:rsidR="007D2AFC" w:rsidRDefault="007D2AFC" w:rsidP="007D2AFC">
      <w:r>
        <w:tab/>
      </w:r>
      <w:r w:rsidRPr="007D2AFC">
        <w:rPr>
          <w:b/>
        </w:rPr>
        <w:t>S</w:t>
      </w:r>
      <w:r>
        <w:t>: severity of pain</w:t>
      </w:r>
    </w:p>
    <w:p w:rsidR="007D2AFC" w:rsidRDefault="007D2AFC" w:rsidP="007D2AFC">
      <w:r>
        <w:tab/>
      </w:r>
      <w:r w:rsidRPr="007D2AFC">
        <w:rPr>
          <w:b/>
        </w:rPr>
        <w:t>T</w:t>
      </w:r>
      <w:r>
        <w:t>: timing</w:t>
      </w:r>
    </w:p>
    <w:p w:rsidR="007D2AFC" w:rsidRDefault="007D2AFC" w:rsidP="007D2AFC">
      <w:proofErr w:type="gramStart"/>
      <w:r>
        <w:t>Tx</w:t>
      </w:r>
      <w:proofErr w:type="gramEnd"/>
      <w:r>
        <w:t xml:space="preserve"> of Acute Coronary Syndrome (ACS)</w:t>
      </w:r>
    </w:p>
    <w:p w:rsidR="007D2AFC" w:rsidRDefault="007D2AFC" w:rsidP="007D2AFC">
      <w:r>
        <w:tab/>
      </w:r>
      <w:r w:rsidRPr="007D2AFC">
        <w:rPr>
          <w:b/>
        </w:rPr>
        <w:t>M</w:t>
      </w:r>
      <w:r>
        <w:t>: morphine</w:t>
      </w:r>
    </w:p>
    <w:p w:rsidR="007D2AFC" w:rsidRPr="007D2AFC" w:rsidRDefault="007D2AFC" w:rsidP="007D2AFC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7D2AFC">
        <w:rPr>
          <w:sz w:val="20"/>
          <w:szCs w:val="20"/>
        </w:rPr>
        <w:t>Monitor RR and SpO</w:t>
      </w:r>
      <w:r w:rsidRPr="007D2AFC">
        <w:rPr>
          <w:sz w:val="20"/>
          <w:szCs w:val="20"/>
          <w:vertAlign w:val="subscript"/>
        </w:rPr>
        <w:t>2</w:t>
      </w:r>
    </w:p>
    <w:p w:rsidR="007D2AFC" w:rsidRPr="007D2AFC" w:rsidRDefault="007D2AFC" w:rsidP="007D2AFC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7D2AFC">
        <w:rPr>
          <w:sz w:val="20"/>
          <w:szCs w:val="20"/>
        </w:rPr>
        <w:t>PRN Stool Softeners</w:t>
      </w:r>
    </w:p>
    <w:p w:rsidR="007D2AFC" w:rsidRPr="007D2AFC" w:rsidRDefault="007D2AFC" w:rsidP="007D2AFC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7D2AFC">
        <w:rPr>
          <w:sz w:val="20"/>
          <w:szCs w:val="20"/>
        </w:rPr>
        <w:t>Create Stress-free Environment</w:t>
      </w:r>
    </w:p>
    <w:p w:rsidR="007D2AFC" w:rsidRDefault="007D2AFC" w:rsidP="007D2AFC">
      <w:r>
        <w:tab/>
      </w:r>
      <w:r w:rsidRPr="007D2AFC">
        <w:rPr>
          <w:b/>
        </w:rPr>
        <w:t>O</w:t>
      </w:r>
      <w:r>
        <w:t>: oxygen</w:t>
      </w:r>
    </w:p>
    <w:p w:rsidR="007D2AFC" w:rsidRDefault="007D2AFC" w:rsidP="007D2AFC">
      <w:r>
        <w:tab/>
      </w:r>
      <w:r w:rsidRPr="007D2AFC">
        <w:rPr>
          <w:b/>
        </w:rPr>
        <w:t>N</w:t>
      </w:r>
      <w:r>
        <w:t>: nitrates</w:t>
      </w:r>
    </w:p>
    <w:p w:rsidR="007D2AFC" w:rsidRPr="007D2AFC" w:rsidRDefault="007D2AFC" w:rsidP="007D2AFC">
      <w:pPr>
        <w:pStyle w:val="ListParagraph"/>
        <w:numPr>
          <w:ilvl w:val="2"/>
          <w:numId w:val="4"/>
        </w:numPr>
        <w:rPr>
          <w:sz w:val="20"/>
          <w:szCs w:val="20"/>
        </w:rPr>
      </w:pPr>
      <w:r w:rsidRPr="007D2AFC">
        <w:rPr>
          <w:sz w:val="20"/>
          <w:szCs w:val="20"/>
        </w:rPr>
        <w:t>DO NOT combine w/Viagra</w:t>
      </w:r>
    </w:p>
    <w:p w:rsidR="007D2AFC" w:rsidRPr="007D2AFC" w:rsidRDefault="007D2AFC" w:rsidP="007D2AFC">
      <w:pPr>
        <w:pStyle w:val="ListParagraph"/>
        <w:numPr>
          <w:ilvl w:val="2"/>
          <w:numId w:val="4"/>
        </w:numPr>
        <w:rPr>
          <w:sz w:val="20"/>
          <w:szCs w:val="20"/>
        </w:rPr>
      </w:pPr>
      <w:r w:rsidRPr="007D2AFC">
        <w:rPr>
          <w:sz w:val="20"/>
          <w:szCs w:val="20"/>
        </w:rPr>
        <w:t>Sublingual every 5 minutes up to 3x</w:t>
      </w:r>
    </w:p>
    <w:p w:rsidR="007D2AFC" w:rsidRPr="007D2AFC" w:rsidRDefault="007D2AFC" w:rsidP="007D2AFC">
      <w:pPr>
        <w:pStyle w:val="ListParagraph"/>
        <w:numPr>
          <w:ilvl w:val="2"/>
          <w:numId w:val="4"/>
        </w:numPr>
        <w:rPr>
          <w:sz w:val="20"/>
          <w:szCs w:val="20"/>
        </w:rPr>
      </w:pPr>
      <w:r w:rsidRPr="007D2AFC">
        <w:rPr>
          <w:sz w:val="20"/>
          <w:szCs w:val="20"/>
        </w:rPr>
        <w:t>Obtain 12-lead EKG before administering nitrates</w:t>
      </w:r>
    </w:p>
    <w:p w:rsidR="007D2AFC" w:rsidRDefault="007D2AFC" w:rsidP="007D2AFC">
      <w:r>
        <w:tab/>
      </w:r>
      <w:r w:rsidRPr="007D2AFC">
        <w:rPr>
          <w:b/>
        </w:rPr>
        <w:t>A</w:t>
      </w:r>
      <w:r>
        <w:t>: aspirin</w:t>
      </w:r>
    </w:p>
    <w:p w:rsidR="007D2AFC" w:rsidRPr="007D2AFC" w:rsidRDefault="007D2AFC" w:rsidP="007D2AF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D2AFC">
        <w:rPr>
          <w:sz w:val="20"/>
          <w:szCs w:val="20"/>
        </w:rPr>
        <w:t>Use Plavix for aspirin allergies</w:t>
      </w:r>
    </w:p>
    <w:p w:rsidR="007D2AFC" w:rsidRDefault="007D2AFC" w:rsidP="007D2AFC">
      <w:r>
        <w:tab/>
        <w:t>H: heparin (***not always used)</w:t>
      </w:r>
    </w:p>
    <w:p w:rsidR="00641BF3" w:rsidRDefault="003440A7" w:rsidP="007D2AFC">
      <w:r>
        <w:t>Types of Infarctions and CIs</w:t>
      </w:r>
    </w:p>
    <w:p w:rsidR="003440A7" w:rsidRDefault="003440A7" w:rsidP="007D2AFC">
      <w:r>
        <w:tab/>
      </w:r>
      <w:r w:rsidRPr="000B75B8">
        <w:rPr>
          <w:b/>
        </w:rPr>
        <w:t>Inferior</w:t>
      </w:r>
      <w:r>
        <w:t>: N/V, SA, bradycardia, AV blocks</w:t>
      </w:r>
    </w:p>
    <w:p w:rsidR="003440A7" w:rsidRDefault="003440A7" w:rsidP="007D2AFC">
      <w:r>
        <w:tab/>
      </w:r>
      <w:r w:rsidRPr="000B75B8">
        <w:rPr>
          <w:b/>
        </w:rPr>
        <w:t>Lateral</w:t>
      </w:r>
      <w:r>
        <w:t>: CHF, SA node dysfunction</w:t>
      </w:r>
      <w:bookmarkStart w:id="0" w:name="_GoBack"/>
      <w:bookmarkEnd w:id="0"/>
    </w:p>
    <w:p w:rsidR="003440A7" w:rsidRDefault="003440A7" w:rsidP="007D2AFC">
      <w:r>
        <w:tab/>
      </w:r>
      <w:r w:rsidRPr="000B75B8">
        <w:rPr>
          <w:b/>
        </w:rPr>
        <w:t>Posterior</w:t>
      </w:r>
      <w:r>
        <w:t xml:space="preserve">: </w:t>
      </w:r>
      <w:r w:rsidR="000B75B8">
        <w:t>SA and AV node</w:t>
      </w:r>
    </w:p>
    <w:p w:rsidR="00641BF3" w:rsidRDefault="003440A7" w:rsidP="007D2AFC">
      <w:r>
        <w:tab/>
      </w:r>
      <w:r w:rsidRPr="000B75B8">
        <w:rPr>
          <w:b/>
        </w:rPr>
        <w:t>Anterior</w:t>
      </w:r>
      <w:r w:rsidR="000B75B8">
        <w:t>: hypotension, CHF, cardiogenic shock</w:t>
      </w:r>
    </w:p>
    <w:sectPr w:rsidR="00641BF3" w:rsidSect="007D2AF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208"/>
    <w:multiLevelType w:val="hybridMultilevel"/>
    <w:tmpl w:val="8FF6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1832"/>
    <w:multiLevelType w:val="hybridMultilevel"/>
    <w:tmpl w:val="CE1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111DE"/>
    <w:multiLevelType w:val="hybridMultilevel"/>
    <w:tmpl w:val="35D242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B3D0CDC"/>
    <w:multiLevelType w:val="hybridMultilevel"/>
    <w:tmpl w:val="0546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80F74"/>
    <w:multiLevelType w:val="hybridMultilevel"/>
    <w:tmpl w:val="3030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FC"/>
    <w:rsid w:val="00073D1C"/>
    <w:rsid w:val="000B75B8"/>
    <w:rsid w:val="00204B09"/>
    <w:rsid w:val="003440A7"/>
    <w:rsid w:val="00641BF3"/>
    <w:rsid w:val="007D2AFC"/>
    <w:rsid w:val="00E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</cp:revision>
  <dcterms:created xsi:type="dcterms:W3CDTF">2013-03-18T07:04:00Z</dcterms:created>
  <dcterms:modified xsi:type="dcterms:W3CDTF">2013-03-18T07:44:00Z</dcterms:modified>
</cp:coreProperties>
</file>