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625" w:rsidRPr="000C5DE2" w:rsidRDefault="00103ADE" w:rsidP="009643DA">
      <w:pPr>
        <w:spacing w:line="276" w:lineRule="auto"/>
        <w:rPr>
          <w:b/>
          <w:sz w:val="28"/>
          <w:szCs w:val="28"/>
        </w:rPr>
      </w:pPr>
      <w:r w:rsidRPr="000C5DE2">
        <w:rPr>
          <w:b/>
          <w:sz w:val="28"/>
          <w:szCs w:val="28"/>
        </w:rPr>
        <w:t>Brianne Dority</w:t>
      </w:r>
    </w:p>
    <w:p w:rsidR="00103ADE" w:rsidRPr="000C5DE2" w:rsidRDefault="00103ADE" w:rsidP="009643DA">
      <w:pPr>
        <w:spacing w:line="276" w:lineRule="auto"/>
        <w:rPr>
          <w:b/>
          <w:sz w:val="28"/>
          <w:szCs w:val="28"/>
        </w:rPr>
      </w:pPr>
      <w:r w:rsidRPr="000C5DE2">
        <w:rPr>
          <w:b/>
          <w:sz w:val="28"/>
          <w:szCs w:val="28"/>
        </w:rPr>
        <w:t>Thyroidectomy</w:t>
      </w:r>
    </w:p>
    <w:p w:rsidR="00103ADE" w:rsidRPr="000C5DE2" w:rsidRDefault="00103ADE" w:rsidP="009643DA">
      <w:pPr>
        <w:spacing w:line="276" w:lineRule="auto"/>
        <w:rPr>
          <w:b/>
          <w:sz w:val="28"/>
          <w:szCs w:val="28"/>
        </w:rPr>
      </w:pPr>
      <w:r w:rsidRPr="000C5DE2">
        <w:rPr>
          <w:b/>
          <w:sz w:val="28"/>
          <w:szCs w:val="28"/>
        </w:rPr>
        <w:t>25 January 2012</w:t>
      </w:r>
    </w:p>
    <w:p w:rsidR="00103ADE" w:rsidRDefault="00103ADE" w:rsidP="009643DA">
      <w:pPr>
        <w:spacing w:line="276" w:lineRule="auto"/>
      </w:pPr>
    </w:p>
    <w:p w:rsidR="00103ADE" w:rsidRDefault="00103ADE" w:rsidP="009643DA">
      <w:pPr>
        <w:spacing w:line="276" w:lineRule="auto"/>
        <w:ind w:firstLine="720"/>
      </w:pPr>
      <w:r>
        <w:t>For patients who have to undergo a thyroidectomy, there should be an in-depth review with the patient beforehand</w:t>
      </w:r>
      <w:r w:rsidR="007D4236">
        <w:t xml:space="preserve"> by the nurse/doctor</w:t>
      </w:r>
      <w:r>
        <w:t xml:space="preserve">. The patient should be </w:t>
      </w:r>
      <w:r w:rsidR="007D4236">
        <w:t xml:space="preserve">made </w:t>
      </w:r>
      <w:r>
        <w:t xml:space="preserve">aware of physical changes that could occur, the possible risk and side effects, the benefits and overall why the procedure is being performed. Typically, a thyroidectomy is done under general anesthesia instead of local anesthesia.  The surgery is not usually </w:t>
      </w:r>
      <w:r w:rsidR="00F771F7">
        <w:t xml:space="preserve">considered </w:t>
      </w:r>
      <w:r>
        <w:t xml:space="preserve">emergent because thyroid disease is something that </w:t>
      </w:r>
      <w:r w:rsidR="007D4236">
        <w:t xml:space="preserve">generally </w:t>
      </w:r>
      <w:r>
        <w:t xml:space="preserve">occurs over time and there is time to plan the surgery. If it is necessary to do emergent surgery, it is likely due to the fact that the patient’s breathing is compromised </w:t>
      </w:r>
      <w:r w:rsidR="00F771F7">
        <w:t xml:space="preserve">by the thyroid in some fashion (Lippincott). </w:t>
      </w:r>
    </w:p>
    <w:p w:rsidR="007D4236" w:rsidRDefault="007D4236" w:rsidP="009643DA">
      <w:pPr>
        <w:spacing w:line="276" w:lineRule="auto"/>
        <w:ind w:firstLine="720"/>
        <w:rPr>
          <w:u w:val="single"/>
        </w:rPr>
      </w:pPr>
    </w:p>
    <w:p w:rsidR="00103ADE" w:rsidRDefault="007D4236" w:rsidP="009643DA">
      <w:pPr>
        <w:spacing w:line="276" w:lineRule="auto"/>
        <w:jc w:val="both"/>
      </w:pPr>
      <w:r w:rsidRPr="000C5DE2">
        <w:rPr>
          <w:b/>
          <w:u w:val="single"/>
        </w:rPr>
        <w:t>Pre-operative Phase of a Thyroidectomy:</w:t>
      </w:r>
      <w:r>
        <w:t xml:space="preserve"> Before the surgery, it is important for the patient to realize what they should expect when they come out of surgery. They will obviously have soreness and be tender around the neck region, but they should be aware that they will have a decent sized incision line running across their neck. Typically, this will fade over time and be barely noticeable as a thin line (Lippincott). If the patient is worried about their physical features, this point should be reinforced by the doctor to calm any nerves about how they will look after the surgery. When the nurse performs an assessment of the patient before surgery, it will be important for her to assess the voice sounds and facial movement/ranges so post-surgery, they can be compared for any signs of change or surgical complications (Lippincott). </w:t>
      </w:r>
      <w:r w:rsidR="00F856F0">
        <w:t xml:space="preserve">Any information that the nurse obtains from the pre-op assessment should be charted so that the caregivers for post-op can tell if there are any signs or symptoms that differ from the patient’s norm. </w:t>
      </w:r>
      <w:r w:rsidR="00D13C84">
        <w:t xml:space="preserve">Teaching should also be done prior to the surgery so that the patient knows what to expect and how to care for the incision site when surgery is done. The expected level of pain should be discussed, as well as what will likely be given as a pain medicine to help control it (Lippincott). If the patient is going to have a PCA, they should know how to work it before they are in recovery and too loopy to understand how to do it. </w:t>
      </w:r>
      <w:r w:rsidR="00126409">
        <w:t>They will likely have a sore throat or maybe a bit of trouble swallowing (Faust).</w:t>
      </w:r>
      <w:r w:rsidR="009643DA">
        <w:t xml:space="preserve"> Usually, the recovery period is not as rough as most would imagine, and the patients are expected to ambulate fairly soon following surgery. Most patients are discharged from the hospital within 24 hours of surgery (Faust). The nurse should also make the patient aware that there is a risk for vocal cord paralysis, according to the nurse who was in the OR when I observed. </w:t>
      </w:r>
      <w:r w:rsidR="002C6467">
        <w:t xml:space="preserve">Any questions should be further explored and the nurse should feel like the patient is ready for the surgery and the after-effects. The consent should be signed with the doctor and nurse present before proceeding to the OR. </w:t>
      </w:r>
    </w:p>
    <w:p w:rsidR="002C6467" w:rsidRDefault="002C6467" w:rsidP="009643DA">
      <w:pPr>
        <w:spacing w:line="276" w:lineRule="auto"/>
        <w:jc w:val="both"/>
      </w:pPr>
    </w:p>
    <w:p w:rsidR="002C6467" w:rsidRDefault="002C6467" w:rsidP="009643DA">
      <w:pPr>
        <w:spacing w:line="276" w:lineRule="auto"/>
        <w:jc w:val="both"/>
      </w:pPr>
      <w:r w:rsidRPr="000C5DE2">
        <w:rPr>
          <w:b/>
          <w:u w:val="single"/>
        </w:rPr>
        <w:t>Intra-operative Phase of a Thyroidectomy:</w:t>
      </w:r>
      <w:r>
        <w:t xml:space="preserve"> During the actual surgery, there are many things going on in the OR. During any type of thyroidectomy, whether it is partial or total removal, the patient’s neck is raised by a towel roll under the patient’s neck. This provides maximal exposure </w:t>
      </w:r>
      <w:r>
        <w:lastRenderedPageBreak/>
        <w:t xml:space="preserve">to the surgical site for the surgeon (Lippincott). All patients lie supine with their arms tucked, as well (Lippincott). In the surgery I observed, Chlorhexidine was used to prepare the surgical site from the chin to the shoulders and the patient was draped with different sheets to protect the other areas of the body. A harmonic scalpel was used in the surgery I watched, which is said to decrease surgery length, though no definite studies have proven this (Lippincott). The anesthesiologist administered medication to the patient that made her unconscious to us in the room, and he constantly monitored her heart rate, blood pressure, breathing patterns and if she was ‘coming-to’ at all before she should. </w:t>
      </w:r>
      <w:r w:rsidR="004F5A53">
        <w:t xml:space="preserve">The scrub nurse was helping the surgeon in the field while the circulating nurse did whatever anyone needed. She would leave the room is necessary to get more supplies, sent specimens to lab, and was on the computer charting and charging the patient as well. </w:t>
      </w:r>
      <w:r w:rsidR="003C4A60">
        <w:t xml:space="preserve">I would say that the patient was given extremely good care while in the OR. She was obviously number one priority to everyone. </w:t>
      </w:r>
    </w:p>
    <w:p w:rsidR="00390B9B" w:rsidRPr="000C5DE2" w:rsidRDefault="00390B9B" w:rsidP="009643DA">
      <w:pPr>
        <w:spacing w:line="276" w:lineRule="auto"/>
        <w:jc w:val="both"/>
        <w:rPr>
          <w:b/>
        </w:rPr>
      </w:pPr>
    </w:p>
    <w:p w:rsidR="003319E7" w:rsidRDefault="00390B9B" w:rsidP="009643DA">
      <w:pPr>
        <w:spacing w:line="276" w:lineRule="auto"/>
        <w:jc w:val="both"/>
      </w:pPr>
      <w:r w:rsidRPr="000C5DE2">
        <w:rPr>
          <w:b/>
          <w:u w:val="single"/>
        </w:rPr>
        <w:t>Post-operative Phase of a Thyroidectomy:</w:t>
      </w:r>
      <w:r>
        <w:t xml:space="preserve"> After the surgery, the patient was woken by the anesthesiologist to make sure she was conscious afte</w:t>
      </w:r>
      <w:r w:rsidR="005570E9">
        <w:t xml:space="preserve">r everything she was given; </w:t>
      </w:r>
      <w:r>
        <w:t xml:space="preserve">she was then asked to state her name to make sure she could still speak. </w:t>
      </w:r>
      <w:r w:rsidR="005570E9">
        <w:t xml:space="preserve">Once her verbal skills were assessed and accepted by the anesthesiologist, the patient was immediately switched from the OR table to a gurney, and shipped off to PACU. The people remaining in the OR </w:t>
      </w:r>
      <w:r w:rsidR="003468AD">
        <w:t xml:space="preserve">then </w:t>
      </w:r>
      <w:r w:rsidR="005570E9">
        <w:t>cleaned the floors,</w:t>
      </w:r>
      <w:r w:rsidR="003468AD">
        <w:t xml:space="preserve"> they</w:t>
      </w:r>
      <w:r w:rsidR="005570E9">
        <w:t xml:space="preserve"> re-organized the room and did anything and everything to make it look like nobody had been in there. </w:t>
      </w:r>
      <w:r w:rsidR="003468AD">
        <w:t>It became ready for another surg</w:t>
      </w:r>
      <w:r w:rsidR="00271924">
        <w:t xml:space="preserve">ery within a matter of minutes. In PACU, the patient would be monitored for any signs of vocal changes, distress and concerning lab values. The patient should not be in excruciating pain, and the level of consciousness should be assessed. </w:t>
      </w:r>
      <w:r w:rsidR="00427632">
        <w:t xml:space="preserve">Depending on the surgeon’s orders, the patient would either go to the floor in a room for the night following their wake in PACU, or go home. </w:t>
      </w:r>
    </w:p>
    <w:p w:rsidR="003319E7" w:rsidRDefault="003319E7" w:rsidP="009643DA">
      <w:pPr>
        <w:spacing w:line="276" w:lineRule="auto"/>
        <w:jc w:val="both"/>
      </w:pPr>
    </w:p>
    <w:p w:rsidR="00390B9B" w:rsidRDefault="003319E7" w:rsidP="009643DA">
      <w:pPr>
        <w:spacing w:line="276" w:lineRule="auto"/>
        <w:jc w:val="both"/>
      </w:pPr>
      <w:r>
        <w:t xml:space="preserve">My patient had a good chance of going home the day of surgery, and there were no complications in the surgery. I did not get to witness any of the pre- or post-operative nursing care, but I would imagine that it is like I have read about on the internet and in our textbook. </w:t>
      </w:r>
      <w:r w:rsidR="00F920FA">
        <w:t xml:space="preserve">For me, it was nice to see how the flow of things worked in the OR first-hand, instead of reading about it all the time. </w:t>
      </w:r>
      <w:r w:rsidR="00271924">
        <w:t xml:space="preserve"> </w:t>
      </w:r>
    </w:p>
    <w:p w:rsidR="00655120" w:rsidRDefault="00655120" w:rsidP="009643DA">
      <w:pPr>
        <w:spacing w:line="276" w:lineRule="auto"/>
        <w:jc w:val="both"/>
      </w:pPr>
    </w:p>
    <w:p w:rsidR="00655120" w:rsidRDefault="00655120" w:rsidP="009643DA">
      <w:pPr>
        <w:spacing w:line="276" w:lineRule="auto"/>
        <w:jc w:val="both"/>
      </w:pPr>
    </w:p>
    <w:p w:rsidR="003322C9" w:rsidRDefault="003322C9" w:rsidP="00655120">
      <w:pPr>
        <w:spacing w:line="276" w:lineRule="auto"/>
        <w:ind w:left="720" w:hanging="720"/>
        <w:jc w:val="both"/>
      </w:pPr>
    </w:p>
    <w:p w:rsidR="003322C9" w:rsidRDefault="003322C9" w:rsidP="00655120">
      <w:pPr>
        <w:spacing w:line="276" w:lineRule="auto"/>
        <w:ind w:left="720" w:hanging="720"/>
        <w:jc w:val="both"/>
      </w:pPr>
    </w:p>
    <w:p w:rsidR="00387674" w:rsidRDefault="00387674" w:rsidP="00387674">
      <w:pPr>
        <w:spacing w:line="276" w:lineRule="auto"/>
        <w:ind w:left="720" w:hanging="720"/>
        <w:jc w:val="both"/>
        <w:rPr>
          <w:sz w:val="20"/>
          <w:szCs w:val="20"/>
        </w:rPr>
      </w:pPr>
    </w:p>
    <w:p w:rsidR="00387674" w:rsidRDefault="00387674" w:rsidP="00387674">
      <w:pPr>
        <w:spacing w:line="276" w:lineRule="auto"/>
        <w:ind w:left="720" w:hanging="720"/>
        <w:jc w:val="both"/>
        <w:rPr>
          <w:sz w:val="20"/>
          <w:szCs w:val="20"/>
        </w:rPr>
      </w:pPr>
    </w:p>
    <w:p w:rsidR="003322C9" w:rsidRDefault="00387674" w:rsidP="00387674">
      <w:pPr>
        <w:spacing w:line="276" w:lineRule="auto"/>
        <w:ind w:left="720" w:hanging="720"/>
        <w:jc w:val="both"/>
        <w:rPr>
          <w:sz w:val="20"/>
          <w:szCs w:val="20"/>
        </w:rPr>
      </w:pPr>
      <w:r w:rsidRPr="003322C9">
        <w:rPr>
          <w:sz w:val="20"/>
          <w:szCs w:val="20"/>
        </w:rPr>
        <w:t xml:space="preserve">Faust, Dr., American Association of Endocrine Surgeons. 28 January 2012. </w:t>
      </w:r>
      <w:hyperlink r:id="rId4" w:history="1">
        <w:r w:rsidRPr="003322C9">
          <w:rPr>
            <w:rStyle w:val="Hyperlink"/>
            <w:i/>
            <w:sz w:val="20"/>
            <w:szCs w:val="20"/>
          </w:rPr>
          <w:t>http://www.endocrinesurgerync.com/Endocrine_Surgery_NC/POSTOPERATIVE_CARE_(THYROIDECTOMY).html</w:t>
        </w:r>
      </w:hyperlink>
    </w:p>
    <w:p w:rsidR="00387674" w:rsidRDefault="00387674" w:rsidP="00387674">
      <w:pPr>
        <w:spacing w:line="276" w:lineRule="auto"/>
        <w:jc w:val="both"/>
        <w:rPr>
          <w:sz w:val="20"/>
          <w:szCs w:val="20"/>
        </w:rPr>
      </w:pPr>
    </w:p>
    <w:p w:rsidR="00655120" w:rsidRPr="00387674" w:rsidRDefault="003072EE" w:rsidP="00387674">
      <w:pPr>
        <w:spacing w:line="276" w:lineRule="auto"/>
        <w:ind w:left="720" w:hanging="720"/>
        <w:jc w:val="both"/>
        <w:rPr>
          <w:sz w:val="20"/>
          <w:szCs w:val="20"/>
        </w:rPr>
      </w:pPr>
      <w:proofErr w:type="gramStart"/>
      <w:r w:rsidRPr="003322C9">
        <w:rPr>
          <w:sz w:val="20"/>
          <w:szCs w:val="20"/>
        </w:rPr>
        <w:t>Lippincott, Williams &amp; Wilkins.</w:t>
      </w:r>
      <w:proofErr w:type="gramEnd"/>
      <w:r w:rsidRPr="003322C9">
        <w:rPr>
          <w:sz w:val="20"/>
          <w:szCs w:val="20"/>
        </w:rPr>
        <w:t xml:space="preserve"> </w:t>
      </w:r>
      <w:proofErr w:type="spellStart"/>
      <w:proofErr w:type="gramStart"/>
      <w:r w:rsidR="00655120" w:rsidRPr="003322C9">
        <w:rPr>
          <w:sz w:val="20"/>
          <w:szCs w:val="20"/>
        </w:rPr>
        <w:t>Wolters</w:t>
      </w:r>
      <w:proofErr w:type="spellEnd"/>
      <w:r w:rsidR="00655120" w:rsidRPr="003322C9">
        <w:rPr>
          <w:sz w:val="20"/>
          <w:szCs w:val="20"/>
        </w:rPr>
        <w:t xml:space="preserve"> </w:t>
      </w:r>
      <w:proofErr w:type="spellStart"/>
      <w:r w:rsidR="00655120" w:rsidRPr="003322C9">
        <w:rPr>
          <w:sz w:val="20"/>
          <w:szCs w:val="20"/>
        </w:rPr>
        <w:t>Kluwer</w:t>
      </w:r>
      <w:proofErr w:type="spellEnd"/>
      <w:r w:rsidR="00655120" w:rsidRPr="003322C9">
        <w:rPr>
          <w:sz w:val="20"/>
          <w:szCs w:val="20"/>
        </w:rPr>
        <w:t xml:space="preserve"> Health LWW.</w:t>
      </w:r>
      <w:proofErr w:type="gramEnd"/>
      <w:r w:rsidR="00655120" w:rsidRPr="003322C9">
        <w:rPr>
          <w:sz w:val="20"/>
          <w:szCs w:val="20"/>
        </w:rPr>
        <w:t xml:space="preserve"> 28 January 2012. </w:t>
      </w:r>
      <w:hyperlink r:id="rId5" w:history="1">
        <w:r w:rsidR="00655120" w:rsidRPr="003322C9">
          <w:rPr>
            <w:rStyle w:val="Hyperlink"/>
            <w:i/>
            <w:sz w:val="20"/>
            <w:szCs w:val="20"/>
          </w:rPr>
          <w:t>http://www.nursingcenter.com/prodev/ce_article.asp?tid=942473</w:t>
        </w:r>
      </w:hyperlink>
    </w:p>
    <w:sectPr w:rsidR="00655120" w:rsidRPr="00387674" w:rsidSect="007776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03ADE"/>
    <w:rsid w:val="000C5DE2"/>
    <w:rsid w:val="00103ADE"/>
    <w:rsid w:val="00126409"/>
    <w:rsid w:val="00271924"/>
    <w:rsid w:val="002C6467"/>
    <w:rsid w:val="003072EE"/>
    <w:rsid w:val="003319E7"/>
    <w:rsid w:val="003322C9"/>
    <w:rsid w:val="003468AD"/>
    <w:rsid w:val="00387674"/>
    <w:rsid w:val="00390B9B"/>
    <w:rsid w:val="003C4A60"/>
    <w:rsid w:val="004070FE"/>
    <w:rsid w:val="00427632"/>
    <w:rsid w:val="004F5A53"/>
    <w:rsid w:val="005570E9"/>
    <w:rsid w:val="00655120"/>
    <w:rsid w:val="00777625"/>
    <w:rsid w:val="007D4236"/>
    <w:rsid w:val="009643DA"/>
    <w:rsid w:val="00D13C84"/>
    <w:rsid w:val="00F771F7"/>
    <w:rsid w:val="00F856F0"/>
    <w:rsid w:val="00F92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6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1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ursingcenter.com/prodev/ce_article.asp?tid=942473" TargetMode="External"/><Relationship Id="rId4" Type="http://schemas.openxmlformats.org/officeDocument/2006/relationships/hyperlink" Target="http://www.endocrinesurgerync.com/Endocrine_Surgery_NC/POSTOPERATIVE_CARE_(THYROIDECTOM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Brianne</dc:creator>
  <cp:lastModifiedBy>Brianne</cp:lastModifiedBy>
  <cp:revision>22</cp:revision>
  <dcterms:created xsi:type="dcterms:W3CDTF">2012-01-28T18:34:00Z</dcterms:created>
  <dcterms:modified xsi:type="dcterms:W3CDTF">2012-01-28T19:23:00Z</dcterms:modified>
</cp:coreProperties>
</file>