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01E" w:rsidRDefault="0057301E" w:rsidP="0057301E">
      <w:pPr>
        <w:rPr>
          <w:b/>
          <w:sz w:val="24"/>
          <w:szCs w:val="24"/>
        </w:rPr>
      </w:pPr>
      <w:r>
        <w:rPr>
          <w:b/>
          <w:sz w:val="24"/>
          <w:szCs w:val="24"/>
        </w:rPr>
        <w:t>The Aging Adult---Elder Abuse</w:t>
      </w:r>
    </w:p>
    <w:p w:rsidR="0057301E" w:rsidRDefault="0057301E" w:rsidP="0057301E">
      <w:pPr>
        <w:rPr>
          <w:sz w:val="24"/>
          <w:szCs w:val="24"/>
        </w:rPr>
      </w:pPr>
      <w:r>
        <w:rPr>
          <w:b/>
          <w:sz w:val="24"/>
          <w:szCs w:val="24"/>
        </w:rPr>
        <w:t xml:space="preserve">Directions: </w:t>
      </w:r>
      <w:r>
        <w:rPr>
          <w:sz w:val="24"/>
          <w:szCs w:val="24"/>
        </w:rPr>
        <w:t>Go to the National Center on Elder Abuse web site. Using this web site answer the following questions. Questions will be due on May 24</w:t>
      </w:r>
      <w:r>
        <w:rPr>
          <w:sz w:val="24"/>
          <w:szCs w:val="24"/>
          <w:vertAlign w:val="superscript"/>
        </w:rPr>
        <w:t>th</w:t>
      </w:r>
      <w:r>
        <w:rPr>
          <w:sz w:val="24"/>
          <w:szCs w:val="24"/>
        </w:rPr>
        <w:t xml:space="preserve"> 8am.</w:t>
      </w:r>
    </w:p>
    <w:p w:rsidR="0057301E" w:rsidRDefault="0057301E" w:rsidP="0057301E">
      <w:pPr>
        <w:pStyle w:val="ListParagraph"/>
        <w:numPr>
          <w:ilvl w:val="0"/>
          <w:numId w:val="1"/>
        </w:numPr>
      </w:pPr>
      <w:r>
        <w:t>The National Center on Elder Abuse defines Elder abuse as:</w:t>
      </w:r>
    </w:p>
    <w:p w:rsidR="0057301E" w:rsidRDefault="0057301E" w:rsidP="0057301E">
      <w:pPr>
        <w:pStyle w:val="ListParagraph"/>
      </w:pPr>
      <w:r>
        <w:t xml:space="preserve"> In general, elder abuse refers to</w:t>
      </w:r>
    </w:p>
    <w:p w:rsidR="0057301E" w:rsidRDefault="008C1DE2" w:rsidP="0057301E">
      <w:pPr>
        <w:pStyle w:val="ListParagraph"/>
      </w:pPr>
      <w:r>
        <w:t>Intentional</w:t>
      </w:r>
      <w:r w:rsidR="0057301E">
        <w:t xml:space="preserve"> or neglectful acts by a caregiver or “trusted” individual that may lead to, or may lead to, harm of a vulnerable elder. Physical abuse; neglect; emotional or psychological abuse; verbal abuse and threats; financial abuse and exploitation; sexual abuse; and abandonment are considered forms of elder abuse. In many states, self‐neglect is also considered mistreatment.</w:t>
      </w:r>
    </w:p>
    <w:p w:rsidR="0057301E" w:rsidRPr="0057301E" w:rsidRDefault="0057301E" w:rsidP="0057301E">
      <w:pPr>
        <w:pStyle w:val="ListParagraph"/>
      </w:pPr>
    </w:p>
    <w:p w:rsidR="0057301E" w:rsidRDefault="0057301E" w:rsidP="0057301E">
      <w:pPr>
        <w:pStyle w:val="ListParagraph"/>
        <w:numPr>
          <w:ilvl w:val="0"/>
          <w:numId w:val="1"/>
        </w:numPr>
        <w:rPr>
          <w:sz w:val="24"/>
          <w:szCs w:val="24"/>
        </w:rPr>
      </w:pPr>
      <w:r>
        <w:rPr>
          <w:sz w:val="24"/>
          <w:szCs w:val="24"/>
        </w:rPr>
        <w:t>Identify three theories for an Elderly individual who may be at risk for abuse.</w:t>
      </w:r>
      <w:r w:rsidR="00EA3D22">
        <w:rPr>
          <w:sz w:val="24"/>
          <w:szCs w:val="24"/>
        </w:rPr>
        <w:t xml:space="preserve">  </w:t>
      </w:r>
    </w:p>
    <w:p w:rsidR="001F4A23" w:rsidRDefault="001F4A23" w:rsidP="00EA3D22">
      <w:pPr>
        <w:pStyle w:val="ListParagraph"/>
        <w:rPr>
          <w:sz w:val="24"/>
          <w:szCs w:val="24"/>
        </w:rPr>
      </w:pPr>
    </w:p>
    <w:p w:rsidR="00EA3D22" w:rsidRDefault="00EA3D22" w:rsidP="00EA3D22">
      <w:pPr>
        <w:pStyle w:val="ListParagraph"/>
        <w:rPr>
          <w:sz w:val="24"/>
          <w:szCs w:val="24"/>
        </w:rPr>
      </w:pPr>
      <w:r>
        <w:rPr>
          <w:sz w:val="24"/>
          <w:szCs w:val="24"/>
        </w:rPr>
        <w:t xml:space="preserve">-Domestic Violence Grown Old (It is important to acknowledge that spouses make up a large percentage of elder abusers, and that a substantial proportion of these cases are domestic violence grown old: partnerships in which one </w:t>
      </w:r>
      <w:r w:rsidR="008C1DE2">
        <w:rPr>
          <w:sz w:val="24"/>
          <w:szCs w:val="24"/>
        </w:rPr>
        <w:t>member</w:t>
      </w:r>
      <w:r>
        <w:rPr>
          <w:sz w:val="24"/>
          <w:szCs w:val="24"/>
        </w:rPr>
        <w:t xml:space="preserve"> of a couple has traditionally tried to exert power and control over the other through emotional abuse, physical violence and threats, isolation, and other tactics.)</w:t>
      </w:r>
    </w:p>
    <w:p w:rsidR="001F4A23" w:rsidRDefault="001F4A23" w:rsidP="00EA3D22">
      <w:pPr>
        <w:pStyle w:val="ListParagraph"/>
        <w:rPr>
          <w:sz w:val="24"/>
          <w:szCs w:val="24"/>
        </w:rPr>
      </w:pPr>
    </w:p>
    <w:p w:rsidR="00EA3D22" w:rsidRDefault="00EA3D22" w:rsidP="00EA3D22">
      <w:pPr>
        <w:pStyle w:val="ListParagraph"/>
        <w:rPr>
          <w:sz w:val="24"/>
          <w:szCs w:val="24"/>
        </w:rPr>
      </w:pPr>
      <w:r>
        <w:rPr>
          <w:sz w:val="24"/>
          <w:szCs w:val="24"/>
        </w:rPr>
        <w:t>-Personal Problems of Abusers (</w:t>
      </w:r>
      <w:r w:rsidR="008C1DE2">
        <w:rPr>
          <w:sz w:val="24"/>
          <w:szCs w:val="24"/>
        </w:rPr>
        <w:t>Particularly</w:t>
      </w:r>
      <w:r>
        <w:rPr>
          <w:sz w:val="24"/>
          <w:szCs w:val="24"/>
        </w:rPr>
        <w:t xml:space="preserve"> in the case of adult children, abusers often are </w:t>
      </w:r>
      <w:r w:rsidR="008C1DE2">
        <w:rPr>
          <w:sz w:val="24"/>
          <w:szCs w:val="24"/>
        </w:rPr>
        <w:t>dependent</w:t>
      </w:r>
      <w:r>
        <w:rPr>
          <w:sz w:val="24"/>
          <w:szCs w:val="24"/>
        </w:rPr>
        <w:t xml:space="preserve"> on their victims for financial assistance, housing, and other forms of support.  Often times they </w:t>
      </w:r>
      <w:r w:rsidR="008C1DE2">
        <w:rPr>
          <w:sz w:val="24"/>
          <w:szCs w:val="24"/>
        </w:rPr>
        <w:t>need</w:t>
      </w:r>
      <w:r>
        <w:rPr>
          <w:sz w:val="24"/>
          <w:szCs w:val="24"/>
        </w:rPr>
        <w:t xml:space="preserve"> this support because of personal problems, such as mental illness, alcohol or drug abuse, or other dysfunctional personality </w:t>
      </w:r>
      <w:r w:rsidR="008C1DE2">
        <w:rPr>
          <w:sz w:val="24"/>
          <w:szCs w:val="24"/>
        </w:rPr>
        <w:t>characteristics</w:t>
      </w:r>
      <w:r>
        <w:rPr>
          <w:sz w:val="24"/>
          <w:szCs w:val="24"/>
        </w:rPr>
        <w:t>.</w:t>
      </w:r>
    </w:p>
    <w:p w:rsidR="00EA3D22" w:rsidRDefault="00EA3D22" w:rsidP="00EA3D22">
      <w:pPr>
        <w:pStyle w:val="ListParagraph"/>
        <w:rPr>
          <w:sz w:val="24"/>
          <w:szCs w:val="24"/>
        </w:rPr>
      </w:pPr>
    </w:p>
    <w:p w:rsidR="00EA3D22" w:rsidRDefault="008C1DE2" w:rsidP="00EA3D22">
      <w:pPr>
        <w:pStyle w:val="ListParagraph"/>
        <w:rPr>
          <w:sz w:val="24"/>
          <w:szCs w:val="24"/>
        </w:rPr>
      </w:pPr>
      <w:r>
        <w:rPr>
          <w:sz w:val="24"/>
          <w:szCs w:val="24"/>
        </w:rPr>
        <w:t>The risk of elder abuse seems to be particularly high when these adult children live with the elder)</w:t>
      </w:r>
    </w:p>
    <w:p w:rsidR="001F4A23" w:rsidRDefault="001F4A23" w:rsidP="00EA3D22">
      <w:pPr>
        <w:pStyle w:val="ListParagraph"/>
        <w:rPr>
          <w:sz w:val="24"/>
          <w:szCs w:val="24"/>
        </w:rPr>
      </w:pPr>
    </w:p>
    <w:p w:rsidR="00EA3D22" w:rsidRDefault="00EA3D22" w:rsidP="00EA3D22">
      <w:pPr>
        <w:pStyle w:val="ListParagraph"/>
        <w:rPr>
          <w:sz w:val="24"/>
          <w:szCs w:val="24"/>
        </w:rPr>
      </w:pPr>
      <w:r>
        <w:rPr>
          <w:sz w:val="24"/>
          <w:szCs w:val="24"/>
        </w:rPr>
        <w:t>-Living with Others and Isolation (Both living with someone else and being socially isolated have been associated with higher abuse rates.  These seemingly contradictory findings may turn out to be related in that abusers who live with the elder have more opportunity to abuse and yet may be isolated from the larger community themselves or may seek to isolate the elders from others so that the abuse is not</w:t>
      </w:r>
      <w:r w:rsidR="001F4A23">
        <w:rPr>
          <w:sz w:val="24"/>
          <w:szCs w:val="24"/>
        </w:rPr>
        <w:t xml:space="preserve"> discovered.  Further research needs to be done to explore the relationship between these factors.)</w:t>
      </w:r>
    </w:p>
    <w:p w:rsidR="0057301E" w:rsidRDefault="0057301E" w:rsidP="00EA3D22">
      <w:pPr>
        <w:pStyle w:val="ListParagraph"/>
        <w:numPr>
          <w:ilvl w:val="0"/>
          <w:numId w:val="1"/>
        </w:numPr>
      </w:pPr>
      <w:r>
        <w:t>Identify the symptoms of the following types of abuse:</w:t>
      </w:r>
    </w:p>
    <w:p w:rsidR="0057301E" w:rsidRDefault="0057301E" w:rsidP="0057301E">
      <w:pPr>
        <w:pStyle w:val="ListParagraph"/>
        <w:numPr>
          <w:ilvl w:val="0"/>
          <w:numId w:val="2"/>
        </w:numPr>
      </w:pPr>
      <w:r>
        <w:t>Physical- Use of force to</w:t>
      </w:r>
    </w:p>
    <w:p w:rsidR="0057301E" w:rsidRDefault="008C1DE2" w:rsidP="0057301E">
      <w:pPr>
        <w:pStyle w:val="ListParagraph"/>
        <w:ind w:left="2160"/>
      </w:pPr>
      <w:r>
        <w:t>Threaten</w:t>
      </w:r>
      <w:r w:rsidR="0057301E">
        <w:t xml:space="preserve"> or physically injure a</w:t>
      </w:r>
    </w:p>
    <w:p w:rsidR="0057301E" w:rsidRDefault="008C1DE2" w:rsidP="0057301E">
      <w:pPr>
        <w:pStyle w:val="ListParagraph"/>
        <w:ind w:left="2160"/>
      </w:pPr>
      <w:r>
        <w:t>Vulnerable</w:t>
      </w:r>
      <w:r w:rsidR="0057301E">
        <w:t xml:space="preserve"> elder</w:t>
      </w:r>
    </w:p>
    <w:p w:rsidR="0057301E" w:rsidRDefault="0057301E" w:rsidP="0057301E">
      <w:pPr>
        <w:pStyle w:val="ListParagraph"/>
        <w:numPr>
          <w:ilvl w:val="0"/>
          <w:numId w:val="2"/>
        </w:numPr>
      </w:pPr>
      <w:r>
        <w:t>Sexual- Sexual contact that</w:t>
      </w:r>
    </w:p>
    <w:p w:rsidR="0057301E" w:rsidRDefault="0057301E" w:rsidP="0057301E">
      <w:pPr>
        <w:pStyle w:val="ListParagraph"/>
        <w:ind w:left="2160"/>
      </w:pPr>
      <w:r>
        <w:t>is forced, tricked, threatened, or</w:t>
      </w:r>
    </w:p>
    <w:p w:rsidR="0057301E" w:rsidRDefault="0057301E" w:rsidP="0057301E">
      <w:pPr>
        <w:pStyle w:val="ListParagraph"/>
        <w:ind w:left="2160"/>
      </w:pPr>
      <w:r>
        <w:lastRenderedPageBreak/>
        <w:t>otherwise coerced upon a</w:t>
      </w:r>
    </w:p>
    <w:p w:rsidR="0057301E" w:rsidRDefault="0057301E" w:rsidP="0057301E">
      <w:pPr>
        <w:pStyle w:val="ListParagraph"/>
        <w:ind w:left="2160"/>
      </w:pPr>
      <w:r>
        <w:t>vulnerable elder, including anyone</w:t>
      </w:r>
    </w:p>
    <w:p w:rsidR="0057301E" w:rsidRDefault="0057301E" w:rsidP="0057301E">
      <w:pPr>
        <w:pStyle w:val="ListParagraph"/>
        <w:ind w:left="2160"/>
      </w:pPr>
      <w:r>
        <w:t>who is unable to grant consent</w:t>
      </w:r>
    </w:p>
    <w:p w:rsidR="0057301E" w:rsidRDefault="0057301E" w:rsidP="0057301E">
      <w:pPr>
        <w:pStyle w:val="ListParagraph"/>
        <w:numPr>
          <w:ilvl w:val="0"/>
          <w:numId w:val="2"/>
        </w:numPr>
      </w:pPr>
      <w:r>
        <w:t>Emotional or psychological- Verbal attacks,</w:t>
      </w:r>
    </w:p>
    <w:p w:rsidR="0057301E" w:rsidRDefault="0057301E" w:rsidP="0057301E">
      <w:pPr>
        <w:pStyle w:val="ListParagraph"/>
        <w:ind w:left="2160"/>
      </w:pPr>
      <w:r>
        <w:t>threats, rejection, isolation, or</w:t>
      </w:r>
    </w:p>
    <w:p w:rsidR="0057301E" w:rsidRDefault="0057301E" w:rsidP="0057301E">
      <w:pPr>
        <w:pStyle w:val="ListParagraph"/>
        <w:ind w:left="2160"/>
      </w:pPr>
      <w:r>
        <w:t>belittling acts that cause or could</w:t>
      </w:r>
    </w:p>
    <w:p w:rsidR="0057301E" w:rsidRDefault="0057301E" w:rsidP="0057301E">
      <w:pPr>
        <w:pStyle w:val="ListParagraph"/>
        <w:ind w:left="2160"/>
      </w:pPr>
      <w:r>
        <w:t>cause mental anguish, pain, or</w:t>
      </w:r>
    </w:p>
    <w:p w:rsidR="0057301E" w:rsidRDefault="0057301E" w:rsidP="0057301E">
      <w:pPr>
        <w:pStyle w:val="ListParagraph"/>
        <w:ind w:left="2160"/>
      </w:pPr>
      <w:r>
        <w:t>distress to a senior</w:t>
      </w:r>
    </w:p>
    <w:p w:rsidR="0057301E" w:rsidRDefault="0057301E" w:rsidP="0057301E">
      <w:pPr>
        <w:pStyle w:val="ListParagraph"/>
        <w:numPr>
          <w:ilvl w:val="0"/>
          <w:numId w:val="2"/>
        </w:numPr>
      </w:pPr>
      <w:r>
        <w:t>Neglect-A caregiver’s failure or</w:t>
      </w:r>
    </w:p>
    <w:p w:rsidR="0057301E" w:rsidRDefault="0057301E" w:rsidP="0057301E">
      <w:pPr>
        <w:pStyle w:val="ListParagraph"/>
        <w:ind w:left="2160"/>
      </w:pPr>
      <w:r>
        <w:t>refusal to provide for a vulnerable</w:t>
      </w:r>
    </w:p>
    <w:p w:rsidR="0057301E" w:rsidRDefault="0057301E" w:rsidP="0057301E">
      <w:pPr>
        <w:pStyle w:val="ListParagraph"/>
        <w:ind w:left="2160"/>
      </w:pPr>
      <w:r>
        <w:t>elder’s safety, physical, or</w:t>
      </w:r>
    </w:p>
    <w:p w:rsidR="0057301E" w:rsidRDefault="0057301E" w:rsidP="0057301E">
      <w:pPr>
        <w:pStyle w:val="ListParagraph"/>
        <w:ind w:left="2160"/>
      </w:pPr>
      <w:r>
        <w:t xml:space="preserve">emotional needs </w:t>
      </w:r>
    </w:p>
    <w:p w:rsidR="0057301E" w:rsidRDefault="0057301E" w:rsidP="0057301E">
      <w:pPr>
        <w:pStyle w:val="ListParagraph"/>
        <w:numPr>
          <w:ilvl w:val="0"/>
          <w:numId w:val="2"/>
        </w:numPr>
      </w:pPr>
      <w:r>
        <w:t>Abandonment- Desertion of a frail</w:t>
      </w:r>
    </w:p>
    <w:p w:rsidR="0057301E" w:rsidRDefault="0057301E" w:rsidP="0057301E">
      <w:pPr>
        <w:pStyle w:val="ListParagraph"/>
        <w:ind w:left="2160"/>
      </w:pPr>
      <w:r>
        <w:t>or vulnerable elder by anyone with</w:t>
      </w:r>
    </w:p>
    <w:p w:rsidR="0057301E" w:rsidRDefault="0057301E" w:rsidP="0057301E">
      <w:pPr>
        <w:pStyle w:val="ListParagraph"/>
        <w:ind w:left="2160"/>
      </w:pPr>
      <w:r>
        <w:t>a duty of care</w:t>
      </w:r>
    </w:p>
    <w:p w:rsidR="0057301E" w:rsidRDefault="0057301E" w:rsidP="0057301E">
      <w:pPr>
        <w:pStyle w:val="ListParagraph"/>
        <w:numPr>
          <w:ilvl w:val="0"/>
          <w:numId w:val="2"/>
        </w:numPr>
      </w:pPr>
      <w:r>
        <w:t xml:space="preserve">Financial or material exploitation- </w:t>
      </w:r>
    </w:p>
    <w:p w:rsidR="0057301E" w:rsidRDefault="0057301E" w:rsidP="0057301E">
      <w:pPr>
        <w:pStyle w:val="ListParagraph"/>
        <w:numPr>
          <w:ilvl w:val="0"/>
          <w:numId w:val="2"/>
        </w:numPr>
      </w:pPr>
      <w:r>
        <w:t>Self-neglect- An inability to</w:t>
      </w:r>
    </w:p>
    <w:p w:rsidR="0057301E" w:rsidRDefault="0057301E" w:rsidP="0057301E">
      <w:pPr>
        <w:pStyle w:val="ListParagraph"/>
        <w:ind w:left="2160"/>
      </w:pPr>
      <w:r>
        <w:t>understand the consequences of</w:t>
      </w:r>
    </w:p>
    <w:p w:rsidR="0057301E" w:rsidRDefault="0057301E" w:rsidP="0057301E">
      <w:pPr>
        <w:pStyle w:val="ListParagraph"/>
        <w:ind w:left="2160"/>
      </w:pPr>
      <w:r>
        <w:t>one’s own actions or inaction,</w:t>
      </w:r>
    </w:p>
    <w:p w:rsidR="0057301E" w:rsidRDefault="0057301E" w:rsidP="0057301E">
      <w:pPr>
        <w:pStyle w:val="ListParagraph"/>
        <w:ind w:left="2160"/>
      </w:pPr>
      <w:r>
        <w:t>which leads to, or may lead to,</w:t>
      </w:r>
    </w:p>
    <w:p w:rsidR="0057301E" w:rsidRDefault="0057301E" w:rsidP="0057301E">
      <w:pPr>
        <w:pStyle w:val="ListParagraph"/>
        <w:ind w:left="2160"/>
      </w:pPr>
      <w:r>
        <w:t xml:space="preserve">harm or endangerment- </w:t>
      </w:r>
    </w:p>
    <w:p w:rsidR="0057301E" w:rsidRDefault="0057301E" w:rsidP="0057301E">
      <w:pPr>
        <w:pStyle w:val="ListParagraph"/>
        <w:ind w:left="2160"/>
      </w:pPr>
    </w:p>
    <w:p w:rsidR="0057301E" w:rsidRDefault="0057301E" w:rsidP="0057301E">
      <w:pPr>
        <w:pStyle w:val="ListParagraph"/>
        <w:numPr>
          <w:ilvl w:val="0"/>
          <w:numId w:val="1"/>
        </w:numPr>
      </w:pPr>
      <w:r>
        <w:t>List the reasons why there are no official national statistics.</w:t>
      </w:r>
    </w:p>
    <w:p w:rsidR="001F4A23" w:rsidRDefault="001F4A23" w:rsidP="001F4A23">
      <w:pPr>
        <w:pStyle w:val="ListParagraph"/>
      </w:pPr>
      <w:r>
        <w:t xml:space="preserve">-It has been estimated that roughly 2/3rds of all elder abuse perps are family members, most often the victim’s adult child or spouse.  Research has shown that the abusers in many instances are financially </w:t>
      </w:r>
      <w:r w:rsidR="008C1DE2">
        <w:t>dependent</w:t>
      </w:r>
      <w:r>
        <w:t xml:space="preserve"> on the elder’s resources and have problems related to alcohol and drugs.</w:t>
      </w:r>
    </w:p>
    <w:p w:rsidR="001F4A23" w:rsidRDefault="001F4A23" w:rsidP="001F4A23">
      <w:pPr>
        <w:pStyle w:val="ListParagraph"/>
      </w:pPr>
    </w:p>
    <w:p w:rsidR="0057301E" w:rsidRDefault="0057301E" w:rsidP="0057301E">
      <w:pPr>
        <w:pStyle w:val="ListParagraph"/>
        <w:numPr>
          <w:ilvl w:val="0"/>
          <w:numId w:val="1"/>
        </w:numPr>
      </w:pPr>
      <w:r>
        <w:t>Under the Ohio Revised Law #5123.61 who is required by law to report abuse?</w:t>
      </w:r>
    </w:p>
    <w:p w:rsidR="001F4A23" w:rsidRDefault="001F4A23" w:rsidP="001F4A23">
      <w:pPr>
        <w:pStyle w:val="ListParagraph"/>
      </w:pPr>
      <w:r>
        <w:t>-County Board of Developmental Disabilities (employees, guardian, clergy, etc).  Dept. of Job and Family Svs are required to investigate.</w:t>
      </w:r>
    </w:p>
    <w:p w:rsidR="001F4A23" w:rsidRDefault="001F4A23" w:rsidP="001F4A23">
      <w:pPr>
        <w:pStyle w:val="ListParagraph"/>
      </w:pPr>
    </w:p>
    <w:p w:rsidR="0057301E" w:rsidRDefault="0057301E" w:rsidP="0057301E">
      <w:pPr>
        <w:pStyle w:val="ListParagraph"/>
        <w:numPr>
          <w:ilvl w:val="0"/>
          <w:numId w:val="1"/>
        </w:numPr>
      </w:pPr>
      <w:r>
        <w:t>Identify one ‘Caregiver Support’ resource and provide an explanation on how they support the caregiver.</w:t>
      </w:r>
    </w:p>
    <w:p w:rsidR="001F4A23" w:rsidRDefault="001F4A23" w:rsidP="001F4A23">
      <w:pPr>
        <w:pStyle w:val="ListParagraph"/>
      </w:pPr>
      <w:r>
        <w:t>-Alzheimer’s Association (supports with caregiver’s challenges, coping and monitoring abuse)</w:t>
      </w:r>
    </w:p>
    <w:p w:rsidR="00471E09" w:rsidRDefault="00471E09" w:rsidP="001F4A23">
      <w:pPr>
        <w:pStyle w:val="ListParagraph"/>
      </w:pPr>
    </w:p>
    <w:p w:rsidR="0057301E" w:rsidRDefault="0057301E" w:rsidP="0057301E">
      <w:pPr>
        <w:pStyle w:val="ListParagraph"/>
        <w:numPr>
          <w:ilvl w:val="0"/>
          <w:numId w:val="1"/>
        </w:numPr>
      </w:pPr>
      <w:r>
        <w:t>The National Center on Elder Abuse has a fact sheet on ‘Why Should I Care About Elder Abuse?”.  Identify an intervention that you would be able to use as the nurse caring for an Elderly Adult who might be at risk of abuse.</w:t>
      </w:r>
    </w:p>
    <w:p w:rsidR="00471E09" w:rsidRDefault="00471E09" w:rsidP="00471E09">
      <w:pPr>
        <w:pStyle w:val="ListParagraph"/>
      </w:pPr>
      <w:r>
        <w:t>-Intervention: Provide resources and teach family members/caregivers on effective coping mechanisms when caring for patients with Dementia, since this is a significant risk factor.</w:t>
      </w:r>
    </w:p>
    <w:p w:rsidR="009169BA" w:rsidRDefault="009169BA"/>
    <w:sectPr w:rsidR="009169BA" w:rsidSect="009169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03DB6"/>
    <w:multiLevelType w:val="hybridMultilevel"/>
    <w:tmpl w:val="0C72D5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90E0E4D"/>
    <w:multiLevelType w:val="hybridMultilevel"/>
    <w:tmpl w:val="96A0E496"/>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301E"/>
    <w:rsid w:val="001F4A23"/>
    <w:rsid w:val="00471E09"/>
    <w:rsid w:val="0057301E"/>
    <w:rsid w:val="008C1DE2"/>
    <w:rsid w:val="009169BA"/>
    <w:rsid w:val="00956372"/>
    <w:rsid w:val="00CC3AAC"/>
    <w:rsid w:val="00EA3D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01E"/>
    <w:pPr>
      <w:ind w:left="720"/>
      <w:contextualSpacing/>
    </w:pPr>
  </w:style>
</w:styles>
</file>

<file path=word/webSettings.xml><?xml version="1.0" encoding="utf-8"?>
<w:webSettings xmlns:r="http://schemas.openxmlformats.org/officeDocument/2006/relationships" xmlns:w="http://schemas.openxmlformats.org/wordprocessingml/2006/main">
  <w:divs>
    <w:div w:id="207959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5</cp:revision>
  <dcterms:created xsi:type="dcterms:W3CDTF">2012-05-22T19:42:00Z</dcterms:created>
  <dcterms:modified xsi:type="dcterms:W3CDTF">2012-05-23T00:20:00Z</dcterms:modified>
</cp:coreProperties>
</file>