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77" w:type="pct"/>
        <w:tblCellSpacing w:w="0" w:type="dxa"/>
        <w:tblInd w:w="-630" w:type="dxa"/>
        <w:tblLayout w:type="fixed"/>
        <w:tblCellMar>
          <w:left w:w="0" w:type="dxa"/>
          <w:right w:w="0" w:type="dxa"/>
        </w:tblCellMar>
        <w:tblLook w:val="0000"/>
      </w:tblPr>
      <w:tblGrid>
        <w:gridCol w:w="10440"/>
      </w:tblGrid>
      <w:tr w:rsidR="00BA1973" w:rsidRPr="00761C51" w:rsidTr="00BA1973">
        <w:trPr>
          <w:trHeight w:val="314"/>
          <w:tblCellSpacing w:w="0" w:type="dxa"/>
        </w:trPr>
        <w:tc>
          <w:tcPr>
            <w:tcW w:w="5000" w:type="pct"/>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b/>
                <w:bCs/>
              </w:rPr>
              <w:t>FRMC School of Nursing</w:t>
            </w:r>
          </w:p>
        </w:tc>
      </w:tr>
      <w:tr w:rsidR="00BA1973" w:rsidRPr="00761C51" w:rsidTr="00BA1973">
        <w:trPr>
          <w:trHeight w:val="269"/>
          <w:tblCellSpacing w:w="0" w:type="dxa"/>
        </w:trPr>
        <w:tc>
          <w:tcPr>
            <w:tcW w:w="5000" w:type="pct"/>
            <w:vAlign w:val="center"/>
          </w:tcPr>
          <w:p w:rsidR="00BA1973" w:rsidRPr="00761C51" w:rsidRDefault="00BA1973" w:rsidP="00BA1973">
            <w:pPr>
              <w:spacing w:after="0"/>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BA1973" w:rsidRPr="00761C51" w:rsidTr="00BA1973">
        <w:trPr>
          <w:trHeight w:val="1525"/>
          <w:tblCellSpacing w:w="0" w:type="dxa"/>
        </w:trPr>
        <w:tc>
          <w:tcPr>
            <w:tcW w:w="5000" w:type="pct"/>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NCA III - Management</w:t>
            </w:r>
          </w:p>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A1973" w:rsidRPr="00761C51" w:rsidTr="00BA1973">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BA1973" w:rsidRPr="00761C51"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BA1973" w:rsidRPr="00761C51" w:rsidTr="0026316E">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rPr>
                        </w:pPr>
                        <w:r w:rsidRPr="00761C51">
                          <w:rPr>
                            <w:rFonts w:ascii="Calibri" w:eastAsia="Calibri" w:hAnsi="Calibri"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rPr>
                        </w:pPr>
                        <w:r w:rsidRPr="00761C51">
                          <w:rPr>
                            <w:rFonts w:ascii="Calibri" w:eastAsia="Calibri" w:hAnsi="Calibri" w:cs="Calibri"/>
                            <w:b/>
                            <w:bCs/>
                          </w:rPr>
                          <w:t>Points</w:t>
                        </w:r>
                      </w:p>
                    </w:tc>
                  </w:tr>
                </w:tbl>
                <w:p w:rsidR="00BA1973" w:rsidRPr="00761C51" w:rsidRDefault="00BA1973" w:rsidP="00BA1973">
                  <w:pPr>
                    <w:spacing w:after="0" w:line="105" w:lineRule="atLeast"/>
                    <w:rPr>
                      <w:rFonts w:ascii="Calibri" w:eastAsia="Calibri" w:hAnsi="Calibri" w:cs="Calibri"/>
                    </w:rPr>
                  </w:pPr>
                </w:p>
              </w:tc>
            </w:tr>
            <w:tr w:rsidR="00BA1973" w:rsidRPr="00761C51"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BA1973" w:rsidRPr="00761C51" w:rsidTr="0026316E">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b/>
                          </w:rPr>
                        </w:pPr>
                        <w:r w:rsidRPr="00761C51">
                          <w:rPr>
                            <w:rFonts w:ascii="Calibri" w:eastAsia="Calibri" w:hAnsi="Calibri" w:cs="Calibri"/>
                            <w:b/>
                          </w:rPr>
                          <w:t> </w:t>
                        </w:r>
                      </w:p>
                    </w:tc>
                  </w:tr>
                  <w:tr w:rsidR="00BA1973" w:rsidRPr="00761C51" w:rsidTr="0026316E">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BA1973" w:rsidRPr="00761C51" w:rsidRDefault="00BA1973" w:rsidP="00BA1973">
                        <w:pPr>
                          <w:spacing w:after="0"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BA1973" w:rsidRPr="00761C51" w:rsidTr="0026316E">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BA1973" w:rsidRPr="00761C51" w:rsidTr="0026316E">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BA1973" w:rsidRPr="00761C51" w:rsidTr="0026316E">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BA1973" w:rsidRPr="00761C51" w:rsidTr="0026316E">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BA1973" w:rsidRPr="00761C51" w:rsidTr="0026316E">
                          <w:trPr>
                            <w:trHeight w:val="30"/>
                            <w:tblCellSpacing w:w="0" w:type="dxa"/>
                          </w:trPr>
                          <w:tc>
                            <w:tcPr>
                              <w:tcW w:w="5000" w:type="pct"/>
                              <w:vAlign w:val="center"/>
                            </w:tcPr>
                            <w:p w:rsidR="00BA1973" w:rsidRPr="00761C51" w:rsidRDefault="00BA1973" w:rsidP="00BA1973">
                              <w:pPr>
                                <w:pStyle w:val="NormalWeb"/>
                                <w:spacing w:before="0" w:after="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6"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BA1973" w:rsidRPr="00761C51" w:rsidRDefault="00BA1973" w:rsidP="00BA1973">
                        <w:pPr>
                          <w:spacing w:after="0"/>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spacing w:after="0"/>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BA1973" w:rsidRPr="00761C51" w:rsidRDefault="00BA1973" w:rsidP="00BA1973">
                        <w:pPr>
                          <w:pBdr>
                            <w:bottom w:val="single" w:sz="12" w:space="1" w:color="auto"/>
                          </w:pBdr>
                          <w:spacing w:after="0"/>
                          <w:jc w:val="center"/>
                          <w:rPr>
                            <w:rFonts w:ascii="Calibri" w:eastAsia="Calibri" w:hAnsi="Calibri" w:cs="Calibri"/>
                            <w:b/>
                          </w:rPr>
                        </w:pPr>
                        <w:r w:rsidRPr="00761C51">
                          <w:rPr>
                            <w:rFonts w:ascii="Calibri" w:eastAsia="Calibri" w:hAnsi="Calibri" w:cs="Calibri"/>
                            <w:b/>
                            <w:color w:val="FF0000"/>
                          </w:rPr>
                          <w:t>12</w:t>
                        </w:r>
                        <w:r w:rsidRPr="00761C51">
                          <w:rPr>
                            <w:rFonts w:ascii="Calibri" w:eastAsia="Calibri" w:hAnsi="Calibri" w:cs="Calibri"/>
                            <w:b/>
                          </w:rPr>
                          <w:t>/12</w:t>
                        </w:r>
                      </w:p>
                    </w:tc>
                  </w:tr>
                </w:tbl>
                <w:p w:rsidR="00BA1973" w:rsidRPr="00761C51" w:rsidRDefault="00BA1973" w:rsidP="00BA1973">
                  <w:pPr>
                    <w:spacing w:after="0"/>
                    <w:rPr>
                      <w:rFonts w:ascii="Calibri" w:eastAsia="Calibri" w:hAnsi="Calibri" w:cs="Calibri"/>
                    </w:rPr>
                  </w:pPr>
                </w:p>
              </w:tc>
            </w:tr>
          </w:tbl>
          <w:p w:rsidR="00BA1973" w:rsidRPr="00761C51" w:rsidRDefault="00BA1973" w:rsidP="00BA1973">
            <w:pPr>
              <w:spacing w:after="0"/>
              <w:rPr>
                <w:rFonts w:ascii="Calibri" w:eastAsia="Calibri" w:hAnsi="Calibri" w:cs="Calibri"/>
              </w:rPr>
            </w:pPr>
          </w:p>
        </w:tc>
      </w:tr>
    </w:tbl>
    <w:p w:rsidR="00BA1973" w:rsidRDefault="00BA1973">
      <w:pPr>
        <w:rPr>
          <w:rFonts w:ascii="Arial Rounded MT Bold" w:hAnsi="Arial Rounded MT Bold"/>
          <w:sz w:val="24"/>
          <w:szCs w:val="24"/>
        </w:rPr>
      </w:pPr>
      <w:r>
        <w:rPr>
          <w:rFonts w:ascii="Arial Rounded MT Bold" w:hAnsi="Arial Rounded MT Bold"/>
          <w:sz w:val="24"/>
          <w:szCs w:val="24"/>
        </w:rPr>
        <w:t xml:space="preserve">Teresa, </w:t>
      </w:r>
      <w:proofErr w:type="gramStart"/>
      <w:r>
        <w:rPr>
          <w:rFonts w:ascii="Arial Rounded MT Bold" w:hAnsi="Arial Rounded MT Bold"/>
          <w:sz w:val="24"/>
          <w:szCs w:val="24"/>
        </w:rPr>
        <w:t>We</w:t>
      </w:r>
      <w:proofErr w:type="gramEnd"/>
      <w:r>
        <w:rPr>
          <w:rFonts w:ascii="Arial Rounded MT Bold" w:hAnsi="Arial Rounded MT Bold"/>
          <w:sz w:val="24"/>
          <w:szCs w:val="24"/>
        </w:rPr>
        <w:t xml:space="preserve"> were looking for you to make an opinion as to which delivery method you might like to work in once hired as a nurse. I didn’t really think you did that but since you explained a variety and summarized them and you gave additional insight into case management I think you gained from the assignment which is the goal. </w:t>
      </w:r>
      <w:r>
        <w:rPr>
          <w:rFonts w:ascii="Arial Rounded MT Bold" w:hAnsi="Arial Rounded MT Bold"/>
          <w:sz w:val="24"/>
          <w:szCs w:val="24"/>
        </w:rPr>
        <w:br w:type="page"/>
      </w:r>
    </w:p>
    <w:p w:rsidR="00B152D4" w:rsidRDefault="00B152D4" w:rsidP="00B152D4">
      <w:pPr>
        <w:jc w:val="both"/>
        <w:rPr>
          <w:rFonts w:ascii="Arial Rounded MT Bold" w:hAnsi="Arial Rounded MT Bold"/>
          <w:sz w:val="24"/>
          <w:szCs w:val="24"/>
        </w:rPr>
      </w:pPr>
      <w:r>
        <w:rPr>
          <w:rFonts w:ascii="Arial Rounded MT Bold" w:hAnsi="Arial Rounded MT Bold"/>
          <w:sz w:val="24"/>
          <w:szCs w:val="24"/>
        </w:rPr>
        <w:lastRenderedPageBreak/>
        <w:t>Teresa Johnston</w:t>
      </w:r>
      <w:r>
        <w:rPr>
          <w:rFonts w:ascii="Arial Rounded MT Bold" w:hAnsi="Arial Rounded MT Bold"/>
          <w:sz w:val="24"/>
          <w:szCs w:val="24"/>
        </w:rPr>
        <w:tab/>
      </w:r>
      <w:r>
        <w:rPr>
          <w:rFonts w:ascii="Arial Rounded MT Bold" w:hAnsi="Arial Rounded MT Bold"/>
          <w:sz w:val="24"/>
          <w:szCs w:val="24"/>
        </w:rPr>
        <w:tab/>
        <w:t xml:space="preserve">       </w:t>
      </w:r>
      <w:r w:rsidRPr="00B152D4">
        <w:rPr>
          <w:rFonts w:ascii="Arial Rounded MT Bold" w:hAnsi="Arial Rounded MT Bold"/>
          <w:sz w:val="24"/>
          <w:szCs w:val="24"/>
          <w:u w:val="single"/>
        </w:rPr>
        <w:t xml:space="preserve">Team Nursing </w:t>
      </w:r>
      <w:r>
        <w:rPr>
          <w:rFonts w:ascii="Arial Rounded MT Bold" w:hAnsi="Arial Rounded MT Bold"/>
          <w:sz w:val="24"/>
          <w:szCs w:val="24"/>
        </w:rPr>
        <w:t xml:space="preserve">                        February 27, 2013 </w:t>
      </w:r>
    </w:p>
    <w:p w:rsidR="00473E6D" w:rsidRPr="00BE48B9" w:rsidRDefault="00FD35EE" w:rsidP="00B152D4">
      <w:pPr>
        <w:pStyle w:val="ListParagraph"/>
        <w:ind w:left="900"/>
        <w:rPr>
          <w:rFonts w:ascii="Arial Rounded MT Bold" w:hAnsi="Arial Rounded MT Bold"/>
          <w:sz w:val="24"/>
          <w:szCs w:val="24"/>
        </w:rPr>
      </w:pPr>
      <w:r w:rsidRPr="00BE48B9">
        <w:rPr>
          <w:rFonts w:ascii="Arial Rounded MT Bold" w:hAnsi="Arial Rounded MT Bold"/>
          <w:sz w:val="24"/>
          <w:szCs w:val="24"/>
        </w:rPr>
        <w:t>What are the benefits of team nursing?</w:t>
      </w:r>
    </w:p>
    <w:p w:rsidR="004358B1" w:rsidRPr="00A61E9B" w:rsidRDefault="00A67EAE" w:rsidP="00BE48B9">
      <w:pPr>
        <w:shd w:val="clear" w:color="auto" w:fill="FFFFFF"/>
        <w:spacing w:before="167" w:after="167" w:line="240" w:lineRule="auto"/>
        <w:rPr>
          <w:rFonts w:ascii="Arial Rounded MT Bold" w:eastAsia="Times New Roman" w:hAnsi="Arial Rounded MT Bold" w:cs="Arial"/>
          <w:color w:val="000000"/>
          <w:sz w:val="24"/>
          <w:szCs w:val="24"/>
        </w:rPr>
      </w:pPr>
      <w:r>
        <w:rPr>
          <w:rFonts w:ascii="Arial Rounded MT Bold" w:hAnsi="Arial Rounded MT Bold"/>
          <w:sz w:val="24"/>
          <w:szCs w:val="24"/>
        </w:rPr>
        <w:t xml:space="preserve">Team nursing has </w:t>
      </w:r>
      <w:r w:rsidR="00BE48B9" w:rsidRPr="00BE48B9">
        <w:rPr>
          <w:rFonts w:ascii="Arial Rounded MT Bold" w:hAnsi="Arial Rounded MT Bold"/>
          <w:sz w:val="24"/>
          <w:szCs w:val="24"/>
        </w:rPr>
        <w:t>one nurse is in charge</w:t>
      </w:r>
      <w:r>
        <w:rPr>
          <w:rFonts w:ascii="Arial Rounded MT Bold" w:hAnsi="Arial Rounded MT Bold"/>
          <w:sz w:val="24"/>
          <w:szCs w:val="24"/>
        </w:rPr>
        <w:t xml:space="preserve"> (RN Nurse Manager)</w:t>
      </w:r>
      <w:r w:rsidR="00BE48B9" w:rsidRPr="00BE48B9">
        <w:rPr>
          <w:rFonts w:ascii="Arial Rounded MT Bold" w:hAnsi="Arial Rounded MT Bold"/>
          <w:sz w:val="24"/>
          <w:szCs w:val="24"/>
        </w:rPr>
        <w:t xml:space="preserve"> of leading group comprising 4-6 different members such as</w:t>
      </w:r>
      <w:r>
        <w:rPr>
          <w:rFonts w:ascii="Arial Rounded MT Bold" w:hAnsi="Arial Rounded MT Bold"/>
          <w:sz w:val="24"/>
          <w:szCs w:val="24"/>
        </w:rPr>
        <w:t>: RN team leader, RN, LPN,</w:t>
      </w:r>
      <w:r w:rsidR="00BE48B9" w:rsidRPr="00BE48B9">
        <w:rPr>
          <w:rFonts w:ascii="Arial Rounded MT Bold" w:hAnsi="Arial Rounded MT Bold"/>
          <w:sz w:val="24"/>
          <w:szCs w:val="24"/>
        </w:rPr>
        <w:t xml:space="preserve"> nursing </w:t>
      </w:r>
      <w:r w:rsidR="00BE48B9" w:rsidRPr="00A61E9B">
        <w:rPr>
          <w:rFonts w:ascii="Arial Rounded MT Bold" w:hAnsi="Arial Rounded MT Bold"/>
          <w:sz w:val="24"/>
          <w:szCs w:val="24"/>
        </w:rPr>
        <w:t>aids and unlicensed assistive personnel that</w:t>
      </w:r>
      <w:r w:rsidR="00FD35EE" w:rsidRPr="00A61E9B">
        <w:rPr>
          <w:rFonts w:ascii="Arial Rounded MT Bold" w:eastAsia="Times New Roman" w:hAnsi="Arial Rounded MT Bold" w:cs="Times New Roman"/>
          <w:sz w:val="24"/>
          <w:szCs w:val="24"/>
        </w:rPr>
        <w:t xml:space="preserve"> work together to identify, plan, implement and evaluate comprehensive client-centered care. The key concept is a group that works together toward a common goal, providing qualitative comprehensive nursing care.</w:t>
      </w:r>
      <w:r w:rsidR="00BE48B9" w:rsidRPr="00A61E9B">
        <w:rPr>
          <w:rFonts w:ascii="Arial Rounded MT Bold" w:eastAsia="Times New Roman" w:hAnsi="Arial Rounded MT Bold" w:cs="Arial"/>
          <w:color w:val="000000"/>
          <w:sz w:val="24"/>
          <w:szCs w:val="24"/>
        </w:rPr>
        <w:t xml:space="preserve"> There </w:t>
      </w:r>
      <w:proofErr w:type="spellStart"/>
      <w:r w:rsidR="00BE48B9" w:rsidRPr="00BA1973">
        <w:rPr>
          <w:rFonts w:ascii="Arial Rounded MT Bold" w:eastAsia="Times New Roman" w:hAnsi="Arial Rounded MT Bold" w:cs="Arial"/>
          <w:color w:val="000000"/>
          <w:sz w:val="24"/>
          <w:szCs w:val="24"/>
          <w:highlight w:val="yellow"/>
        </w:rPr>
        <w:t>most</w:t>
      </w:r>
      <w:proofErr w:type="spellEnd"/>
      <w:r w:rsidR="00BE48B9" w:rsidRPr="00A61E9B">
        <w:rPr>
          <w:rFonts w:ascii="Arial Rounded MT Bold" w:eastAsia="Times New Roman" w:hAnsi="Arial Rounded MT Bold" w:cs="Arial"/>
          <w:color w:val="000000"/>
          <w:sz w:val="24"/>
          <w:szCs w:val="24"/>
        </w:rPr>
        <w:t xml:space="preserve"> be great </w:t>
      </w:r>
      <w:r w:rsidR="00BE48B9" w:rsidRPr="00FD35EE">
        <w:rPr>
          <w:rFonts w:ascii="Arial Rounded MT Bold" w:eastAsia="Times New Roman" w:hAnsi="Arial Rounded MT Bold" w:cs="Arial"/>
          <w:color w:val="000000"/>
          <w:sz w:val="24"/>
          <w:szCs w:val="24"/>
        </w:rPr>
        <w:t>communication</w:t>
      </w:r>
      <w:r w:rsidR="00BE48B9" w:rsidRPr="00A61E9B">
        <w:rPr>
          <w:rFonts w:ascii="Arial Rounded MT Bold" w:eastAsia="Times New Roman" w:hAnsi="Arial Rounded MT Bold" w:cs="Arial"/>
          <w:color w:val="000000"/>
          <w:sz w:val="24"/>
          <w:szCs w:val="24"/>
        </w:rPr>
        <w:t xml:space="preserve"> skills amongst the team members; in order to provide competent care. </w:t>
      </w:r>
    </w:p>
    <w:p w:rsidR="00A61E9B" w:rsidRPr="00A61E9B" w:rsidRDefault="00A61E9B" w:rsidP="00BE48B9">
      <w:pPr>
        <w:shd w:val="clear" w:color="auto" w:fill="FFFFFF"/>
        <w:spacing w:before="167" w:after="167" w:line="240" w:lineRule="auto"/>
        <w:rPr>
          <w:rFonts w:ascii="Arial Rounded MT Bold" w:eastAsia="Times New Roman" w:hAnsi="Arial Rounded MT Bold" w:cs="Arial"/>
          <w:sz w:val="24"/>
          <w:szCs w:val="24"/>
        </w:rPr>
      </w:pPr>
      <w:r w:rsidRPr="00A61E9B">
        <w:rPr>
          <w:rFonts w:ascii="Arial Rounded MT Bold" w:eastAsia="Times New Roman" w:hAnsi="Arial Rounded MT Bold" w:cs="Arial"/>
          <w:sz w:val="24"/>
          <w:szCs w:val="24"/>
        </w:rPr>
        <w:t xml:space="preserve">According to the article </w:t>
      </w:r>
      <w:r w:rsidRPr="00A61E9B">
        <w:rPr>
          <w:rFonts w:ascii="Arial Rounded MT Bold" w:eastAsia="FranklinGothic-Demi" w:hAnsi="Arial Rounded MT Bold" w:cs="FranklinGothic-Demi"/>
          <w:sz w:val="24"/>
          <w:szCs w:val="24"/>
        </w:rPr>
        <w:t>Team nursing: experiences of nurse managers in acute care settings</w:t>
      </w:r>
      <w:r>
        <w:rPr>
          <w:rFonts w:ascii="Arial Rounded MT Bold" w:eastAsia="FranklinGothic-Demi" w:hAnsi="Arial Rounded MT Bold" w:cs="FranklinGothic-Demi"/>
          <w:sz w:val="24"/>
          <w:szCs w:val="24"/>
        </w:rPr>
        <w:t xml:space="preserve">, by Dr. </w:t>
      </w:r>
      <w:r w:rsidR="00B152D4">
        <w:rPr>
          <w:rFonts w:ascii="Arial Rounded MT Bold" w:eastAsia="FranklinGothic-Demi" w:hAnsi="Arial Rounded MT Bold" w:cs="FranklinGothic-Demi"/>
          <w:sz w:val="24"/>
          <w:szCs w:val="24"/>
        </w:rPr>
        <w:t>Ferguson:</w:t>
      </w:r>
    </w:p>
    <w:p w:rsidR="00A61E9B" w:rsidRPr="00A61E9B" w:rsidRDefault="00A61E9B" w:rsidP="00A61E9B">
      <w:pPr>
        <w:shd w:val="clear" w:color="auto" w:fill="FFFFFF"/>
        <w:spacing w:before="167" w:after="167" w:line="240" w:lineRule="auto"/>
        <w:ind w:left="720"/>
        <w:rPr>
          <w:rFonts w:ascii="Arial Rounded MT Bold" w:eastAsia="Times New Roman" w:hAnsi="Arial Rounded MT Bold" w:cs="Arial"/>
          <w:color w:val="000000"/>
          <w:sz w:val="24"/>
          <w:szCs w:val="24"/>
        </w:rPr>
      </w:pPr>
      <w:r w:rsidRPr="00A61E9B">
        <w:rPr>
          <w:rFonts w:ascii="Arial Rounded MT Bold" w:hAnsi="Arial Rounded MT Bold" w:cs="FranklinGothic-Book"/>
          <w:sz w:val="24"/>
          <w:szCs w:val="24"/>
        </w:rPr>
        <w:t xml:space="preserve">Managers outlined the gains made with team nursing through a comparison with the patient allocation model that had been the predominant model of care delivery prior to the introduction of team nursing. This comparison identified team nursing as enabling nurses to have a more complete ‘picture’ of all the patients, facilitating better coverage over breaks, encouraging more independence in staff and positioning seniors in the team to accept greater responsibility for supervising junior and less skilled staff. For the patients it was considered to result in more contact with nurses, better quality care and a safer environment. </w:t>
      </w:r>
    </w:p>
    <w:p w:rsidR="00BE48B9" w:rsidRPr="00A61E9B" w:rsidRDefault="00A67EAE" w:rsidP="004358B1">
      <w:pPr>
        <w:shd w:val="clear" w:color="auto" w:fill="FFFFFF"/>
        <w:spacing w:before="167" w:after="167" w:line="240" w:lineRule="auto"/>
        <w:ind w:left="720"/>
        <w:rPr>
          <w:rFonts w:ascii="Arial Rounded MT Bold" w:eastAsia="Times New Roman" w:hAnsi="Arial Rounded MT Bold" w:cs="Arial"/>
          <w:color w:val="000000"/>
          <w:sz w:val="24"/>
          <w:szCs w:val="24"/>
        </w:rPr>
      </w:pPr>
      <w:r w:rsidRPr="00A61E9B">
        <w:rPr>
          <w:rFonts w:ascii="Arial Rounded MT Bold" w:eastAsia="Times New Roman" w:hAnsi="Arial Rounded MT Bold" w:cs="Arial"/>
          <w:color w:val="000000"/>
          <w:sz w:val="24"/>
          <w:szCs w:val="24"/>
        </w:rPr>
        <w:t>*</w:t>
      </w:r>
      <w:proofErr w:type="spellStart"/>
      <w:r w:rsidR="004358B1" w:rsidRPr="00A61E9B">
        <w:rPr>
          <w:rFonts w:ascii="Arial Rounded MT Bold" w:eastAsia="Times New Roman" w:hAnsi="Arial Rounded MT Bold" w:cs="Arial"/>
          <w:color w:val="000000"/>
          <w:sz w:val="24"/>
          <w:szCs w:val="24"/>
        </w:rPr>
        <w:t>Tiedman</w:t>
      </w:r>
      <w:proofErr w:type="spellEnd"/>
      <w:r w:rsidR="004358B1" w:rsidRPr="00A61E9B">
        <w:rPr>
          <w:rFonts w:ascii="Arial Rounded MT Bold" w:eastAsia="Times New Roman" w:hAnsi="Arial Rounded MT Bold" w:cs="Arial"/>
          <w:color w:val="000000"/>
          <w:sz w:val="24"/>
          <w:szCs w:val="24"/>
        </w:rPr>
        <w:t xml:space="preserve"> and </w:t>
      </w:r>
      <w:proofErr w:type="spellStart"/>
      <w:r w:rsidR="004358B1" w:rsidRPr="00A61E9B">
        <w:rPr>
          <w:rFonts w:ascii="Arial Rounded MT Bold" w:eastAsia="Times New Roman" w:hAnsi="Arial Rounded MT Bold" w:cs="Arial"/>
          <w:color w:val="000000"/>
          <w:sz w:val="24"/>
          <w:szCs w:val="24"/>
        </w:rPr>
        <w:t>Lookinland</w:t>
      </w:r>
      <w:proofErr w:type="spellEnd"/>
      <w:r w:rsidR="004358B1" w:rsidRPr="00A61E9B">
        <w:rPr>
          <w:rFonts w:ascii="Arial Rounded MT Bold" w:eastAsia="Times New Roman" w:hAnsi="Arial Rounded MT Bold" w:cs="Arial"/>
          <w:color w:val="000000"/>
          <w:sz w:val="24"/>
          <w:szCs w:val="24"/>
        </w:rPr>
        <w:t xml:space="preserve"> (2004) suggest that the team model allows the nurse to know patients well enough to make assignments </w:t>
      </w:r>
      <w:proofErr w:type="gramStart"/>
      <w:r w:rsidR="004358B1" w:rsidRPr="00A61E9B">
        <w:rPr>
          <w:rFonts w:ascii="Arial Rounded MT Bold" w:eastAsia="Times New Roman" w:hAnsi="Arial Rounded MT Bold" w:cs="Arial"/>
          <w:color w:val="000000"/>
          <w:sz w:val="24"/>
          <w:szCs w:val="24"/>
        </w:rPr>
        <w:t xml:space="preserve">that </w:t>
      </w:r>
      <w:r w:rsidR="00BE48B9" w:rsidRPr="00FD35EE">
        <w:rPr>
          <w:rFonts w:ascii="Arial Rounded MT Bold" w:eastAsia="Times New Roman" w:hAnsi="Arial Rounded MT Bold" w:cs="Arial"/>
          <w:color w:val="000000"/>
          <w:sz w:val="24"/>
          <w:szCs w:val="24"/>
        </w:rPr>
        <w:t xml:space="preserve"> </w:t>
      </w:r>
      <w:r w:rsidR="004358B1" w:rsidRPr="00A61E9B">
        <w:rPr>
          <w:rFonts w:ascii="Arial Rounded MT Bold" w:eastAsia="Times New Roman" w:hAnsi="Arial Rounded MT Bold" w:cs="Arial"/>
          <w:color w:val="000000"/>
          <w:sz w:val="24"/>
          <w:szCs w:val="24"/>
        </w:rPr>
        <w:t>best</w:t>
      </w:r>
      <w:proofErr w:type="gramEnd"/>
      <w:r w:rsidR="004358B1" w:rsidRPr="00A61E9B">
        <w:rPr>
          <w:rFonts w:ascii="Arial Rounded MT Bold" w:eastAsia="Times New Roman" w:hAnsi="Arial Rounded MT Bold" w:cs="Arial"/>
          <w:color w:val="000000"/>
          <w:sz w:val="24"/>
          <w:szCs w:val="24"/>
        </w:rPr>
        <w:t xml:space="preserve"> match patient needs with staff strengths.</w:t>
      </w:r>
    </w:p>
    <w:p w:rsidR="00347D04" w:rsidRDefault="00A67EAE" w:rsidP="00347D04">
      <w:pPr>
        <w:shd w:val="clear" w:color="auto" w:fill="FFFFFF"/>
        <w:spacing w:before="167" w:after="167" w:line="240" w:lineRule="auto"/>
        <w:rPr>
          <w:rFonts w:ascii="Arial Rounded MT Bold" w:eastAsia="Times New Roman" w:hAnsi="Arial Rounded MT Bold" w:cs="Arial"/>
          <w:color w:val="000000"/>
          <w:sz w:val="24"/>
          <w:szCs w:val="24"/>
        </w:rPr>
      </w:pPr>
      <w:r w:rsidRPr="00A61E9B">
        <w:rPr>
          <w:rFonts w:ascii="Arial Rounded MT Bold" w:eastAsia="Times New Roman" w:hAnsi="Arial Rounded MT Bold" w:cs="Arial"/>
          <w:color w:val="000000"/>
          <w:sz w:val="24"/>
          <w:szCs w:val="24"/>
        </w:rPr>
        <w:t>*If</w:t>
      </w:r>
      <w:r w:rsidR="00347D04" w:rsidRPr="00A61E9B">
        <w:rPr>
          <w:rFonts w:ascii="Arial Rounded MT Bold" w:eastAsia="Times New Roman" w:hAnsi="Arial Rounded MT Bold" w:cs="Arial"/>
          <w:color w:val="000000"/>
          <w:sz w:val="24"/>
          <w:szCs w:val="24"/>
        </w:rPr>
        <w:t xml:space="preserve"> a patient</w:t>
      </w:r>
      <w:r w:rsidRPr="00A61E9B">
        <w:rPr>
          <w:rFonts w:ascii="Arial Rounded MT Bold" w:eastAsia="Times New Roman" w:hAnsi="Arial Rounded MT Bold" w:cs="Arial"/>
          <w:color w:val="000000"/>
          <w:sz w:val="24"/>
          <w:szCs w:val="24"/>
        </w:rPr>
        <w:t xml:space="preserve"> needs extra time due </w:t>
      </w:r>
      <w:proofErr w:type="gramStart"/>
      <w:r w:rsidRPr="00A61E9B">
        <w:rPr>
          <w:rFonts w:ascii="Arial Rounded MT Bold" w:eastAsia="Times New Roman" w:hAnsi="Arial Rounded MT Bold" w:cs="Arial"/>
          <w:color w:val="000000"/>
          <w:sz w:val="24"/>
          <w:szCs w:val="24"/>
        </w:rPr>
        <w:t xml:space="preserve">to </w:t>
      </w:r>
      <w:r w:rsidR="00347D04" w:rsidRPr="00A61E9B">
        <w:rPr>
          <w:rFonts w:ascii="Arial Rounded MT Bold" w:eastAsia="Times New Roman" w:hAnsi="Arial Rounded MT Bold" w:cs="Arial"/>
          <w:color w:val="000000"/>
          <w:sz w:val="24"/>
          <w:szCs w:val="24"/>
        </w:rPr>
        <w:t xml:space="preserve"> care</w:t>
      </w:r>
      <w:proofErr w:type="gramEnd"/>
      <w:r w:rsidRPr="00A61E9B">
        <w:rPr>
          <w:rFonts w:ascii="Arial Rounded MT Bold" w:eastAsia="Times New Roman" w:hAnsi="Arial Rounded MT Bold" w:cs="Arial"/>
          <w:color w:val="000000"/>
          <w:sz w:val="24"/>
          <w:szCs w:val="24"/>
        </w:rPr>
        <w:t xml:space="preserve"> needs</w:t>
      </w:r>
      <w:r w:rsidR="00347D04" w:rsidRPr="00A61E9B">
        <w:rPr>
          <w:rFonts w:ascii="Arial Rounded MT Bold" w:eastAsia="Times New Roman" w:hAnsi="Arial Rounded MT Bold" w:cs="Arial"/>
          <w:color w:val="000000"/>
          <w:sz w:val="24"/>
          <w:szCs w:val="24"/>
        </w:rPr>
        <w:t>; you don’t have to worry that your other pat</w:t>
      </w:r>
      <w:r w:rsidRPr="00A61E9B">
        <w:rPr>
          <w:rFonts w:ascii="Arial Rounded MT Bold" w:eastAsia="Times New Roman" w:hAnsi="Arial Rounded MT Bold" w:cs="Arial"/>
          <w:color w:val="000000"/>
          <w:sz w:val="24"/>
          <w:szCs w:val="24"/>
        </w:rPr>
        <w:t>ients medical care is not being provided</w:t>
      </w:r>
      <w:r w:rsidR="00347D04">
        <w:rPr>
          <w:rFonts w:ascii="Arial Rounded MT Bold" w:eastAsia="Times New Roman" w:hAnsi="Arial Rounded MT Bold" w:cs="Arial"/>
          <w:color w:val="000000"/>
          <w:sz w:val="24"/>
          <w:szCs w:val="24"/>
        </w:rPr>
        <w:t>.</w:t>
      </w:r>
    </w:p>
    <w:p w:rsidR="00A67EAE" w:rsidRDefault="00A67EAE" w:rsidP="00347D04">
      <w:pPr>
        <w:shd w:val="clear" w:color="auto" w:fill="FFFFFF"/>
        <w:spacing w:before="167" w:after="167" w:line="240" w:lineRule="auto"/>
        <w:rPr>
          <w:rFonts w:ascii="Arial Rounded MT Bold" w:hAnsi="Arial Rounded MT Bold"/>
          <w:color w:val="000000"/>
          <w:sz w:val="24"/>
          <w:szCs w:val="24"/>
        </w:rPr>
      </w:pPr>
      <w:r>
        <w:rPr>
          <w:rFonts w:ascii="Arial Rounded MT Bold" w:hAnsi="Arial Rounded MT Bold"/>
          <w:color w:val="000000"/>
          <w:sz w:val="24"/>
          <w:szCs w:val="24"/>
        </w:rPr>
        <w:t>*</w:t>
      </w:r>
      <w:r w:rsidR="00347D04" w:rsidRPr="00627E60">
        <w:rPr>
          <w:rFonts w:ascii="Arial Rounded MT Bold" w:hAnsi="Arial Rounded MT Bold"/>
          <w:color w:val="000000"/>
          <w:sz w:val="24"/>
          <w:szCs w:val="24"/>
        </w:rPr>
        <w:t xml:space="preserve">More than one personality on the care team gives a better chance that the patient will have </w:t>
      </w:r>
      <w:r>
        <w:rPr>
          <w:rFonts w:ascii="Arial Rounded MT Bold" w:hAnsi="Arial Rounded MT Bold"/>
          <w:color w:val="000000"/>
          <w:sz w:val="24"/>
          <w:szCs w:val="24"/>
        </w:rPr>
        <w:t xml:space="preserve">a caregiver they can relate to. </w:t>
      </w:r>
    </w:p>
    <w:p w:rsidR="00347D04" w:rsidRDefault="00A67EAE" w:rsidP="00347D04">
      <w:pPr>
        <w:shd w:val="clear" w:color="auto" w:fill="FFFFFF"/>
        <w:spacing w:before="167" w:after="167" w:line="240" w:lineRule="auto"/>
        <w:rPr>
          <w:rFonts w:ascii="Arial Rounded MT Bold" w:hAnsi="Arial Rounded MT Bold"/>
          <w:color w:val="000000"/>
          <w:sz w:val="24"/>
          <w:szCs w:val="24"/>
        </w:rPr>
      </w:pPr>
      <w:r>
        <w:rPr>
          <w:rFonts w:ascii="Arial Rounded MT Bold" w:hAnsi="Arial Rounded MT Bold"/>
          <w:color w:val="000000"/>
          <w:sz w:val="24"/>
          <w:szCs w:val="24"/>
        </w:rPr>
        <w:t>*Health care personal</w:t>
      </w:r>
      <w:r w:rsidR="00347D04" w:rsidRPr="00627E60">
        <w:rPr>
          <w:rFonts w:ascii="Arial Rounded MT Bold" w:hAnsi="Arial Rounded MT Bold"/>
          <w:color w:val="000000"/>
          <w:sz w:val="24"/>
          <w:szCs w:val="24"/>
        </w:rPr>
        <w:t xml:space="preserve"> are popping in and out of t</w:t>
      </w:r>
      <w:r w:rsidR="00A61E9B">
        <w:rPr>
          <w:rFonts w:ascii="Arial Rounded MT Bold" w:hAnsi="Arial Rounded MT Bold"/>
          <w:color w:val="000000"/>
          <w:sz w:val="24"/>
          <w:szCs w:val="24"/>
        </w:rPr>
        <w:t>he patients' rooms so a medical issue may</w:t>
      </w:r>
      <w:r w:rsidR="00347D04" w:rsidRPr="00627E60">
        <w:rPr>
          <w:rFonts w:ascii="Arial Rounded MT Bold" w:hAnsi="Arial Rounded MT Bold"/>
          <w:color w:val="000000"/>
          <w:sz w:val="24"/>
          <w:szCs w:val="24"/>
        </w:rPr>
        <w:t xml:space="preserve"> be noticed earlier</w:t>
      </w:r>
      <w:r>
        <w:rPr>
          <w:rFonts w:ascii="Arial Rounded MT Bold" w:hAnsi="Arial Rounded MT Bold"/>
          <w:color w:val="000000"/>
          <w:sz w:val="24"/>
          <w:szCs w:val="24"/>
        </w:rPr>
        <w:t>.</w:t>
      </w:r>
    </w:p>
    <w:p w:rsidR="00FD35EE" w:rsidRPr="00FD35EE" w:rsidRDefault="00FD35EE" w:rsidP="00BE48B9">
      <w:pPr>
        <w:shd w:val="clear" w:color="auto" w:fill="FFFFFF"/>
        <w:spacing w:before="167" w:after="167" w:line="240" w:lineRule="auto"/>
        <w:rPr>
          <w:rFonts w:ascii="Arial Rounded MT Bold" w:eastAsia="Times New Roman" w:hAnsi="Arial Rounded MT Bold" w:cs="Arial"/>
          <w:color w:val="000000"/>
          <w:sz w:val="24"/>
          <w:szCs w:val="24"/>
        </w:rPr>
      </w:pPr>
      <w:r w:rsidRPr="00FD35EE">
        <w:rPr>
          <w:rFonts w:ascii="Arial Rounded MT Bold" w:eastAsia="Times New Roman" w:hAnsi="Arial Rounded MT Bold" w:cs="Times New Roman"/>
          <w:sz w:val="24"/>
          <w:szCs w:val="24"/>
        </w:rPr>
        <w:t>The objective of team nursing is to give the best possible quality of patient care by utilizing the abilities of every member of the staff to the fullest extent and by providing close supervision both of patient care and of the individual who give it.</w:t>
      </w:r>
    </w:p>
    <w:p w:rsidR="00FD35EE" w:rsidRPr="00BE48B9" w:rsidRDefault="00FD35EE" w:rsidP="00FD35EE">
      <w:pPr>
        <w:spacing w:before="100" w:beforeAutospacing="1" w:after="100" w:afterAutospacing="1" w:line="240" w:lineRule="auto"/>
        <w:rPr>
          <w:rFonts w:ascii="Times New Roman" w:eastAsia="Times New Roman" w:hAnsi="Times New Roman" w:cs="Times New Roman"/>
          <w:sz w:val="24"/>
          <w:szCs w:val="24"/>
        </w:rPr>
      </w:pPr>
    </w:p>
    <w:p w:rsidR="00FD35EE" w:rsidRDefault="00B152D4" w:rsidP="00FD35EE">
      <w:pPr>
        <w:shd w:val="clear" w:color="auto" w:fill="FFFFFF"/>
        <w:spacing w:after="0" w:line="240" w:lineRule="auto"/>
        <w:rPr>
          <w:rFonts w:ascii="Arial Rounded MT Bold" w:hAnsi="Arial Rounded MT Bold"/>
          <w:sz w:val="24"/>
          <w:szCs w:val="24"/>
        </w:rPr>
      </w:pPr>
      <w:r w:rsidRPr="00B152D4">
        <w:rPr>
          <w:rFonts w:ascii="Arial Rounded MT Bold" w:hAnsi="Arial Rounded MT Bold"/>
          <w:sz w:val="24"/>
          <w:szCs w:val="24"/>
        </w:rPr>
        <w:t xml:space="preserve">Would you like to work at a facility that practiced team nursing or would you prefer to work at a </w:t>
      </w:r>
      <w:proofErr w:type="spellStart"/>
      <w:r w:rsidRPr="00B152D4">
        <w:rPr>
          <w:rFonts w:ascii="Arial Rounded MT Bold" w:hAnsi="Arial Rounded MT Bold"/>
          <w:sz w:val="24"/>
          <w:szCs w:val="24"/>
        </w:rPr>
        <w:t>facilty</w:t>
      </w:r>
      <w:proofErr w:type="spellEnd"/>
      <w:r w:rsidRPr="00B152D4">
        <w:rPr>
          <w:rFonts w:ascii="Arial Rounded MT Bold" w:hAnsi="Arial Rounded MT Bold"/>
          <w:sz w:val="24"/>
          <w:szCs w:val="24"/>
        </w:rPr>
        <w:t xml:space="preserve"> that practiced another mode of nursing care? </w:t>
      </w:r>
    </w:p>
    <w:p w:rsidR="004D022B" w:rsidRDefault="00B152D4" w:rsidP="004D022B">
      <w:pPr>
        <w:shd w:val="clear" w:color="auto" w:fill="FFFFFF"/>
        <w:ind w:left="360"/>
        <w:rPr>
          <w:rFonts w:ascii="Arial Rounded MT Bold" w:hAnsi="Arial Rounded MT Bold"/>
          <w:sz w:val="24"/>
          <w:szCs w:val="24"/>
        </w:rPr>
      </w:pPr>
      <w:r>
        <w:rPr>
          <w:rFonts w:ascii="Arial Rounded MT Bold" w:hAnsi="Arial Rounded MT Bold"/>
          <w:sz w:val="24"/>
          <w:szCs w:val="24"/>
        </w:rPr>
        <w:t xml:space="preserve">I want to be totally </w:t>
      </w:r>
      <w:r w:rsidR="00F86E1C">
        <w:rPr>
          <w:rFonts w:ascii="Arial Rounded MT Bold" w:hAnsi="Arial Rounded MT Bold"/>
          <w:sz w:val="24"/>
          <w:szCs w:val="24"/>
        </w:rPr>
        <w:t>honest;</w:t>
      </w:r>
      <w:r>
        <w:rPr>
          <w:rFonts w:ascii="Arial Rounded MT Bold" w:hAnsi="Arial Rounded MT Bold"/>
          <w:sz w:val="24"/>
          <w:szCs w:val="24"/>
        </w:rPr>
        <w:t xml:space="preserve"> I just want to work as a nurse. I really don’t have a preference</w:t>
      </w:r>
      <w:r w:rsidR="004D022B">
        <w:rPr>
          <w:rFonts w:ascii="Arial Rounded MT Bold" w:hAnsi="Arial Rounded MT Bold"/>
          <w:sz w:val="24"/>
          <w:szCs w:val="24"/>
        </w:rPr>
        <w:t>; all of the nursing care deliveries have at least some advantages.</w:t>
      </w:r>
      <w:r w:rsidR="00FF3828">
        <w:rPr>
          <w:rFonts w:ascii="Arial Rounded MT Bold" w:hAnsi="Arial Rounded MT Bold"/>
          <w:sz w:val="24"/>
          <w:szCs w:val="24"/>
        </w:rPr>
        <w:t xml:space="preserve"> As long as the car</w:t>
      </w:r>
      <w:r w:rsidR="00F86E1C">
        <w:rPr>
          <w:rFonts w:ascii="Arial Rounded MT Bold" w:hAnsi="Arial Rounded MT Bold"/>
          <w:sz w:val="24"/>
          <w:szCs w:val="24"/>
        </w:rPr>
        <w:t xml:space="preserve">e giving is of good quality, </w:t>
      </w:r>
      <w:r w:rsidR="00FF3828">
        <w:rPr>
          <w:rFonts w:ascii="Arial Rounded MT Bold" w:hAnsi="Arial Rounded MT Bold"/>
          <w:sz w:val="24"/>
          <w:szCs w:val="24"/>
        </w:rPr>
        <w:t xml:space="preserve">my role is respected and </w:t>
      </w:r>
      <w:proofErr w:type="gramStart"/>
      <w:r w:rsidR="00FF3828">
        <w:rPr>
          <w:rFonts w:ascii="Arial Rounded MT Bold" w:hAnsi="Arial Rounded MT Bold"/>
          <w:sz w:val="24"/>
          <w:szCs w:val="24"/>
        </w:rPr>
        <w:t>valued,</w:t>
      </w:r>
      <w:proofErr w:type="gramEnd"/>
      <w:r w:rsidR="00FF3828">
        <w:rPr>
          <w:rFonts w:ascii="Arial Rounded MT Bold" w:hAnsi="Arial Rounded MT Bold"/>
          <w:sz w:val="24"/>
          <w:szCs w:val="24"/>
        </w:rPr>
        <w:t xml:space="preserve"> I will be satisfied with my employment.  </w:t>
      </w:r>
    </w:p>
    <w:p w:rsidR="004D022B" w:rsidRPr="004D022B" w:rsidRDefault="004D022B" w:rsidP="004D022B">
      <w:pPr>
        <w:shd w:val="clear" w:color="auto" w:fill="FFFFFF"/>
        <w:ind w:firstLine="720"/>
        <w:rPr>
          <w:rFonts w:ascii="Arial Rounded MT Bold" w:hAnsi="Arial Rounded MT Bold"/>
          <w:sz w:val="24"/>
          <w:szCs w:val="24"/>
          <w:u w:val="single"/>
        </w:rPr>
      </w:pPr>
      <w:r w:rsidRPr="004D022B">
        <w:rPr>
          <w:rFonts w:ascii="Arial Rounded MT Bold" w:hAnsi="Arial Rounded MT Bold"/>
          <w:sz w:val="24"/>
          <w:szCs w:val="24"/>
          <w:u w:val="single"/>
        </w:rPr>
        <w:lastRenderedPageBreak/>
        <w:t xml:space="preserve">Total patient care: </w:t>
      </w:r>
    </w:p>
    <w:p w:rsidR="00766472" w:rsidRPr="004D022B" w:rsidRDefault="00524004" w:rsidP="004D022B">
      <w:pPr>
        <w:shd w:val="clear" w:color="auto" w:fill="FFFFFF"/>
        <w:ind w:firstLine="720"/>
        <w:rPr>
          <w:rFonts w:ascii="Arial Rounded MT Bold" w:hAnsi="Arial Rounded MT Bold"/>
          <w:sz w:val="24"/>
          <w:szCs w:val="24"/>
        </w:rPr>
      </w:pPr>
      <w:r w:rsidRPr="004D022B">
        <w:rPr>
          <w:rFonts w:ascii="Arial Rounded MT Bold" w:hAnsi="Arial Rounded MT Bold"/>
          <w:sz w:val="24"/>
          <w:szCs w:val="24"/>
        </w:rPr>
        <w:t>High degree of autonomy</w:t>
      </w:r>
    </w:p>
    <w:p w:rsidR="00766472" w:rsidRPr="004D022B" w:rsidRDefault="00524004" w:rsidP="004D022B">
      <w:pPr>
        <w:shd w:val="clear" w:color="auto" w:fill="FFFFFF"/>
        <w:ind w:firstLine="720"/>
        <w:rPr>
          <w:rFonts w:ascii="Arial Rounded MT Bold" w:hAnsi="Arial Rounded MT Bold"/>
          <w:sz w:val="24"/>
          <w:szCs w:val="24"/>
        </w:rPr>
      </w:pPr>
      <w:r w:rsidRPr="004D022B">
        <w:rPr>
          <w:rFonts w:ascii="Arial Rounded MT Bold" w:hAnsi="Arial Rounded MT Bold"/>
          <w:sz w:val="24"/>
          <w:szCs w:val="24"/>
        </w:rPr>
        <w:t>Lines of responsibility and accountability are clear</w:t>
      </w:r>
    </w:p>
    <w:p w:rsidR="00766472" w:rsidRPr="004D022B" w:rsidRDefault="00524004" w:rsidP="004D022B">
      <w:pPr>
        <w:shd w:val="clear" w:color="auto" w:fill="FFFFFF"/>
        <w:ind w:firstLine="720"/>
        <w:rPr>
          <w:rFonts w:ascii="Arial Rounded MT Bold" w:hAnsi="Arial Rounded MT Bold"/>
          <w:sz w:val="24"/>
          <w:szCs w:val="24"/>
        </w:rPr>
      </w:pPr>
      <w:r w:rsidRPr="004D022B">
        <w:rPr>
          <w:rFonts w:ascii="Arial Rounded MT Bold" w:hAnsi="Arial Rounded MT Bold"/>
          <w:sz w:val="24"/>
          <w:szCs w:val="24"/>
        </w:rPr>
        <w:t xml:space="preserve">Patient receives holistic, </w:t>
      </w:r>
      <w:proofErr w:type="spellStart"/>
      <w:r w:rsidRPr="004D022B">
        <w:rPr>
          <w:rFonts w:ascii="Arial Rounded MT Bold" w:hAnsi="Arial Rounded MT Bold"/>
          <w:sz w:val="24"/>
          <w:szCs w:val="24"/>
        </w:rPr>
        <w:t>unfragmented</w:t>
      </w:r>
      <w:proofErr w:type="spellEnd"/>
      <w:r w:rsidRPr="004D022B">
        <w:rPr>
          <w:rFonts w:ascii="Arial Rounded MT Bold" w:hAnsi="Arial Rounded MT Bold"/>
          <w:sz w:val="24"/>
          <w:szCs w:val="24"/>
        </w:rPr>
        <w:t xml:space="preserve"> care</w:t>
      </w:r>
    </w:p>
    <w:p w:rsidR="004D022B" w:rsidRDefault="004D022B" w:rsidP="004D022B">
      <w:pPr>
        <w:shd w:val="clear" w:color="auto" w:fill="FFFFFF"/>
        <w:ind w:left="360"/>
        <w:rPr>
          <w:rFonts w:ascii="Arial Rounded MT Bold" w:hAnsi="Arial Rounded MT Bold"/>
          <w:sz w:val="24"/>
          <w:szCs w:val="24"/>
        </w:rPr>
      </w:pPr>
    </w:p>
    <w:p w:rsidR="00766472" w:rsidRDefault="00524004" w:rsidP="004D022B">
      <w:pPr>
        <w:shd w:val="clear" w:color="auto" w:fill="FFFFFF"/>
        <w:ind w:left="360" w:firstLine="360"/>
        <w:rPr>
          <w:rFonts w:ascii="Arial Rounded MT Bold" w:hAnsi="Arial Rounded MT Bold"/>
          <w:sz w:val="24"/>
          <w:szCs w:val="24"/>
          <w:u w:val="single"/>
        </w:rPr>
      </w:pPr>
      <w:r w:rsidRPr="004D022B">
        <w:rPr>
          <w:rFonts w:ascii="Arial Rounded MT Bold" w:hAnsi="Arial Rounded MT Bold"/>
          <w:sz w:val="24"/>
          <w:szCs w:val="24"/>
          <w:u w:val="single"/>
        </w:rPr>
        <w:t>Functional nursing</w:t>
      </w:r>
      <w:r w:rsidR="004D022B">
        <w:rPr>
          <w:rFonts w:ascii="Arial Rounded MT Bold" w:hAnsi="Arial Rounded MT Bold"/>
          <w:sz w:val="24"/>
          <w:szCs w:val="24"/>
          <w:u w:val="single"/>
        </w:rPr>
        <w:t>:</w:t>
      </w:r>
    </w:p>
    <w:p w:rsidR="00766472" w:rsidRPr="004D022B" w:rsidRDefault="00524004" w:rsidP="004D022B">
      <w:pPr>
        <w:shd w:val="clear" w:color="auto" w:fill="FFFFFF"/>
        <w:ind w:firstLine="720"/>
        <w:rPr>
          <w:rFonts w:ascii="Arial Rounded MT Bold" w:hAnsi="Arial Rounded MT Bold"/>
          <w:sz w:val="24"/>
          <w:szCs w:val="24"/>
        </w:rPr>
      </w:pPr>
      <w:r w:rsidRPr="004D022B">
        <w:rPr>
          <w:rFonts w:ascii="Arial Rounded MT Bold" w:hAnsi="Arial Rounded MT Bold"/>
          <w:sz w:val="24"/>
          <w:szCs w:val="24"/>
        </w:rPr>
        <w:t xml:space="preserve">Care is provided economically and efficiently </w:t>
      </w:r>
    </w:p>
    <w:p w:rsidR="00766472" w:rsidRPr="004D022B" w:rsidRDefault="00524004" w:rsidP="004D022B">
      <w:pPr>
        <w:shd w:val="clear" w:color="auto" w:fill="FFFFFF"/>
        <w:ind w:firstLine="720"/>
        <w:rPr>
          <w:rFonts w:ascii="Arial Rounded MT Bold" w:hAnsi="Arial Rounded MT Bold"/>
          <w:sz w:val="24"/>
          <w:szCs w:val="24"/>
        </w:rPr>
      </w:pPr>
      <w:r w:rsidRPr="004D022B">
        <w:rPr>
          <w:rFonts w:ascii="Arial Rounded MT Bold" w:hAnsi="Arial Rounded MT Bold"/>
          <w:sz w:val="24"/>
          <w:szCs w:val="24"/>
        </w:rPr>
        <w:t>Minimum number of RNs required</w:t>
      </w:r>
    </w:p>
    <w:p w:rsidR="00766472" w:rsidRPr="004D022B" w:rsidRDefault="00524004" w:rsidP="004D022B">
      <w:pPr>
        <w:shd w:val="clear" w:color="auto" w:fill="FFFFFF"/>
        <w:ind w:firstLine="720"/>
        <w:rPr>
          <w:rFonts w:ascii="Arial Rounded MT Bold" w:hAnsi="Arial Rounded MT Bold"/>
          <w:sz w:val="24"/>
          <w:szCs w:val="24"/>
        </w:rPr>
      </w:pPr>
      <w:r w:rsidRPr="004D022B">
        <w:rPr>
          <w:rFonts w:ascii="Arial Rounded MT Bold" w:hAnsi="Arial Rounded MT Bold"/>
          <w:sz w:val="24"/>
          <w:szCs w:val="24"/>
        </w:rPr>
        <w:t>Tasks are completed quickly</w:t>
      </w:r>
    </w:p>
    <w:p w:rsidR="004D022B" w:rsidRPr="004D022B" w:rsidRDefault="004D022B" w:rsidP="004D022B">
      <w:pPr>
        <w:shd w:val="clear" w:color="auto" w:fill="FFFFFF"/>
        <w:ind w:left="360" w:firstLine="360"/>
        <w:rPr>
          <w:rFonts w:ascii="Arial Rounded MT Bold" w:hAnsi="Arial Rounded MT Bold"/>
          <w:sz w:val="24"/>
          <w:szCs w:val="24"/>
        </w:rPr>
      </w:pPr>
    </w:p>
    <w:p w:rsidR="00766472" w:rsidRDefault="00524004" w:rsidP="004D022B">
      <w:pPr>
        <w:shd w:val="clear" w:color="auto" w:fill="FFFFFF"/>
        <w:spacing w:after="0" w:line="240" w:lineRule="auto"/>
        <w:ind w:left="360" w:firstLine="360"/>
        <w:rPr>
          <w:rFonts w:ascii="Arial Rounded MT Bold" w:hAnsi="Arial Rounded MT Bold"/>
          <w:sz w:val="24"/>
          <w:szCs w:val="24"/>
          <w:u w:val="single"/>
        </w:rPr>
      </w:pPr>
      <w:r w:rsidRPr="004D022B">
        <w:rPr>
          <w:rFonts w:ascii="Arial Rounded MT Bold" w:hAnsi="Arial Rounded MT Bold"/>
          <w:sz w:val="24"/>
          <w:szCs w:val="24"/>
          <w:u w:val="single"/>
        </w:rPr>
        <w:t>Team nursing</w:t>
      </w:r>
      <w:r w:rsidR="004D022B">
        <w:rPr>
          <w:rFonts w:ascii="Arial Rounded MT Bold" w:hAnsi="Arial Rounded MT Bold"/>
          <w:sz w:val="24"/>
          <w:szCs w:val="24"/>
          <w:u w:val="single"/>
        </w:rPr>
        <w:t>:</w:t>
      </w:r>
    </w:p>
    <w:p w:rsidR="00766472" w:rsidRPr="004D022B" w:rsidRDefault="00524004" w:rsidP="004D022B">
      <w:pPr>
        <w:shd w:val="clear" w:color="auto" w:fill="FFFFFF"/>
        <w:spacing w:after="0" w:line="240" w:lineRule="auto"/>
        <w:ind w:firstLine="720"/>
        <w:rPr>
          <w:rFonts w:ascii="Arial Rounded MT Bold" w:hAnsi="Arial Rounded MT Bold"/>
          <w:sz w:val="24"/>
          <w:szCs w:val="24"/>
        </w:rPr>
      </w:pPr>
      <w:r w:rsidRPr="004D022B">
        <w:rPr>
          <w:rFonts w:ascii="Arial Rounded MT Bold" w:hAnsi="Arial Rounded MT Bold"/>
          <w:sz w:val="24"/>
          <w:szCs w:val="24"/>
        </w:rPr>
        <w:t>High-quality, comprehensive care with a high proportion of ancillary staff</w:t>
      </w:r>
    </w:p>
    <w:p w:rsidR="004D022B" w:rsidRPr="004D022B" w:rsidRDefault="004D022B" w:rsidP="004D022B">
      <w:pPr>
        <w:shd w:val="clear" w:color="auto" w:fill="FFFFFF"/>
        <w:spacing w:after="0" w:line="240" w:lineRule="auto"/>
        <w:ind w:left="720"/>
        <w:rPr>
          <w:rFonts w:ascii="Arial Rounded MT Bold" w:hAnsi="Arial Rounded MT Bold"/>
          <w:sz w:val="24"/>
          <w:szCs w:val="24"/>
        </w:rPr>
      </w:pPr>
      <w:r w:rsidRPr="004D022B">
        <w:rPr>
          <w:rFonts w:ascii="Arial Rounded MT Bold" w:hAnsi="Arial Rounded MT Bold"/>
          <w:sz w:val="24"/>
          <w:szCs w:val="24"/>
        </w:rPr>
        <w:t>Team members participate in decision making and contribute their own expertise</w:t>
      </w:r>
    </w:p>
    <w:p w:rsidR="004D022B" w:rsidRPr="004D022B" w:rsidRDefault="004D022B" w:rsidP="004D022B">
      <w:pPr>
        <w:shd w:val="clear" w:color="auto" w:fill="FFFFFF"/>
        <w:spacing w:after="0" w:line="240" w:lineRule="auto"/>
        <w:ind w:left="360"/>
        <w:rPr>
          <w:rFonts w:ascii="Arial Rounded MT Bold" w:hAnsi="Arial Rounded MT Bold"/>
          <w:sz w:val="24"/>
          <w:szCs w:val="24"/>
        </w:rPr>
      </w:pPr>
    </w:p>
    <w:p w:rsidR="00FF3828" w:rsidRDefault="00FF3828" w:rsidP="004D022B">
      <w:pPr>
        <w:shd w:val="clear" w:color="auto" w:fill="FFFFFF"/>
        <w:spacing w:after="0" w:line="240" w:lineRule="auto"/>
        <w:ind w:left="360" w:firstLine="360"/>
        <w:rPr>
          <w:rFonts w:ascii="Arial Rounded MT Bold" w:hAnsi="Arial Rounded MT Bold"/>
          <w:sz w:val="24"/>
          <w:szCs w:val="24"/>
          <w:u w:val="single"/>
        </w:rPr>
      </w:pPr>
    </w:p>
    <w:p w:rsidR="00766472" w:rsidRDefault="00524004" w:rsidP="004D022B">
      <w:pPr>
        <w:shd w:val="clear" w:color="auto" w:fill="FFFFFF"/>
        <w:spacing w:after="0" w:line="240" w:lineRule="auto"/>
        <w:ind w:left="360" w:firstLine="360"/>
        <w:rPr>
          <w:rFonts w:ascii="Arial Rounded MT Bold" w:hAnsi="Arial Rounded MT Bold"/>
          <w:sz w:val="24"/>
          <w:szCs w:val="24"/>
          <w:u w:val="single"/>
        </w:rPr>
      </w:pPr>
      <w:r w:rsidRPr="004D022B">
        <w:rPr>
          <w:rFonts w:ascii="Arial Rounded MT Bold" w:hAnsi="Arial Rounded MT Bold"/>
          <w:sz w:val="24"/>
          <w:szCs w:val="24"/>
          <w:u w:val="single"/>
        </w:rPr>
        <w:t>Primary nursing</w:t>
      </w:r>
      <w:r w:rsidR="00FF3828">
        <w:rPr>
          <w:rFonts w:ascii="Arial Rounded MT Bold" w:hAnsi="Arial Rounded MT Bold"/>
          <w:sz w:val="24"/>
          <w:szCs w:val="24"/>
          <w:u w:val="single"/>
        </w:rPr>
        <w:t>:</w:t>
      </w:r>
    </w:p>
    <w:p w:rsidR="00766472" w:rsidRPr="00FF3828" w:rsidRDefault="00524004" w:rsidP="00FF3828">
      <w:pPr>
        <w:shd w:val="clear" w:color="auto" w:fill="FFFFFF"/>
        <w:spacing w:after="0" w:line="240" w:lineRule="auto"/>
        <w:ind w:firstLine="720"/>
        <w:rPr>
          <w:rFonts w:ascii="Arial Rounded MT Bold" w:hAnsi="Arial Rounded MT Bold"/>
          <w:sz w:val="24"/>
          <w:szCs w:val="24"/>
        </w:rPr>
      </w:pPr>
      <w:r w:rsidRPr="00FF3828">
        <w:rPr>
          <w:rFonts w:ascii="Arial Rounded MT Bold" w:hAnsi="Arial Rounded MT Bold"/>
          <w:sz w:val="24"/>
          <w:szCs w:val="24"/>
        </w:rPr>
        <w:t>High-quality, holistic patient care</w:t>
      </w:r>
    </w:p>
    <w:p w:rsidR="00766472" w:rsidRPr="00FF3828" w:rsidRDefault="00524004" w:rsidP="00FF3828">
      <w:pPr>
        <w:shd w:val="clear" w:color="auto" w:fill="FFFFFF"/>
        <w:spacing w:after="0" w:line="240" w:lineRule="auto"/>
        <w:ind w:firstLine="720"/>
        <w:rPr>
          <w:rFonts w:ascii="Arial Rounded MT Bold" w:hAnsi="Arial Rounded MT Bold"/>
          <w:sz w:val="24"/>
          <w:szCs w:val="24"/>
        </w:rPr>
      </w:pPr>
      <w:r w:rsidRPr="00FF3828">
        <w:rPr>
          <w:rFonts w:ascii="Arial Rounded MT Bold" w:hAnsi="Arial Rounded MT Bold"/>
          <w:sz w:val="24"/>
          <w:szCs w:val="24"/>
        </w:rPr>
        <w:t>Establish rapport with patient</w:t>
      </w:r>
    </w:p>
    <w:p w:rsidR="00766472" w:rsidRPr="00FF3828" w:rsidRDefault="00524004" w:rsidP="00FF3828">
      <w:pPr>
        <w:shd w:val="clear" w:color="auto" w:fill="FFFFFF"/>
        <w:spacing w:after="0" w:line="240" w:lineRule="auto"/>
        <w:ind w:firstLine="720"/>
        <w:rPr>
          <w:rFonts w:ascii="Arial Rounded MT Bold" w:hAnsi="Arial Rounded MT Bold"/>
          <w:sz w:val="24"/>
          <w:szCs w:val="24"/>
        </w:rPr>
      </w:pPr>
      <w:r w:rsidRPr="00FF3828">
        <w:rPr>
          <w:rFonts w:ascii="Arial Rounded MT Bold" w:hAnsi="Arial Rounded MT Bold"/>
          <w:sz w:val="24"/>
          <w:szCs w:val="24"/>
        </w:rPr>
        <w:t xml:space="preserve">RN feels challenged and rewarded </w:t>
      </w:r>
    </w:p>
    <w:p w:rsidR="00FF3828" w:rsidRPr="00FF3828" w:rsidRDefault="00FF3828" w:rsidP="004D022B">
      <w:pPr>
        <w:shd w:val="clear" w:color="auto" w:fill="FFFFFF"/>
        <w:spacing w:after="0" w:line="240" w:lineRule="auto"/>
        <w:ind w:left="360" w:firstLine="360"/>
        <w:rPr>
          <w:rFonts w:ascii="Arial Rounded MT Bold" w:hAnsi="Arial Rounded MT Bold"/>
          <w:sz w:val="24"/>
          <w:szCs w:val="24"/>
        </w:rPr>
      </w:pPr>
    </w:p>
    <w:p w:rsidR="00B152D4" w:rsidRDefault="00B152D4" w:rsidP="00FD35EE">
      <w:pPr>
        <w:shd w:val="clear" w:color="auto" w:fill="FFFFFF"/>
        <w:spacing w:after="0" w:line="240" w:lineRule="auto"/>
        <w:rPr>
          <w:rFonts w:ascii="Arial Rounded MT Bold" w:hAnsi="Arial Rounded MT Bold"/>
          <w:sz w:val="24"/>
          <w:szCs w:val="24"/>
        </w:rPr>
      </w:pPr>
      <w:r>
        <w:rPr>
          <w:rFonts w:ascii="Arial Rounded MT Bold" w:hAnsi="Arial Rounded MT Bold"/>
          <w:sz w:val="24"/>
          <w:szCs w:val="24"/>
        </w:rPr>
        <w:t xml:space="preserve"> </w:t>
      </w:r>
    </w:p>
    <w:p w:rsidR="00B152D4" w:rsidRPr="00F86E1C" w:rsidRDefault="00FF3828" w:rsidP="00FD35EE">
      <w:pPr>
        <w:shd w:val="clear" w:color="auto" w:fill="FFFFFF"/>
        <w:spacing w:after="0" w:line="240" w:lineRule="auto"/>
        <w:rPr>
          <w:rFonts w:ascii="Arial Rounded MT Bold" w:hAnsi="Arial Rounded MT Bold"/>
          <w:sz w:val="24"/>
          <w:szCs w:val="24"/>
        </w:rPr>
      </w:pPr>
      <w:r>
        <w:rPr>
          <w:rFonts w:ascii="Arial Rounded MT Bold" w:hAnsi="Arial Rounded MT Bold"/>
          <w:sz w:val="24"/>
          <w:szCs w:val="24"/>
        </w:rPr>
        <w:t xml:space="preserve">At </w:t>
      </w:r>
      <w:r w:rsidRPr="00F86E1C">
        <w:rPr>
          <w:rFonts w:ascii="Arial Rounded MT Bold" w:hAnsi="Arial Rounded MT Bold"/>
          <w:sz w:val="24"/>
          <w:szCs w:val="24"/>
        </w:rPr>
        <w:t>some point in my career I would like to take on the role of RN case manager.</w:t>
      </w:r>
    </w:p>
    <w:p w:rsidR="00FF3828" w:rsidRPr="00F86E1C" w:rsidRDefault="00FF3828" w:rsidP="00FD35EE">
      <w:pPr>
        <w:shd w:val="clear" w:color="auto" w:fill="FFFFFF"/>
        <w:spacing w:after="0" w:line="240" w:lineRule="auto"/>
        <w:rPr>
          <w:rFonts w:ascii="Arial Rounded MT Bold" w:hAnsi="Arial Rounded MT Bold"/>
          <w:sz w:val="24"/>
          <w:szCs w:val="24"/>
        </w:rPr>
      </w:pPr>
      <w:r w:rsidRPr="00F86E1C">
        <w:rPr>
          <w:rFonts w:ascii="Arial Rounded MT Bold" w:hAnsi="Arial Rounded MT Bold"/>
          <w:sz w:val="24"/>
          <w:szCs w:val="24"/>
        </w:rPr>
        <w:t>The web site from Johnson &amp; Johnson describes case managing as:</w:t>
      </w:r>
    </w:p>
    <w:p w:rsidR="00FF3828" w:rsidRPr="00F86E1C" w:rsidRDefault="00FF3828" w:rsidP="00FD35EE">
      <w:pPr>
        <w:shd w:val="clear" w:color="auto" w:fill="FFFFFF"/>
        <w:spacing w:after="0" w:line="240" w:lineRule="auto"/>
        <w:rPr>
          <w:rFonts w:ascii="Arial Rounded MT Bold" w:hAnsi="Arial Rounded MT Bold"/>
          <w:sz w:val="24"/>
          <w:szCs w:val="24"/>
        </w:rPr>
      </w:pPr>
    </w:p>
    <w:p w:rsidR="00FF3828" w:rsidRDefault="00FF3828" w:rsidP="00F86E1C">
      <w:pPr>
        <w:spacing w:after="0" w:line="240" w:lineRule="auto"/>
        <w:ind w:left="720"/>
        <w:rPr>
          <w:rFonts w:ascii="Arial Rounded MT Bold" w:eastAsia="Times New Roman" w:hAnsi="Arial Rounded MT Bold" w:cs="Arial"/>
          <w:color w:val="000000"/>
          <w:sz w:val="24"/>
          <w:szCs w:val="24"/>
        </w:rPr>
      </w:pPr>
      <w:r w:rsidRPr="00FF3828">
        <w:rPr>
          <w:rFonts w:ascii="Arial Rounded MT Bold" w:eastAsia="Times New Roman" w:hAnsi="Arial Rounded MT Bold" w:cs="Arial"/>
          <w:color w:val="000000"/>
          <w:sz w:val="24"/>
          <w:szCs w:val="24"/>
        </w:rPr>
        <w:t>Case Management Nurses coordinate long-term care for their patients. Their goal is to treat their patients at optimal times to keep them healthy and out of the hospital. As a Case Management Nurse, you’ll likely work with specific groups of patients. You can choose to specialize in treating people with diseases like HIV/AIDS or cancer, or you can work with patients of certain age groups like geriatrics or pediatrics. You’ll also research the latest treatment and procedures, and work with insurance companies to help your patients receive the best possible care in the most cost-effective way.</w:t>
      </w:r>
      <w:r w:rsidR="00F86E1C">
        <w:rPr>
          <w:rFonts w:ascii="Arial Rounded MT Bold" w:eastAsia="Times New Roman" w:hAnsi="Arial Rounded MT Bold" w:cs="Arial"/>
          <w:color w:val="000000"/>
          <w:sz w:val="24"/>
          <w:szCs w:val="24"/>
        </w:rPr>
        <w:t xml:space="preserve"> </w:t>
      </w:r>
    </w:p>
    <w:p w:rsidR="00F86E1C" w:rsidRDefault="00F86E1C" w:rsidP="00F86E1C">
      <w:pPr>
        <w:spacing w:after="0" w:line="240" w:lineRule="auto"/>
        <w:rPr>
          <w:rFonts w:ascii="Arial Rounded MT Bold" w:eastAsia="Times New Roman" w:hAnsi="Arial Rounded MT Bold" w:cs="Arial"/>
          <w:color w:val="000000"/>
          <w:sz w:val="24"/>
          <w:szCs w:val="24"/>
        </w:rPr>
      </w:pPr>
    </w:p>
    <w:p w:rsidR="00F86E1C" w:rsidRPr="00FF3828" w:rsidRDefault="00F86E1C" w:rsidP="00F86E1C">
      <w:pPr>
        <w:spacing w:after="0" w:line="240" w:lineRule="auto"/>
        <w:rPr>
          <w:rFonts w:ascii="Arial Rounded MT Bold" w:eastAsia="Times New Roman" w:hAnsi="Arial Rounded MT Bold" w:cs="Arial"/>
          <w:color w:val="000000"/>
          <w:sz w:val="24"/>
          <w:szCs w:val="24"/>
        </w:rPr>
      </w:pPr>
      <w:r w:rsidRPr="00F86E1C">
        <w:rPr>
          <w:rFonts w:ascii="Arial Rounded MT Bold" w:eastAsia="Times New Roman" w:hAnsi="Arial Rounded MT Bold" w:cs="Arial"/>
          <w:color w:val="000000"/>
          <w:sz w:val="24"/>
          <w:szCs w:val="24"/>
        </w:rPr>
        <w:t>This is a care delivery system I would like to pursue; after having a career in a hospital setting.</w:t>
      </w:r>
    </w:p>
    <w:p w:rsidR="00FF3828" w:rsidRPr="00F86E1C" w:rsidRDefault="00FF3828" w:rsidP="00FD35EE">
      <w:pPr>
        <w:shd w:val="clear" w:color="auto" w:fill="FFFFFF"/>
        <w:spacing w:after="0" w:line="240" w:lineRule="auto"/>
        <w:rPr>
          <w:rFonts w:ascii="Arial Rounded MT Bold" w:hAnsi="Arial Rounded MT Bold"/>
          <w:sz w:val="24"/>
          <w:szCs w:val="24"/>
        </w:rPr>
      </w:pPr>
    </w:p>
    <w:p w:rsidR="00B152D4" w:rsidRPr="00F86E1C" w:rsidRDefault="00B152D4" w:rsidP="00FD35EE">
      <w:pPr>
        <w:shd w:val="clear" w:color="auto" w:fill="FFFFFF"/>
        <w:spacing w:after="0" w:line="240" w:lineRule="auto"/>
        <w:rPr>
          <w:rFonts w:ascii="Arial Rounded MT Bold" w:eastAsia="Times New Roman" w:hAnsi="Arial Rounded MT Bold" w:cs="Arial"/>
          <w:color w:val="000000"/>
          <w:sz w:val="24"/>
          <w:szCs w:val="24"/>
        </w:rPr>
      </w:pPr>
    </w:p>
    <w:p w:rsidR="00FF3828" w:rsidRPr="00F86E1C" w:rsidRDefault="00FF3828" w:rsidP="00A61E9B">
      <w:pPr>
        <w:rPr>
          <w:rFonts w:ascii="Arial Rounded MT Bold" w:eastAsia="Times New Roman" w:hAnsi="Arial Rounded MT Bold" w:cs="Arial"/>
          <w:color w:val="000000"/>
          <w:sz w:val="24"/>
          <w:szCs w:val="24"/>
        </w:rPr>
      </w:pPr>
    </w:p>
    <w:p w:rsidR="00F86E1C" w:rsidRPr="00F86E1C" w:rsidRDefault="00F86E1C" w:rsidP="00F86E1C">
      <w:pPr>
        <w:rPr>
          <w:rFonts w:ascii="Arial Rounded MT Bold" w:hAnsi="Arial Rounded MT Bold"/>
          <w:sz w:val="24"/>
          <w:szCs w:val="24"/>
          <w:u w:val="single"/>
        </w:rPr>
      </w:pPr>
      <w:r w:rsidRPr="00F86E1C">
        <w:rPr>
          <w:rFonts w:ascii="Arial Rounded MT Bold" w:hAnsi="Arial Rounded MT Bold"/>
          <w:sz w:val="24"/>
          <w:szCs w:val="24"/>
          <w:u w:val="single"/>
        </w:rPr>
        <w:lastRenderedPageBreak/>
        <w:t>References:</w:t>
      </w:r>
    </w:p>
    <w:p w:rsidR="00FF3828" w:rsidRDefault="00FF3828" w:rsidP="00A61E9B">
      <w:pPr>
        <w:rPr>
          <w:rFonts w:ascii="Arial" w:eastAsia="Times New Roman" w:hAnsi="Arial" w:cs="Arial"/>
          <w:color w:val="000000"/>
          <w:sz w:val="24"/>
          <w:szCs w:val="24"/>
        </w:rPr>
      </w:pPr>
    </w:p>
    <w:p w:rsidR="00A61E9B" w:rsidRPr="00524004" w:rsidRDefault="00FD35EE" w:rsidP="00A61E9B">
      <w:pPr>
        <w:rPr>
          <w:rFonts w:ascii="Arial Rounded MT Bold" w:hAnsi="Arial Rounded MT Bold"/>
          <w:sz w:val="24"/>
          <w:szCs w:val="24"/>
        </w:rPr>
      </w:pPr>
      <w:r w:rsidRPr="00524004">
        <w:rPr>
          <w:rFonts w:ascii="Arial Rounded MT Bold" w:eastAsia="Times New Roman" w:hAnsi="Arial Rounded MT Bold" w:cs="Arial"/>
          <w:color w:val="000000"/>
          <w:sz w:val="24"/>
          <w:szCs w:val="24"/>
        </w:rPr>
        <w:t xml:space="preserve"> </w:t>
      </w:r>
      <w:proofErr w:type="gramStart"/>
      <w:r w:rsidR="00A61E9B" w:rsidRPr="00524004">
        <w:rPr>
          <w:rFonts w:ascii="Arial Rounded MT Bold" w:hAnsi="Arial Rounded MT Bold"/>
          <w:sz w:val="24"/>
          <w:szCs w:val="24"/>
        </w:rPr>
        <w:t xml:space="preserve">Ferguson, L., &amp; </w:t>
      </w:r>
      <w:proofErr w:type="spellStart"/>
      <w:r w:rsidR="00A61E9B" w:rsidRPr="00524004">
        <w:rPr>
          <w:rFonts w:ascii="Arial Rounded MT Bold" w:hAnsi="Arial Rounded MT Bold"/>
          <w:sz w:val="24"/>
          <w:szCs w:val="24"/>
        </w:rPr>
        <w:t>Cioffi</w:t>
      </w:r>
      <w:proofErr w:type="spellEnd"/>
      <w:r w:rsidR="00A61E9B" w:rsidRPr="00524004">
        <w:rPr>
          <w:rFonts w:ascii="Arial Rounded MT Bold" w:hAnsi="Arial Rounded MT Bold"/>
          <w:sz w:val="24"/>
          <w:szCs w:val="24"/>
        </w:rPr>
        <w:t>, J. (</w:t>
      </w:r>
      <w:proofErr w:type="spellStart"/>
      <w:r w:rsidR="00A61E9B" w:rsidRPr="00524004">
        <w:rPr>
          <w:rFonts w:ascii="Arial Rounded MT Bold" w:hAnsi="Arial Rounded MT Bold"/>
          <w:sz w:val="24"/>
          <w:szCs w:val="24"/>
        </w:rPr>
        <w:t>n.d</w:t>
      </w:r>
      <w:proofErr w:type="spellEnd"/>
      <w:r w:rsidR="00A61E9B" w:rsidRPr="00524004">
        <w:rPr>
          <w:rFonts w:ascii="Arial Rounded MT Bold" w:hAnsi="Arial Rounded MT Bold"/>
          <w:sz w:val="24"/>
          <w:szCs w:val="24"/>
        </w:rPr>
        <w:t>.).</w:t>
      </w:r>
      <w:proofErr w:type="gramEnd"/>
      <w:r w:rsidR="00A61E9B" w:rsidRPr="00524004">
        <w:rPr>
          <w:rFonts w:ascii="Arial Rounded MT Bold" w:hAnsi="Arial Rounded MT Bold"/>
          <w:sz w:val="24"/>
          <w:szCs w:val="24"/>
        </w:rPr>
        <w:t xml:space="preserve"> Team nursing: Experiences of nurse managers in acute care </w:t>
      </w:r>
      <w:r w:rsidR="00A61E9B" w:rsidRPr="00524004">
        <w:rPr>
          <w:rFonts w:ascii="Arial Rounded MT Bold" w:hAnsi="Arial Rounded MT Bold"/>
          <w:sz w:val="24"/>
          <w:szCs w:val="24"/>
        </w:rPr>
        <w:tab/>
        <w:t xml:space="preserve">settings. </w:t>
      </w:r>
      <w:proofErr w:type="spellStart"/>
      <w:r w:rsidR="00A61E9B" w:rsidRPr="00524004">
        <w:rPr>
          <w:rFonts w:ascii="Arial Rounded MT Bold" w:hAnsi="Arial Rounded MT Bold"/>
          <w:i/>
          <w:iCs/>
          <w:sz w:val="24"/>
          <w:szCs w:val="24"/>
        </w:rPr>
        <w:t>Austrailian</w:t>
      </w:r>
      <w:proofErr w:type="spellEnd"/>
      <w:r w:rsidR="00A61E9B" w:rsidRPr="00524004">
        <w:rPr>
          <w:rFonts w:ascii="Arial Rounded MT Bold" w:hAnsi="Arial Rounded MT Bold"/>
          <w:i/>
          <w:iCs/>
          <w:sz w:val="24"/>
          <w:szCs w:val="24"/>
        </w:rPr>
        <w:t xml:space="preserve"> Journal of Advanced Nursing</w:t>
      </w:r>
      <w:r w:rsidR="00A61E9B" w:rsidRPr="00524004">
        <w:rPr>
          <w:rFonts w:ascii="Arial Rounded MT Bold" w:hAnsi="Arial Rounded MT Bold"/>
          <w:sz w:val="24"/>
          <w:szCs w:val="24"/>
        </w:rPr>
        <w:t xml:space="preserve">, </w:t>
      </w:r>
      <w:r w:rsidR="00A61E9B" w:rsidRPr="00524004">
        <w:rPr>
          <w:rFonts w:ascii="Arial Rounded MT Bold" w:hAnsi="Arial Rounded MT Bold"/>
          <w:i/>
          <w:iCs/>
          <w:sz w:val="24"/>
          <w:szCs w:val="24"/>
        </w:rPr>
        <w:t>26</w:t>
      </w:r>
      <w:r w:rsidR="00A61E9B" w:rsidRPr="00524004">
        <w:rPr>
          <w:rFonts w:ascii="Arial Rounded MT Bold" w:hAnsi="Arial Rounded MT Bold"/>
          <w:sz w:val="24"/>
          <w:szCs w:val="24"/>
        </w:rPr>
        <w:t xml:space="preserve">(4), 5-11. Retrieved February 23, 2013, from </w:t>
      </w:r>
      <w:hyperlink r:id="rId7" w:history="1">
        <w:r w:rsidR="00A61E9B" w:rsidRPr="00524004">
          <w:rPr>
            <w:rStyle w:val="Hyperlink"/>
            <w:rFonts w:ascii="Arial Rounded MT Bold" w:hAnsi="Arial Rounded MT Bold"/>
            <w:sz w:val="24"/>
            <w:szCs w:val="24"/>
          </w:rPr>
          <w:t>http://www.ajan.com.au/Vol28/28-4.pdf</w:t>
        </w:r>
      </w:hyperlink>
    </w:p>
    <w:p w:rsidR="00524004" w:rsidRPr="00524004" w:rsidRDefault="00524004" w:rsidP="00F86E1C">
      <w:pPr>
        <w:pStyle w:val="Heading1"/>
        <w:rPr>
          <w:rFonts w:ascii="Arial Rounded MT Bold" w:hAnsi="Arial Rounded MT Bold"/>
        </w:rPr>
      </w:pPr>
    </w:p>
    <w:p w:rsidR="00F86E1C" w:rsidRPr="00524004" w:rsidRDefault="00F86E1C" w:rsidP="00F86E1C">
      <w:pPr>
        <w:pStyle w:val="Heading1"/>
        <w:rPr>
          <w:rFonts w:ascii="Arial Rounded MT Bold" w:hAnsi="Arial Rounded MT Bold"/>
          <w:color w:val="000000"/>
        </w:rPr>
      </w:pPr>
      <w:proofErr w:type="spellStart"/>
      <w:r w:rsidRPr="00524004">
        <w:rPr>
          <w:rFonts w:ascii="Arial Rounded MT Bold" w:hAnsi="Arial Rounded MT Bold"/>
        </w:rPr>
        <w:t>Johnson&amp;Johnson</w:t>
      </w:r>
      <w:proofErr w:type="spellEnd"/>
      <w:r w:rsidRPr="00524004">
        <w:rPr>
          <w:rFonts w:ascii="Arial Rounded MT Bold" w:hAnsi="Arial Rounded MT Bold"/>
        </w:rPr>
        <w:t>,</w:t>
      </w:r>
      <w:r w:rsidRPr="00524004">
        <w:rPr>
          <w:rFonts w:ascii="Arial Rounded MT Bold" w:hAnsi="Arial Rounded MT Bold"/>
          <w:color w:val="000000"/>
        </w:rPr>
        <w:t xml:space="preserve"> The campaign for nursing futures: Case Management Nurse</w:t>
      </w:r>
      <w:r w:rsidR="00524004" w:rsidRPr="00524004">
        <w:rPr>
          <w:rFonts w:ascii="Arial Rounded MT Bold" w:hAnsi="Arial Rounded MT Bold"/>
          <w:color w:val="000000"/>
        </w:rPr>
        <w:t xml:space="preserve">, </w:t>
      </w:r>
    </w:p>
    <w:p w:rsidR="00524004" w:rsidRPr="00524004" w:rsidRDefault="00524004" w:rsidP="00524004">
      <w:pPr>
        <w:pStyle w:val="Heading1"/>
        <w:ind w:left="720"/>
        <w:rPr>
          <w:rFonts w:ascii="Arial Rounded MT Bold" w:hAnsi="Arial Rounded MT Bold"/>
          <w:color w:val="000000"/>
        </w:rPr>
      </w:pPr>
      <w:r w:rsidRPr="00524004">
        <w:rPr>
          <w:rFonts w:ascii="Arial Rounded MT Bold" w:hAnsi="Arial Rounded MT Bold"/>
          <w:color w:val="000000"/>
        </w:rPr>
        <w:t>Date modified 1/3/2013</w:t>
      </w:r>
      <w:r>
        <w:rPr>
          <w:rFonts w:ascii="Arial Rounded MT Bold" w:hAnsi="Arial Rounded MT Bold"/>
          <w:color w:val="000000"/>
        </w:rPr>
        <w:t>, from</w:t>
      </w:r>
      <w:r w:rsidRPr="00524004">
        <w:t xml:space="preserve"> </w:t>
      </w:r>
      <w:r w:rsidRPr="00524004">
        <w:rPr>
          <w:rFonts w:ascii="Arial Rounded MT Bold" w:hAnsi="Arial Rounded MT Bold"/>
          <w:color w:val="000000"/>
        </w:rPr>
        <w:t>http://www.discovernursing.com/specialty/case-management-nurse</w:t>
      </w:r>
    </w:p>
    <w:p w:rsidR="00F86E1C" w:rsidRPr="00524004" w:rsidRDefault="00F86E1C" w:rsidP="00A61E9B">
      <w:pPr>
        <w:rPr>
          <w:rFonts w:ascii="Arial Rounded MT Bold" w:hAnsi="Arial Rounded MT Bold"/>
          <w:sz w:val="24"/>
          <w:szCs w:val="24"/>
        </w:rPr>
      </w:pPr>
    </w:p>
    <w:p w:rsidR="00A61E9B" w:rsidRPr="00524004" w:rsidRDefault="00A61E9B" w:rsidP="00A61E9B">
      <w:pPr>
        <w:spacing w:after="0" w:line="240" w:lineRule="auto"/>
        <w:rPr>
          <w:rFonts w:ascii="Arial Rounded MT Bold" w:hAnsi="Arial Rounded MT Bold"/>
          <w:sz w:val="24"/>
          <w:szCs w:val="24"/>
        </w:rPr>
      </w:pPr>
      <w:proofErr w:type="spellStart"/>
      <w:proofErr w:type="gramStart"/>
      <w:r w:rsidRPr="00524004">
        <w:rPr>
          <w:rFonts w:ascii="Arial Rounded MT Bold" w:hAnsi="Arial Rounded MT Bold"/>
          <w:sz w:val="24"/>
          <w:szCs w:val="24"/>
        </w:rPr>
        <w:t>Zerwekh</w:t>
      </w:r>
      <w:proofErr w:type="spellEnd"/>
      <w:r w:rsidRPr="00524004">
        <w:rPr>
          <w:rFonts w:ascii="Arial Rounded MT Bold" w:hAnsi="Arial Rounded MT Bold"/>
          <w:sz w:val="24"/>
          <w:szCs w:val="24"/>
        </w:rPr>
        <w:t xml:space="preserve">, J., &amp; </w:t>
      </w:r>
      <w:proofErr w:type="spellStart"/>
      <w:r w:rsidRPr="00524004">
        <w:rPr>
          <w:rFonts w:ascii="Arial Rounded MT Bold" w:hAnsi="Arial Rounded MT Bold"/>
          <w:sz w:val="24"/>
          <w:szCs w:val="24"/>
        </w:rPr>
        <w:t>Garneau</w:t>
      </w:r>
      <w:proofErr w:type="spellEnd"/>
      <w:r w:rsidRPr="00524004">
        <w:rPr>
          <w:rFonts w:ascii="Arial Rounded MT Bold" w:hAnsi="Arial Rounded MT Bold"/>
          <w:sz w:val="24"/>
          <w:szCs w:val="24"/>
        </w:rPr>
        <w:t>, A. Z. (2012).</w:t>
      </w:r>
      <w:proofErr w:type="gramEnd"/>
      <w:r w:rsidRPr="00524004">
        <w:rPr>
          <w:rFonts w:ascii="Arial Rounded MT Bold" w:hAnsi="Arial Rounded MT Bold"/>
          <w:sz w:val="24"/>
          <w:szCs w:val="24"/>
        </w:rPr>
        <w:tab/>
      </w:r>
      <w:r w:rsidRPr="00524004">
        <w:rPr>
          <w:rFonts w:ascii="Arial Rounded MT Bold" w:hAnsi="Arial Rounded MT Bold"/>
          <w:i/>
          <w:iCs/>
          <w:sz w:val="24"/>
          <w:szCs w:val="24"/>
        </w:rPr>
        <w:t>Nursing today: Transition and trends</w:t>
      </w:r>
      <w:r w:rsidRPr="00524004">
        <w:rPr>
          <w:rFonts w:ascii="Arial Rounded MT Bold" w:hAnsi="Arial Rounded MT Bold"/>
          <w:sz w:val="24"/>
          <w:szCs w:val="24"/>
        </w:rPr>
        <w:t xml:space="preserve"> (7th ed., pp. 320) St. Louis, MO: Saunders.</w:t>
      </w:r>
    </w:p>
    <w:p w:rsidR="00A61E9B" w:rsidRPr="00524004" w:rsidRDefault="00A61E9B" w:rsidP="00A61E9B">
      <w:pPr>
        <w:spacing w:after="0" w:line="240" w:lineRule="auto"/>
        <w:rPr>
          <w:rFonts w:ascii="Arial Rounded MT Bold" w:hAnsi="Arial Rounded MT Bold"/>
          <w:sz w:val="24"/>
          <w:szCs w:val="24"/>
        </w:rPr>
      </w:pPr>
    </w:p>
    <w:p w:rsidR="00A61E9B" w:rsidRPr="00524004" w:rsidRDefault="00A61E9B" w:rsidP="00A61E9B">
      <w:pPr>
        <w:spacing w:after="0" w:line="240" w:lineRule="auto"/>
        <w:rPr>
          <w:rFonts w:ascii="Arial Rounded MT Bold" w:hAnsi="Arial Rounded MT Bold"/>
          <w:sz w:val="24"/>
          <w:szCs w:val="24"/>
        </w:rPr>
      </w:pPr>
    </w:p>
    <w:p w:rsidR="00FD35EE" w:rsidRPr="00524004" w:rsidRDefault="00FD35EE" w:rsidP="00FD35EE">
      <w:pPr>
        <w:pStyle w:val="ListParagraph"/>
        <w:rPr>
          <w:rFonts w:ascii="Arial Rounded MT Bold" w:hAnsi="Arial Rounded MT Bold"/>
          <w:sz w:val="24"/>
          <w:szCs w:val="24"/>
        </w:rPr>
      </w:pPr>
    </w:p>
    <w:sectPr w:rsidR="00FD35EE" w:rsidRPr="00524004" w:rsidSect="00BA1973">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Gothic-Demi">
    <w:altName w:val="MS Mincho"/>
    <w:panose1 w:val="00000000000000000000"/>
    <w:charset w:val="80"/>
    <w:family w:val="auto"/>
    <w:notTrueType/>
    <w:pitch w:val="default"/>
    <w:sig w:usb0="00000000" w:usb1="08070000" w:usb2="00000010" w:usb3="00000000" w:csb0="00020000" w:csb1="00000000"/>
  </w:font>
  <w:font w:name="FranklinGothic-Book">
    <w:altName w:val="Arial Unicode MS"/>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09AD"/>
    <w:multiLevelType w:val="hybridMultilevel"/>
    <w:tmpl w:val="A4A84980"/>
    <w:lvl w:ilvl="0" w:tplc="40043F86">
      <w:start w:val="1"/>
      <w:numFmt w:val="bullet"/>
      <w:lvlText w:val=""/>
      <w:lvlJc w:val="left"/>
      <w:pPr>
        <w:tabs>
          <w:tab w:val="num" w:pos="720"/>
        </w:tabs>
        <w:ind w:left="720" w:hanging="360"/>
      </w:pPr>
      <w:rPr>
        <w:rFonts w:ascii="Wingdings" w:hAnsi="Wingdings" w:hint="default"/>
      </w:rPr>
    </w:lvl>
    <w:lvl w:ilvl="1" w:tplc="57F00F80">
      <w:start w:val="1"/>
      <w:numFmt w:val="bullet"/>
      <w:lvlText w:val=""/>
      <w:lvlJc w:val="left"/>
      <w:pPr>
        <w:tabs>
          <w:tab w:val="num" w:pos="1440"/>
        </w:tabs>
        <w:ind w:left="1440" w:hanging="360"/>
      </w:pPr>
      <w:rPr>
        <w:rFonts w:ascii="Wingdings" w:hAnsi="Wingdings" w:hint="default"/>
      </w:rPr>
    </w:lvl>
    <w:lvl w:ilvl="2" w:tplc="010A5494" w:tentative="1">
      <w:start w:val="1"/>
      <w:numFmt w:val="bullet"/>
      <w:lvlText w:val=""/>
      <w:lvlJc w:val="left"/>
      <w:pPr>
        <w:tabs>
          <w:tab w:val="num" w:pos="2160"/>
        </w:tabs>
        <w:ind w:left="2160" w:hanging="360"/>
      </w:pPr>
      <w:rPr>
        <w:rFonts w:ascii="Wingdings" w:hAnsi="Wingdings" w:hint="default"/>
      </w:rPr>
    </w:lvl>
    <w:lvl w:ilvl="3" w:tplc="441C7A30" w:tentative="1">
      <w:start w:val="1"/>
      <w:numFmt w:val="bullet"/>
      <w:lvlText w:val=""/>
      <w:lvlJc w:val="left"/>
      <w:pPr>
        <w:tabs>
          <w:tab w:val="num" w:pos="2880"/>
        </w:tabs>
        <w:ind w:left="2880" w:hanging="360"/>
      </w:pPr>
      <w:rPr>
        <w:rFonts w:ascii="Wingdings" w:hAnsi="Wingdings" w:hint="default"/>
      </w:rPr>
    </w:lvl>
    <w:lvl w:ilvl="4" w:tplc="170217FA" w:tentative="1">
      <w:start w:val="1"/>
      <w:numFmt w:val="bullet"/>
      <w:lvlText w:val=""/>
      <w:lvlJc w:val="left"/>
      <w:pPr>
        <w:tabs>
          <w:tab w:val="num" w:pos="3600"/>
        </w:tabs>
        <w:ind w:left="3600" w:hanging="360"/>
      </w:pPr>
      <w:rPr>
        <w:rFonts w:ascii="Wingdings" w:hAnsi="Wingdings" w:hint="default"/>
      </w:rPr>
    </w:lvl>
    <w:lvl w:ilvl="5" w:tplc="460477B0" w:tentative="1">
      <w:start w:val="1"/>
      <w:numFmt w:val="bullet"/>
      <w:lvlText w:val=""/>
      <w:lvlJc w:val="left"/>
      <w:pPr>
        <w:tabs>
          <w:tab w:val="num" w:pos="4320"/>
        </w:tabs>
        <w:ind w:left="4320" w:hanging="360"/>
      </w:pPr>
      <w:rPr>
        <w:rFonts w:ascii="Wingdings" w:hAnsi="Wingdings" w:hint="default"/>
      </w:rPr>
    </w:lvl>
    <w:lvl w:ilvl="6" w:tplc="382A28E6" w:tentative="1">
      <w:start w:val="1"/>
      <w:numFmt w:val="bullet"/>
      <w:lvlText w:val=""/>
      <w:lvlJc w:val="left"/>
      <w:pPr>
        <w:tabs>
          <w:tab w:val="num" w:pos="5040"/>
        </w:tabs>
        <w:ind w:left="5040" w:hanging="360"/>
      </w:pPr>
      <w:rPr>
        <w:rFonts w:ascii="Wingdings" w:hAnsi="Wingdings" w:hint="default"/>
      </w:rPr>
    </w:lvl>
    <w:lvl w:ilvl="7" w:tplc="6A3CEB58" w:tentative="1">
      <w:start w:val="1"/>
      <w:numFmt w:val="bullet"/>
      <w:lvlText w:val=""/>
      <w:lvlJc w:val="left"/>
      <w:pPr>
        <w:tabs>
          <w:tab w:val="num" w:pos="5760"/>
        </w:tabs>
        <w:ind w:left="5760" w:hanging="360"/>
      </w:pPr>
      <w:rPr>
        <w:rFonts w:ascii="Wingdings" w:hAnsi="Wingdings" w:hint="default"/>
      </w:rPr>
    </w:lvl>
    <w:lvl w:ilvl="8" w:tplc="220EC4F6" w:tentative="1">
      <w:start w:val="1"/>
      <w:numFmt w:val="bullet"/>
      <w:lvlText w:val=""/>
      <w:lvlJc w:val="left"/>
      <w:pPr>
        <w:tabs>
          <w:tab w:val="num" w:pos="6480"/>
        </w:tabs>
        <w:ind w:left="6480" w:hanging="360"/>
      </w:pPr>
      <w:rPr>
        <w:rFonts w:ascii="Wingdings" w:hAnsi="Wingdings" w:hint="default"/>
      </w:rPr>
    </w:lvl>
  </w:abstractNum>
  <w:abstractNum w:abstractNumId="1">
    <w:nsid w:val="146E7A5E"/>
    <w:multiLevelType w:val="hybridMultilevel"/>
    <w:tmpl w:val="6D885ECC"/>
    <w:lvl w:ilvl="0" w:tplc="248094EE">
      <w:start w:val="1"/>
      <w:numFmt w:val="bullet"/>
      <w:lvlText w:val=""/>
      <w:lvlJc w:val="left"/>
      <w:pPr>
        <w:tabs>
          <w:tab w:val="num" w:pos="720"/>
        </w:tabs>
        <w:ind w:left="720" w:hanging="360"/>
      </w:pPr>
      <w:rPr>
        <w:rFonts w:ascii="Wingdings" w:hAnsi="Wingdings" w:hint="default"/>
      </w:rPr>
    </w:lvl>
    <w:lvl w:ilvl="1" w:tplc="FD7AD318">
      <w:start w:val="1"/>
      <w:numFmt w:val="bullet"/>
      <w:lvlText w:val=""/>
      <w:lvlJc w:val="left"/>
      <w:pPr>
        <w:tabs>
          <w:tab w:val="num" w:pos="1710"/>
        </w:tabs>
        <w:ind w:left="1710" w:hanging="360"/>
      </w:pPr>
      <w:rPr>
        <w:rFonts w:ascii="Wingdings" w:hAnsi="Wingdings" w:hint="default"/>
      </w:rPr>
    </w:lvl>
    <w:lvl w:ilvl="2" w:tplc="E9E21F9A" w:tentative="1">
      <w:start w:val="1"/>
      <w:numFmt w:val="bullet"/>
      <w:lvlText w:val=""/>
      <w:lvlJc w:val="left"/>
      <w:pPr>
        <w:tabs>
          <w:tab w:val="num" w:pos="2160"/>
        </w:tabs>
        <w:ind w:left="2160" w:hanging="360"/>
      </w:pPr>
      <w:rPr>
        <w:rFonts w:ascii="Wingdings" w:hAnsi="Wingdings" w:hint="default"/>
      </w:rPr>
    </w:lvl>
    <w:lvl w:ilvl="3" w:tplc="AD7C0EA2" w:tentative="1">
      <w:start w:val="1"/>
      <w:numFmt w:val="bullet"/>
      <w:lvlText w:val=""/>
      <w:lvlJc w:val="left"/>
      <w:pPr>
        <w:tabs>
          <w:tab w:val="num" w:pos="2880"/>
        </w:tabs>
        <w:ind w:left="2880" w:hanging="360"/>
      </w:pPr>
      <w:rPr>
        <w:rFonts w:ascii="Wingdings" w:hAnsi="Wingdings" w:hint="default"/>
      </w:rPr>
    </w:lvl>
    <w:lvl w:ilvl="4" w:tplc="D6D4241E" w:tentative="1">
      <w:start w:val="1"/>
      <w:numFmt w:val="bullet"/>
      <w:lvlText w:val=""/>
      <w:lvlJc w:val="left"/>
      <w:pPr>
        <w:tabs>
          <w:tab w:val="num" w:pos="3600"/>
        </w:tabs>
        <w:ind w:left="3600" w:hanging="360"/>
      </w:pPr>
      <w:rPr>
        <w:rFonts w:ascii="Wingdings" w:hAnsi="Wingdings" w:hint="default"/>
      </w:rPr>
    </w:lvl>
    <w:lvl w:ilvl="5" w:tplc="F000F636" w:tentative="1">
      <w:start w:val="1"/>
      <w:numFmt w:val="bullet"/>
      <w:lvlText w:val=""/>
      <w:lvlJc w:val="left"/>
      <w:pPr>
        <w:tabs>
          <w:tab w:val="num" w:pos="4320"/>
        </w:tabs>
        <w:ind w:left="4320" w:hanging="360"/>
      </w:pPr>
      <w:rPr>
        <w:rFonts w:ascii="Wingdings" w:hAnsi="Wingdings" w:hint="default"/>
      </w:rPr>
    </w:lvl>
    <w:lvl w:ilvl="6" w:tplc="2E503CDC" w:tentative="1">
      <w:start w:val="1"/>
      <w:numFmt w:val="bullet"/>
      <w:lvlText w:val=""/>
      <w:lvlJc w:val="left"/>
      <w:pPr>
        <w:tabs>
          <w:tab w:val="num" w:pos="5040"/>
        </w:tabs>
        <w:ind w:left="5040" w:hanging="360"/>
      </w:pPr>
      <w:rPr>
        <w:rFonts w:ascii="Wingdings" w:hAnsi="Wingdings" w:hint="default"/>
      </w:rPr>
    </w:lvl>
    <w:lvl w:ilvl="7" w:tplc="462C7A60" w:tentative="1">
      <w:start w:val="1"/>
      <w:numFmt w:val="bullet"/>
      <w:lvlText w:val=""/>
      <w:lvlJc w:val="left"/>
      <w:pPr>
        <w:tabs>
          <w:tab w:val="num" w:pos="5760"/>
        </w:tabs>
        <w:ind w:left="5760" w:hanging="360"/>
      </w:pPr>
      <w:rPr>
        <w:rFonts w:ascii="Wingdings" w:hAnsi="Wingdings" w:hint="default"/>
      </w:rPr>
    </w:lvl>
    <w:lvl w:ilvl="8" w:tplc="3C5032C0" w:tentative="1">
      <w:start w:val="1"/>
      <w:numFmt w:val="bullet"/>
      <w:lvlText w:val=""/>
      <w:lvlJc w:val="left"/>
      <w:pPr>
        <w:tabs>
          <w:tab w:val="num" w:pos="6480"/>
        </w:tabs>
        <w:ind w:left="6480" w:hanging="360"/>
      </w:pPr>
      <w:rPr>
        <w:rFonts w:ascii="Wingdings" w:hAnsi="Wingdings" w:hint="default"/>
      </w:rPr>
    </w:lvl>
  </w:abstractNum>
  <w:abstractNum w:abstractNumId="2">
    <w:nsid w:val="2101506D"/>
    <w:multiLevelType w:val="hybridMultilevel"/>
    <w:tmpl w:val="73A05EE8"/>
    <w:lvl w:ilvl="0" w:tplc="72162306">
      <w:start w:val="1"/>
      <w:numFmt w:val="bullet"/>
      <w:lvlText w:val=""/>
      <w:lvlJc w:val="left"/>
      <w:pPr>
        <w:tabs>
          <w:tab w:val="num" w:pos="720"/>
        </w:tabs>
        <w:ind w:left="720" w:hanging="360"/>
      </w:pPr>
      <w:rPr>
        <w:rFonts w:ascii="Wingdings" w:hAnsi="Wingdings" w:hint="default"/>
      </w:rPr>
    </w:lvl>
    <w:lvl w:ilvl="1" w:tplc="068A2DFC">
      <w:start w:val="1"/>
      <w:numFmt w:val="bullet"/>
      <w:lvlText w:val=""/>
      <w:lvlJc w:val="left"/>
      <w:pPr>
        <w:tabs>
          <w:tab w:val="num" w:pos="1440"/>
        </w:tabs>
        <w:ind w:left="1440" w:hanging="360"/>
      </w:pPr>
      <w:rPr>
        <w:rFonts w:ascii="Wingdings" w:hAnsi="Wingdings" w:hint="default"/>
      </w:rPr>
    </w:lvl>
    <w:lvl w:ilvl="2" w:tplc="648CB2F8" w:tentative="1">
      <w:start w:val="1"/>
      <w:numFmt w:val="bullet"/>
      <w:lvlText w:val=""/>
      <w:lvlJc w:val="left"/>
      <w:pPr>
        <w:tabs>
          <w:tab w:val="num" w:pos="2160"/>
        </w:tabs>
        <w:ind w:left="2160" w:hanging="360"/>
      </w:pPr>
      <w:rPr>
        <w:rFonts w:ascii="Wingdings" w:hAnsi="Wingdings" w:hint="default"/>
      </w:rPr>
    </w:lvl>
    <w:lvl w:ilvl="3" w:tplc="89BA1C74" w:tentative="1">
      <w:start w:val="1"/>
      <w:numFmt w:val="bullet"/>
      <w:lvlText w:val=""/>
      <w:lvlJc w:val="left"/>
      <w:pPr>
        <w:tabs>
          <w:tab w:val="num" w:pos="2880"/>
        </w:tabs>
        <w:ind w:left="2880" w:hanging="360"/>
      </w:pPr>
      <w:rPr>
        <w:rFonts w:ascii="Wingdings" w:hAnsi="Wingdings" w:hint="default"/>
      </w:rPr>
    </w:lvl>
    <w:lvl w:ilvl="4" w:tplc="196E18D6" w:tentative="1">
      <w:start w:val="1"/>
      <w:numFmt w:val="bullet"/>
      <w:lvlText w:val=""/>
      <w:lvlJc w:val="left"/>
      <w:pPr>
        <w:tabs>
          <w:tab w:val="num" w:pos="3600"/>
        </w:tabs>
        <w:ind w:left="3600" w:hanging="360"/>
      </w:pPr>
      <w:rPr>
        <w:rFonts w:ascii="Wingdings" w:hAnsi="Wingdings" w:hint="default"/>
      </w:rPr>
    </w:lvl>
    <w:lvl w:ilvl="5" w:tplc="1E2CFC02" w:tentative="1">
      <w:start w:val="1"/>
      <w:numFmt w:val="bullet"/>
      <w:lvlText w:val=""/>
      <w:lvlJc w:val="left"/>
      <w:pPr>
        <w:tabs>
          <w:tab w:val="num" w:pos="4320"/>
        </w:tabs>
        <w:ind w:left="4320" w:hanging="360"/>
      </w:pPr>
      <w:rPr>
        <w:rFonts w:ascii="Wingdings" w:hAnsi="Wingdings" w:hint="default"/>
      </w:rPr>
    </w:lvl>
    <w:lvl w:ilvl="6" w:tplc="73061102" w:tentative="1">
      <w:start w:val="1"/>
      <w:numFmt w:val="bullet"/>
      <w:lvlText w:val=""/>
      <w:lvlJc w:val="left"/>
      <w:pPr>
        <w:tabs>
          <w:tab w:val="num" w:pos="5040"/>
        </w:tabs>
        <w:ind w:left="5040" w:hanging="360"/>
      </w:pPr>
      <w:rPr>
        <w:rFonts w:ascii="Wingdings" w:hAnsi="Wingdings" w:hint="default"/>
      </w:rPr>
    </w:lvl>
    <w:lvl w:ilvl="7" w:tplc="B5249528" w:tentative="1">
      <w:start w:val="1"/>
      <w:numFmt w:val="bullet"/>
      <w:lvlText w:val=""/>
      <w:lvlJc w:val="left"/>
      <w:pPr>
        <w:tabs>
          <w:tab w:val="num" w:pos="5760"/>
        </w:tabs>
        <w:ind w:left="5760" w:hanging="360"/>
      </w:pPr>
      <w:rPr>
        <w:rFonts w:ascii="Wingdings" w:hAnsi="Wingdings" w:hint="default"/>
      </w:rPr>
    </w:lvl>
    <w:lvl w:ilvl="8" w:tplc="916A059A" w:tentative="1">
      <w:start w:val="1"/>
      <w:numFmt w:val="bullet"/>
      <w:lvlText w:val=""/>
      <w:lvlJc w:val="left"/>
      <w:pPr>
        <w:tabs>
          <w:tab w:val="num" w:pos="6480"/>
        </w:tabs>
        <w:ind w:left="6480" w:hanging="360"/>
      </w:pPr>
      <w:rPr>
        <w:rFonts w:ascii="Wingdings" w:hAnsi="Wingdings" w:hint="default"/>
      </w:rPr>
    </w:lvl>
  </w:abstractNum>
  <w:abstractNum w:abstractNumId="3">
    <w:nsid w:val="59F71BDE"/>
    <w:multiLevelType w:val="multilevel"/>
    <w:tmpl w:val="9296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33705"/>
    <w:multiLevelType w:val="hybridMultilevel"/>
    <w:tmpl w:val="F13042CE"/>
    <w:lvl w:ilvl="0" w:tplc="6F207F30">
      <w:start w:val="1"/>
      <w:numFmt w:val="bullet"/>
      <w:lvlText w:val=""/>
      <w:lvlJc w:val="left"/>
      <w:pPr>
        <w:tabs>
          <w:tab w:val="num" w:pos="720"/>
        </w:tabs>
        <w:ind w:left="720" w:hanging="360"/>
      </w:pPr>
      <w:rPr>
        <w:rFonts w:ascii="Wingdings" w:hAnsi="Wingdings" w:hint="default"/>
      </w:rPr>
    </w:lvl>
    <w:lvl w:ilvl="1" w:tplc="E6D88C30">
      <w:start w:val="1"/>
      <w:numFmt w:val="bullet"/>
      <w:lvlText w:val=""/>
      <w:lvlJc w:val="left"/>
      <w:pPr>
        <w:tabs>
          <w:tab w:val="num" w:pos="1440"/>
        </w:tabs>
        <w:ind w:left="1440" w:hanging="360"/>
      </w:pPr>
      <w:rPr>
        <w:rFonts w:ascii="Wingdings" w:hAnsi="Wingdings" w:hint="default"/>
      </w:rPr>
    </w:lvl>
    <w:lvl w:ilvl="2" w:tplc="AB461962" w:tentative="1">
      <w:start w:val="1"/>
      <w:numFmt w:val="bullet"/>
      <w:lvlText w:val=""/>
      <w:lvlJc w:val="left"/>
      <w:pPr>
        <w:tabs>
          <w:tab w:val="num" w:pos="2160"/>
        </w:tabs>
        <w:ind w:left="2160" w:hanging="360"/>
      </w:pPr>
      <w:rPr>
        <w:rFonts w:ascii="Wingdings" w:hAnsi="Wingdings" w:hint="default"/>
      </w:rPr>
    </w:lvl>
    <w:lvl w:ilvl="3" w:tplc="347CCCCA" w:tentative="1">
      <w:start w:val="1"/>
      <w:numFmt w:val="bullet"/>
      <w:lvlText w:val=""/>
      <w:lvlJc w:val="left"/>
      <w:pPr>
        <w:tabs>
          <w:tab w:val="num" w:pos="2880"/>
        </w:tabs>
        <w:ind w:left="2880" w:hanging="360"/>
      </w:pPr>
      <w:rPr>
        <w:rFonts w:ascii="Wingdings" w:hAnsi="Wingdings" w:hint="default"/>
      </w:rPr>
    </w:lvl>
    <w:lvl w:ilvl="4" w:tplc="1C8EFB9E" w:tentative="1">
      <w:start w:val="1"/>
      <w:numFmt w:val="bullet"/>
      <w:lvlText w:val=""/>
      <w:lvlJc w:val="left"/>
      <w:pPr>
        <w:tabs>
          <w:tab w:val="num" w:pos="3600"/>
        </w:tabs>
        <w:ind w:left="3600" w:hanging="360"/>
      </w:pPr>
      <w:rPr>
        <w:rFonts w:ascii="Wingdings" w:hAnsi="Wingdings" w:hint="default"/>
      </w:rPr>
    </w:lvl>
    <w:lvl w:ilvl="5" w:tplc="A39AF11A" w:tentative="1">
      <w:start w:val="1"/>
      <w:numFmt w:val="bullet"/>
      <w:lvlText w:val=""/>
      <w:lvlJc w:val="left"/>
      <w:pPr>
        <w:tabs>
          <w:tab w:val="num" w:pos="4320"/>
        </w:tabs>
        <w:ind w:left="4320" w:hanging="360"/>
      </w:pPr>
      <w:rPr>
        <w:rFonts w:ascii="Wingdings" w:hAnsi="Wingdings" w:hint="default"/>
      </w:rPr>
    </w:lvl>
    <w:lvl w:ilvl="6" w:tplc="3CB674A2" w:tentative="1">
      <w:start w:val="1"/>
      <w:numFmt w:val="bullet"/>
      <w:lvlText w:val=""/>
      <w:lvlJc w:val="left"/>
      <w:pPr>
        <w:tabs>
          <w:tab w:val="num" w:pos="5040"/>
        </w:tabs>
        <w:ind w:left="5040" w:hanging="360"/>
      </w:pPr>
      <w:rPr>
        <w:rFonts w:ascii="Wingdings" w:hAnsi="Wingdings" w:hint="default"/>
      </w:rPr>
    </w:lvl>
    <w:lvl w:ilvl="7" w:tplc="ECB4682E" w:tentative="1">
      <w:start w:val="1"/>
      <w:numFmt w:val="bullet"/>
      <w:lvlText w:val=""/>
      <w:lvlJc w:val="left"/>
      <w:pPr>
        <w:tabs>
          <w:tab w:val="num" w:pos="5760"/>
        </w:tabs>
        <w:ind w:left="5760" w:hanging="360"/>
      </w:pPr>
      <w:rPr>
        <w:rFonts w:ascii="Wingdings" w:hAnsi="Wingdings" w:hint="default"/>
      </w:rPr>
    </w:lvl>
    <w:lvl w:ilvl="8" w:tplc="3D84489E" w:tentative="1">
      <w:start w:val="1"/>
      <w:numFmt w:val="bullet"/>
      <w:lvlText w:val=""/>
      <w:lvlJc w:val="left"/>
      <w:pPr>
        <w:tabs>
          <w:tab w:val="num" w:pos="6480"/>
        </w:tabs>
        <w:ind w:left="6480" w:hanging="360"/>
      </w:pPr>
      <w:rPr>
        <w:rFonts w:ascii="Wingdings" w:hAnsi="Wingdings" w:hint="default"/>
      </w:rPr>
    </w:lvl>
  </w:abstractNum>
  <w:abstractNum w:abstractNumId="5">
    <w:nsid w:val="777060B3"/>
    <w:multiLevelType w:val="hybridMultilevel"/>
    <w:tmpl w:val="E5462C64"/>
    <w:lvl w:ilvl="0" w:tplc="4D96E976">
      <w:start w:val="1"/>
      <w:numFmt w:val="bullet"/>
      <w:lvlText w:val=""/>
      <w:lvlJc w:val="left"/>
      <w:pPr>
        <w:tabs>
          <w:tab w:val="num" w:pos="720"/>
        </w:tabs>
        <w:ind w:left="720" w:hanging="360"/>
      </w:pPr>
      <w:rPr>
        <w:rFonts w:ascii="Wingdings" w:hAnsi="Wingdings" w:hint="default"/>
      </w:rPr>
    </w:lvl>
    <w:lvl w:ilvl="1" w:tplc="F5E278D0" w:tentative="1">
      <w:start w:val="1"/>
      <w:numFmt w:val="bullet"/>
      <w:lvlText w:val=""/>
      <w:lvlJc w:val="left"/>
      <w:pPr>
        <w:tabs>
          <w:tab w:val="num" w:pos="1440"/>
        </w:tabs>
        <w:ind w:left="1440" w:hanging="360"/>
      </w:pPr>
      <w:rPr>
        <w:rFonts w:ascii="Wingdings" w:hAnsi="Wingdings" w:hint="default"/>
      </w:rPr>
    </w:lvl>
    <w:lvl w:ilvl="2" w:tplc="68D4E380" w:tentative="1">
      <w:start w:val="1"/>
      <w:numFmt w:val="bullet"/>
      <w:lvlText w:val=""/>
      <w:lvlJc w:val="left"/>
      <w:pPr>
        <w:tabs>
          <w:tab w:val="num" w:pos="2160"/>
        </w:tabs>
        <w:ind w:left="2160" w:hanging="360"/>
      </w:pPr>
      <w:rPr>
        <w:rFonts w:ascii="Wingdings" w:hAnsi="Wingdings" w:hint="default"/>
      </w:rPr>
    </w:lvl>
    <w:lvl w:ilvl="3" w:tplc="24400F9C" w:tentative="1">
      <w:start w:val="1"/>
      <w:numFmt w:val="bullet"/>
      <w:lvlText w:val=""/>
      <w:lvlJc w:val="left"/>
      <w:pPr>
        <w:tabs>
          <w:tab w:val="num" w:pos="2880"/>
        </w:tabs>
        <w:ind w:left="2880" w:hanging="360"/>
      </w:pPr>
      <w:rPr>
        <w:rFonts w:ascii="Wingdings" w:hAnsi="Wingdings" w:hint="default"/>
      </w:rPr>
    </w:lvl>
    <w:lvl w:ilvl="4" w:tplc="335CB168" w:tentative="1">
      <w:start w:val="1"/>
      <w:numFmt w:val="bullet"/>
      <w:lvlText w:val=""/>
      <w:lvlJc w:val="left"/>
      <w:pPr>
        <w:tabs>
          <w:tab w:val="num" w:pos="3600"/>
        </w:tabs>
        <w:ind w:left="3600" w:hanging="360"/>
      </w:pPr>
      <w:rPr>
        <w:rFonts w:ascii="Wingdings" w:hAnsi="Wingdings" w:hint="default"/>
      </w:rPr>
    </w:lvl>
    <w:lvl w:ilvl="5" w:tplc="7C9E1FE8" w:tentative="1">
      <w:start w:val="1"/>
      <w:numFmt w:val="bullet"/>
      <w:lvlText w:val=""/>
      <w:lvlJc w:val="left"/>
      <w:pPr>
        <w:tabs>
          <w:tab w:val="num" w:pos="4320"/>
        </w:tabs>
        <w:ind w:left="4320" w:hanging="360"/>
      </w:pPr>
      <w:rPr>
        <w:rFonts w:ascii="Wingdings" w:hAnsi="Wingdings" w:hint="default"/>
      </w:rPr>
    </w:lvl>
    <w:lvl w:ilvl="6" w:tplc="57ACD176" w:tentative="1">
      <w:start w:val="1"/>
      <w:numFmt w:val="bullet"/>
      <w:lvlText w:val=""/>
      <w:lvlJc w:val="left"/>
      <w:pPr>
        <w:tabs>
          <w:tab w:val="num" w:pos="5040"/>
        </w:tabs>
        <w:ind w:left="5040" w:hanging="360"/>
      </w:pPr>
      <w:rPr>
        <w:rFonts w:ascii="Wingdings" w:hAnsi="Wingdings" w:hint="default"/>
      </w:rPr>
    </w:lvl>
    <w:lvl w:ilvl="7" w:tplc="1BBEA6C6" w:tentative="1">
      <w:start w:val="1"/>
      <w:numFmt w:val="bullet"/>
      <w:lvlText w:val=""/>
      <w:lvlJc w:val="left"/>
      <w:pPr>
        <w:tabs>
          <w:tab w:val="num" w:pos="5760"/>
        </w:tabs>
        <w:ind w:left="5760" w:hanging="360"/>
      </w:pPr>
      <w:rPr>
        <w:rFonts w:ascii="Wingdings" w:hAnsi="Wingdings" w:hint="default"/>
      </w:rPr>
    </w:lvl>
    <w:lvl w:ilvl="8" w:tplc="A312797E" w:tentative="1">
      <w:start w:val="1"/>
      <w:numFmt w:val="bullet"/>
      <w:lvlText w:val=""/>
      <w:lvlJc w:val="left"/>
      <w:pPr>
        <w:tabs>
          <w:tab w:val="num" w:pos="6480"/>
        </w:tabs>
        <w:ind w:left="6480" w:hanging="360"/>
      </w:pPr>
      <w:rPr>
        <w:rFonts w:ascii="Wingdings" w:hAnsi="Wingdings" w:hint="default"/>
      </w:rPr>
    </w:lvl>
  </w:abstractNum>
  <w:abstractNum w:abstractNumId="6">
    <w:nsid w:val="7D805C5E"/>
    <w:multiLevelType w:val="hybridMultilevel"/>
    <w:tmpl w:val="C3C872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D35EE"/>
    <w:rsid w:val="000E65FC"/>
    <w:rsid w:val="00347D04"/>
    <w:rsid w:val="004358B1"/>
    <w:rsid w:val="00473E6D"/>
    <w:rsid w:val="004D022B"/>
    <w:rsid w:val="00524004"/>
    <w:rsid w:val="00627E60"/>
    <w:rsid w:val="00766472"/>
    <w:rsid w:val="00A61E9B"/>
    <w:rsid w:val="00A67EAE"/>
    <w:rsid w:val="00B152D4"/>
    <w:rsid w:val="00B21F50"/>
    <w:rsid w:val="00BA1973"/>
    <w:rsid w:val="00BE48B9"/>
    <w:rsid w:val="00F86E1C"/>
    <w:rsid w:val="00FD35EE"/>
    <w:rsid w:val="00FF3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E6D"/>
  </w:style>
  <w:style w:type="paragraph" w:styleId="Heading1">
    <w:name w:val="heading 1"/>
    <w:basedOn w:val="Normal"/>
    <w:link w:val="Heading1Char"/>
    <w:uiPriority w:val="9"/>
    <w:qFormat/>
    <w:rsid w:val="00F86E1C"/>
    <w:pPr>
      <w:spacing w:after="0"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5EE"/>
    <w:pPr>
      <w:ind w:left="720"/>
      <w:contextualSpacing/>
    </w:pPr>
  </w:style>
  <w:style w:type="character" w:styleId="Hyperlink">
    <w:name w:val="Hyperlink"/>
    <w:basedOn w:val="DefaultParagraphFont"/>
    <w:uiPriority w:val="99"/>
    <w:semiHidden/>
    <w:unhideWhenUsed/>
    <w:rsid w:val="00FD35EE"/>
    <w:rPr>
      <w:strike w:val="0"/>
      <w:dstrike w:val="0"/>
      <w:color w:val="0000FF"/>
      <w:u w:val="none"/>
      <w:effect w:val="none"/>
    </w:rPr>
  </w:style>
  <w:style w:type="paragraph" w:styleId="NormalWeb">
    <w:name w:val="Normal (Web)"/>
    <w:basedOn w:val="Normal"/>
    <w:unhideWhenUsed/>
    <w:rsid w:val="00FD35EE"/>
    <w:pPr>
      <w:spacing w:before="167" w:after="167"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6E1C"/>
    <w:rPr>
      <w:rFonts w:ascii="Times New Roman" w:eastAsia="Times New Roman" w:hAnsi="Times New Roman" w:cs="Times New Roman"/>
      <w:kern w:val="36"/>
      <w:sz w:val="24"/>
      <w:szCs w:val="24"/>
    </w:rPr>
  </w:style>
</w:styles>
</file>

<file path=word/webSettings.xml><?xml version="1.0" encoding="utf-8"?>
<w:webSettings xmlns:r="http://schemas.openxmlformats.org/officeDocument/2006/relationships" xmlns:w="http://schemas.openxmlformats.org/wordprocessingml/2006/main">
  <w:divs>
    <w:div w:id="5406084">
      <w:bodyDiv w:val="1"/>
      <w:marLeft w:val="0"/>
      <w:marRight w:val="0"/>
      <w:marTop w:val="0"/>
      <w:marBottom w:val="0"/>
      <w:divBdr>
        <w:top w:val="none" w:sz="0" w:space="0" w:color="auto"/>
        <w:left w:val="none" w:sz="0" w:space="0" w:color="auto"/>
        <w:bottom w:val="none" w:sz="0" w:space="0" w:color="auto"/>
        <w:right w:val="none" w:sz="0" w:space="0" w:color="auto"/>
      </w:divBdr>
      <w:divsChild>
        <w:div w:id="164249761">
          <w:marLeft w:val="0"/>
          <w:marRight w:val="0"/>
          <w:marTop w:val="0"/>
          <w:marBottom w:val="0"/>
          <w:divBdr>
            <w:top w:val="single" w:sz="48" w:space="0" w:color="666666"/>
            <w:left w:val="none" w:sz="0" w:space="0" w:color="auto"/>
            <w:bottom w:val="none" w:sz="0" w:space="0" w:color="auto"/>
            <w:right w:val="none" w:sz="0" w:space="0" w:color="auto"/>
          </w:divBdr>
          <w:divsChild>
            <w:div w:id="1511138380">
              <w:marLeft w:val="0"/>
              <w:marRight w:val="0"/>
              <w:marTop w:val="0"/>
              <w:marBottom w:val="0"/>
              <w:divBdr>
                <w:top w:val="none" w:sz="0" w:space="0" w:color="auto"/>
                <w:left w:val="none" w:sz="0" w:space="0" w:color="auto"/>
                <w:bottom w:val="none" w:sz="0" w:space="0" w:color="auto"/>
                <w:right w:val="none" w:sz="0" w:space="0" w:color="auto"/>
              </w:divBdr>
              <w:divsChild>
                <w:div w:id="1165706380">
                  <w:marLeft w:val="0"/>
                  <w:marRight w:val="0"/>
                  <w:marTop w:val="0"/>
                  <w:marBottom w:val="0"/>
                  <w:divBdr>
                    <w:top w:val="none" w:sz="0" w:space="0" w:color="auto"/>
                    <w:left w:val="none" w:sz="0" w:space="0" w:color="auto"/>
                    <w:bottom w:val="none" w:sz="0" w:space="0" w:color="auto"/>
                    <w:right w:val="none" w:sz="0" w:space="0" w:color="auto"/>
                  </w:divBdr>
                  <w:divsChild>
                    <w:div w:id="15313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1916">
      <w:bodyDiv w:val="1"/>
      <w:marLeft w:val="0"/>
      <w:marRight w:val="0"/>
      <w:marTop w:val="0"/>
      <w:marBottom w:val="0"/>
      <w:divBdr>
        <w:top w:val="none" w:sz="0" w:space="0" w:color="auto"/>
        <w:left w:val="none" w:sz="0" w:space="0" w:color="auto"/>
        <w:bottom w:val="none" w:sz="0" w:space="0" w:color="auto"/>
        <w:right w:val="none" w:sz="0" w:space="0" w:color="auto"/>
      </w:divBdr>
      <w:divsChild>
        <w:div w:id="1688369706">
          <w:marLeft w:val="1051"/>
          <w:marRight w:val="0"/>
          <w:marTop w:val="125"/>
          <w:marBottom w:val="0"/>
          <w:divBdr>
            <w:top w:val="none" w:sz="0" w:space="0" w:color="auto"/>
            <w:left w:val="none" w:sz="0" w:space="0" w:color="auto"/>
            <w:bottom w:val="none" w:sz="0" w:space="0" w:color="auto"/>
            <w:right w:val="none" w:sz="0" w:space="0" w:color="auto"/>
          </w:divBdr>
        </w:div>
        <w:div w:id="1253928211">
          <w:marLeft w:val="1051"/>
          <w:marRight w:val="0"/>
          <w:marTop w:val="125"/>
          <w:marBottom w:val="0"/>
          <w:divBdr>
            <w:top w:val="none" w:sz="0" w:space="0" w:color="auto"/>
            <w:left w:val="none" w:sz="0" w:space="0" w:color="auto"/>
            <w:bottom w:val="none" w:sz="0" w:space="0" w:color="auto"/>
            <w:right w:val="none" w:sz="0" w:space="0" w:color="auto"/>
          </w:divBdr>
        </w:div>
        <w:div w:id="488138289">
          <w:marLeft w:val="1051"/>
          <w:marRight w:val="0"/>
          <w:marTop w:val="125"/>
          <w:marBottom w:val="0"/>
          <w:divBdr>
            <w:top w:val="none" w:sz="0" w:space="0" w:color="auto"/>
            <w:left w:val="none" w:sz="0" w:space="0" w:color="auto"/>
            <w:bottom w:val="none" w:sz="0" w:space="0" w:color="auto"/>
            <w:right w:val="none" w:sz="0" w:space="0" w:color="auto"/>
          </w:divBdr>
        </w:div>
      </w:divsChild>
    </w:div>
    <w:div w:id="224604266">
      <w:bodyDiv w:val="1"/>
      <w:marLeft w:val="0"/>
      <w:marRight w:val="0"/>
      <w:marTop w:val="0"/>
      <w:marBottom w:val="0"/>
      <w:divBdr>
        <w:top w:val="none" w:sz="0" w:space="0" w:color="auto"/>
        <w:left w:val="none" w:sz="0" w:space="0" w:color="auto"/>
        <w:bottom w:val="none" w:sz="0" w:space="0" w:color="auto"/>
        <w:right w:val="none" w:sz="0" w:space="0" w:color="auto"/>
      </w:divBdr>
      <w:divsChild>
        <w:div w:id="1031802347">
          <w:marLeft w:val="547"/>
          <w:marRight w:val="0"/>
          <w:marTop w:val="144"/>
          <w:marBottom w:val="0"/>
          <w:divBdr>
            <w:top w:val="none" w:sz="0" w:space="0" w:color="auto"/>
            <w:left w:val="none" w:sz="0" w:space="0" w:color="auto"/>
            <w:bottom w:val="none" w:sz="0" w:space="0" w:color="auto"/>
            <w:right w:val="none" w:sz="0" w:space="0" w:color="auto"/>
          </w:divBdr>
        </w:div>
        <w:div w:id="2098751223">
          <w:marLeft w:val="547"/>
          <w:marRight w:val="0"/>
          <w:marTop w:val="144"/>
          <w:marBottom w:val="0"/>
          <w:divBdr>
            <w:top w:val="none" w:sz="0" w:space="0" w:color="auto"/>
            <w:left w:val="none" w:sz="0" w:space="0" w:color="auto"/>
            <w:bottom w:val="none" w:sz="0" w:space="0" w:color="auto"/>
            <w:right w:val="none" w:sz="0" w:space="0" w:color="auto"/>
          </w:divBdr>
        </w:div>
        <w:div w:id="655113038">
          <w:marLeft w:val="547"/>
          <w:marRight w:val="0"/>
          <w:marTop w:val="144"/>
          <w:marBottom w:val="0"/>
          <w:divBdr>
            <w:top w:val="none" w:sz="0" w:space="0" w:color="auto"/>
            <w:left w:val="none" w:sz="0" w:space="0" w:color="auto"/>
            <w:bottom w:val="none" w:sz="0" w:space="0" w:color="auto"/>
            <w:right w:val="none" w:sz="0" w:space="0" w:color="auto"/>
          </w:divBdr>
        </w:div>
        <w:div w:id="840655052">
          <w:marLeft w:val="547"/>
          <w:marRight w:val="0"/>
          <w:marTop w:val="144"/>
          <w:marBottom w:val="0"/>
          <w:divBdr>
            <w:top w:val="none" w:sz="0" w:space="0" w:color="auto"/>
            <w:left w:val="none" w:sz="0" w:space="0" w:color="auto"/>
            <w:bottom w:val="none" w:sz="0" w:space="0" w:color="auto"/>
            <w:right w:val="none" w:sz="0" w:space="0" w:color="auto"/>
          </w:divBdr>
        </w:div>
      </w:divsChild>
    </w:div>
    <w:div w:id="486672754">
      <w:bodyDiv w:val="1"/>
      <w:marLeft w:val="0"/>
      <w:marRight w:val="0"/>
      <w:marTop w:val="0"/>
      <w:marBottom w:val="0"/>
      <w:divBdr>
        <w:top w:val="none" w:sz="0" w:space="0" w:color="auto"/>
        <w:left w:val="none" w:sz="0" w:space="0" w:color="auto"/>
        <w:bottom w:val="none" w:sz="0" w:space="0" w:color="auto"/>
        <w:right w:val="none" w:sz="0" w:space="0" w:color="auto"/>
      </w:divBdr>
      <w:divsChild>
        <w:div w:id="1872911535">
          <w:marLeft w:val="547"/>
          <w:marRight w:val="0"/>
          <w:marTop w:val="144"/>
          <w:marBottom w:val="0"/>
          <w:divBdr>
            <w:top w:val="none" w:sz="0" w:space="0" w:color="auto"/>
            <w:left w:val="none" w:sz="0" w:space="0" w:color="auto"/>
            <w:bottom w:val="none" w:sz="0" w:space="0" w:color="auto"/>
            <w:right w:val="none" w:sz="0" w:space="0" w:color="auto"/>
          </w:divBdr>
        </w:div>
        <w:div w:id="1138186113">
          <w:marLeft w:val="547"/>
          <w:marRight w:val="0"/>
          <w:marTop w:val="144"/>
          <w:marBottom w:val="0"/>
          <w:divBdr>
            <w:top w:val="none" w:sz="0" w:space="0" w:color="auto"/>
            <w:left w:val="none" w:sz="0" w:space="0" w:color="auto"/>
            <w:bottom w:val="none" w:sz="0" w:space="0" w:color="auto"/>
            <w:right w:val="none" w:sz="0" w:space="0" w:color="auto"/>
          </w:divBdr>
        </w:div>
        <w:div w:id="72776224">
          <w:marLeft w:val="547"/>
          <w:marRight w:val="0"/>
          <w:marTop w:val="144"/>
          <w:marBottom w:val="0"/>
          <w:divBdr>
            <w:top w:val="none" w:sz="0" w:space="0" w:color="auto"/>
            <w:left w:val="none" w:sz="0" w:space="0" w:color="auto"/>
            <w:bottom w:val="none" w:sz="0" w:space="0" w:color="auto"/>
            <w:right w:val="none" w:sz="0" w:space="0" w:color="auto"/>
          </w:divBdr>
        </w:div>
        <w:div w:id="1167407903">
          <w:marLeft w:val="547"/>
          <w:marRight w:val="0"/>
          <w:marTop w:val="144"/>
          <w:marBottom w:val="0"/>
          <w:divBdr>
            <w:top w:val="none" w:sz="0" w:space="0" w:color="auto"/>
            <w:left w:val="none" w:sz="0" w:space="0" w:color="auto"/>
            <w:bottom w:val="none" w:sz="0" w:space="0" w:color="auto"/>
            <w:right w:val="none" w:sz="0" w:space="0" w:color="auto"/>
          </w:divBdr>
        </w:div>
      </w:divsChild>
    </w:div>
    <w:div w:id="719550452">
      <w:bodyDiv w:val="1"/>
      <w:marLeft w:val="0"/>
      <w:marRight w:val="0"/>
      <w:marTop w:val="0"/>
      <w:marBottom w:val="0"/>
      <w:divBdr>
        <w:top w:val="none" w:sz="0" w:space="0" w:color="auto"/>
        <w:left w:val="none" w:sz="0" w:space="0" w:color="auto"/>
        <w:bottom w:val="none" w:sz="0" w:space="0" w:color="auto"/>
        <w:right w:val="none" w:sz="0" w:space="0" w:color="auto"/>
      </w:divBdr>
      <w:divsChild>
        <w:div w:id="698045964">
          <w:marLeft w:val="1051"/>
          <w:marRight w:val="0"/>
          <w:marTop w:val="125"/>
          <w:marBottom w:val="0"/>
          <w:divBdr>
            <w:top w:val="none" w:sz="0" w:space="0" w:color="auto"/>
            <w:left w:val="none" w:sz="0" w:space="0" w:color="auto"/>
            <w:bottom w:val="none" w:sz="0" w:space="0" w:color="auto"/>
            <w:right w:val="none" w:sz="0" w:space="0" w:color="auto"/>
          </w:divBdr>
        </w:div>
        <w:div w:id="506559550">
          <w:marLeft w:val="1051"/>
          <w:marRight w:val="0"/>
          <w:marTop w:val="125"/>
          <w:marBottom w:val="0"/>
          <w:divBdr>
            <w:top w:val="none" w:sz="0" w:space="0" w:color="auto"/>
            <w:left w:val="none" w:sz="0" w:space="0" w:color="auto"/>
            <w:bottom w:val="none" w:sz="0" w:space="0" w:color="auto"/>
            <w:right w:val="none" w:sz="0" w:space="0" w:color="auto"/>
          </w:divBdr>
        </w:div>
        <w:div w:id="182671314">
          <w:marLeft w:val="1051"/>
          <w:marRight w:val="0"/>
          <w:marTop w:val="125"/>
          <w:marBottom w:val="0"/>
          <w:divBdr>
            <w:top w:val="none" w:sz="0" w:space="0" w:color="auto"/>
            <w:left w:val="none" w:sz="0" w:space="0" w:color="auto"/>
            <w:bottom w:val="none" w:sz="0" w:space="0" w:color="auto"/>
            <w:right w:val="none" w:sz="0" w:space="0" w:color="auto"/>
          </w:divBdr>
        </w:div>
      </w:divsChild>
    </w:div>
    <w:div w:id="766736339">
      <w:bodyDiv w:val="1"/>
      <w:marLeft w:val="0"/>
      <w:marRight w:val="0"/>
      <w:marTop w:val="0"/>
      <w:marBottom w:val="0"/>
      <w:divBdr>
        <w:top w:val="none" w:sz="0" w:space="0" w:color="auto"/>
        <w:left w:val="none" w:sz="0" w:space="0" w:color="auto"/>
        <w:bottom w:val="none" w:sz="0" w:space="0" w:color="auto"/>
        <w:right w:val="none" w:sz="0" w:space="0" w:color="auto"/>
      </w:divBdr>
      <w:divsChild>
        <w:div w:id="954678619">
          <w:marLeft w:val="1051"/>
          <w:marRight w:val="0"/>
          <w:marTop w:val="125"/>
          <w:marBottom w:val="0"/>
          <w:divBdr>
            <w:top w:val="none" w:sz="0" w:space="0" w:color="auto"/>
            <w:left w:val="none" w:sz="0" w:space="0" w:color="auto"/>
            <w:bottom w:val="none" w:sz="0" w:space="0" w:color="auto"/>
            <w:right w:val="none" w:sz="0" w:space="0" w:color="auto"/>
          </w:divBdr>
        </w:div>
        <w:div w:id="1803426893">
          <w:marLeft w:val="1051"/>
          <w:marRight w:val="0"/>
          <w:marTop w:val="125"/>
          <w:marBottom w:val="0"/>
          <w:divBdr>
            <w:top w:val="none" w:sz="0" w:space="0" w:color="auto"/>
            <w:left w:val="none" w:sz="0" w:space="0" w:color="auto"/>
            <w:bottom w:val="none" w:sz="0" w:space="0" w:color="auto"/>
            <w:right w:val="none" w:sz="0" w:space="0" w:color="auto"/>
          </w:divBdr>
        </w:div>
        <w:div w:id="1050611257">
          <w:marLeft w:val="1051"/>
          <w:marRight w:val="0"/>
          <w:marTop w:val="125"/>
          <w:marBottom w:val="0"/>
          <w:divBdr>
            <w:top w:val="none" w:sz="0" w:space="0" w:color="auto"/>
            <w:left w:val="none" w:sz="0" w:space="0" w:color="auto"/>
            <w:bottom w:val="none" w:sz="0" w:space="0" w:color="auto"/>
            <w:right w:val="none" w:sz="0" w:space="0" w:color="auto"/>
          </w:divBdr>
        </w:div>
      </w:divsChild>
    </w:div>
    <w:div w:id="1150247065">
      <w:bodyDiv w:val="1"/>
      <w:marLeft w:val="0"/>
      <w:marRight w:val="0"/>
      <w:marTop w:val="0"/>
      <w:marBottom w:val="0"/>
      <w:divBdr>
        <w:top w:val="none" w:sz="0" w:space="0" w:color="auto"/>
        <w:left w:val="none" w:sz="0" w:space="0" w:color="auto"/>
        <w:bottom w:val="none" w:sz="0" w:space="0" w:color="auto"/>
        <w:right w:val="none" w:sz="0" w:space="0" w:color="auto"/>
      </w:divBdr>
      <w:divsChild>
        <w:div w:id="1003164712">
          <w:marLeft w:val="0"/>
          <w:marRight w:val="0"/>
          <w:marTop w:val="0"/>
          <w:marBottom w:val="0"/>
          <w:divBdr>
            <w:top w:val="none" w:sz="0" w:space="0" w:color="auto"/>
            <w:left w:val="none" w:sz="0" w:space="0" w:color="auto"/>
            <w:bottom w:val="none" w:sz="0" w:space="0" w:color="auto"/>
            <w:right w:val="none" w:sz="0" w:space="0" w:color="auto"/>
          </w:divBdr>
          <w:divsChild>
            <w:div w:id="89859923">
              <w:marLeft w:val="0"/>
              <w:marRight w:val="0"/>
              <w:marTop w:val="0"/>
              <w:marBottom w:val="0"/>
              <w:divBdr>
                <w:top w:val="none" w:sz="0" w:space="0" w:color="auto"/>
                <w:left w:val="none" w:sz="0" w:space="0" w:color="auto"/>
                <w:bottom w:val="none" w:sz="0" w:space="0" w:color="auto"/>
                <w:right w:val="none" w:sz="0" w:space="0" w:color="auto"/>
              </w:divBdr>
              <w:divsChild>
                <w:div w:id="2138451768">
                  <w:marLeft w:val="0"/>
                  <w:marRight w:val="0"/>
                  <w:marTop w:val="0"/>
                  <w:marBottom w:val="0"/>
                  <w:divBdr>
                    <w:top w:val="none" w:sz="0" w:space="0" w:color="auto"/>
                    <w:left w:val="none" w:sz="0" w:space="0" w:color="auto"/>
                    <w:bottom w:val="none" w:sz="0" w:space="0" w:color="auto"/>
                    <w:right w:val="none" w:sz="0" w:space="0" w:color="auto"/>
                  </w:divBdr>
                  <w:divsChild>
                    <w:div w:id="217060724">
                      <w:marLeft w:val="0"/>
                      <w:marRight w:val="0"/>
                      <w:marTop w:val="0"/>
                      <w:marBottom w:val="0"/>
                      <w:divBdr>
                        <w:top w:val="none" w:sz="0" w:space="0" w:color="auto"/>
                        <w:left w:val="none" w:sz="0" w:space="0" w:color="auto"/>
                        <w:bottom w:val="none" w:sz="0" w:space="0" w:color="auto"/>
                        <w:right w:val="none" w:sz="0" w:space="0" w:color="auto"/>
                      </w:divBdr>
                      <w:divsChild>
                        <w:div w:id="625164022">
                          <w:marLeft w:val="0"/>
                          <w:marRight w:val="0"/>
                          <w:marTop w:val="0"/>
                          <w:marBottom w:val="0"/>
                          <w:divBdr>
                            <w:top w:val="none" w:sz="0" w:space="0" w:color="auto"/>
                            <w:left w:val="none" w:sz="0" w:space="0" w:color="auto"/>
                            <w:bottom w:val="none" w:sz="0" w:space="0" w:color="auto"/>
                            <w:right w:val="none" w:sz="0" w:space="0" w:color="auto"/>
                          </w:divBdr>
                          <w:divsChild>
                            <w:div w:id="1158036742">
                              <w:marLeft w:val="0"/>
                              <w:marRight w:val="0"/>
                              <w:marTop w:val="0"/>
                              <w:marBottom w:val="0"/>
                              <w:divBdr>
                                <w:top w:val="none" w:sz="0" w:space="0" w:color="auto"/>
                                <w:left w:val="none" w:sz="0" w:space="0" w:color="auto"/>
                                <w:bottom w:val="none" w:sz="0" w:space="0" w:color="auto"/>
                                <w:right w:val="none" w:sz="0" w:space="0" w:color="auto"/>
                              </w:divBdr>
                              <w:divsChild>
                                <w:div w:id="1671981829">
                                  <w:marLeft w:val="0"/>
                                  <w:marRight w:val="0"/>
                                  <w:marTop w:val="0"/>
                                  <w:marBottom w:val="0"/>
                                  <w:divBdr>
                                    <w:top w:val="none" w:sz="0" w:space="0" w:color="auto"/>
                                    <w:left w:val="none" w:sz="0" w:space="0" w:color="auto"/>
                                    <w:bottom w:val="none" w:sz="0" w:space="0" w:color="auto"/>
                                    <w:right w:val="none" w:sz="0" w:space="0" w:color="auto"/>
                                  </w:divBdr>
                                  <w:divsChild>
                                    <w:div w:id="545028754">
                                      <w:marLeft w:val="0"/>
                                      <w:marRight w:val="0"/>
                                      <w:marTop w:val="0"/>
                                      <w:marBottom w:val="0"/>
                                      <w:divBdr>
                                        <w:top w:val="none" w:sz="0" w:space="0" w:color="auto"/>
                                        <w:left w:val="none" w:sz="0" w:space="0" w:color="auto"/>
                                        <w:bottom w:val="none" w:sz="0" w:space="0" w:color="auto"/>
                                        <w:right w:val="none" w:sz="0" w:space="0" w:color="auto"/>
                                      </w:divBdr>
                                      <w:divsChild>
                                        <w:div w:id="165747945">
                                          <w:marLeft w:val="0"/>
                                          <w:marRight w:val="0"/>
                                          <w:marTop w:val="0"/>
                                          <w:marBottom w:val="0"/>
                                          <w:divBdr>
                                            <w:top w:val="none" w:sz="0" w:space="0" w:color="auto"/>
                                            <w:left w:val="none" w:sz="0" w:space="0" w:color="auto"/>
                                            <w:bottom w:val="none" w:sz="0" w:space="0" w:color="auto"/>
                                            <w:right w:val="none" w:sz="0" w:space="0" w:color="auto"/>
                                          </w:divBdr>
                                          <w:divsChild>
                                            <w:div w:id="276371765">
                                              <w:marLeft w:val="0"/>
                                              <w:marRight w:val="0"/>
                                              <w:marTop w:val="0"/>
                                              <w:marBottom w:val="0"/>
                                              <w:divBdr>
                                                <w:top w:val="none" w:sz="0" w:space="0" w:color="auto"/>
                                                <w:left w:val="none" w:sz="0" w:space="0" w:color="auto"/>
                                                <w:bottom w:val="none" w:sz="0" w:space="0" w:color="auto"/>
                                                <w:right w:val="none" w:sz="0" w:space="0" w:color="auto"/>
                                              </w:divBdr>
                                              <w:divsChild>
                                                <w:div w:id="12665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951952">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043087551">
          <w:marLeft w:val="0"/>
          <w:marRight w:val="0"/>
          <w:marTop w:val="0"/>
          <w:marBottom w:val="0"/>
          <w:divBdr>
            <w:top w:val="none" w:sz="0" w:space="0" w:color="auto"/>
            <w:left w:val="none" w:sz="0" w:space="0" w:color="auto"/>
            <w:bottom w:val="none" w:sz="0" w:space="0" w:color="auto"/>
            <w:right w:val="none" w:sz="0" w:space="0" w:color="auto"/>
          </w:divBdr>
        </w:div>
      </w:divsChild>
    </w:div>
    <w:div w:id="1270770879">
      <w:bodyDiv w:val="1"/>
      <w:marLeft w:val="0"/>
      <w:marRight w:val="0"/>
      <w:marTop w:val="0"/>
      <w:marBottom w:val="0"/>
      <w:divBdr>
        <w:top w:val="none" w:sz="0" w:space="0" w:color="auto"/>
        <w:left w:val="none" w:sz="0" w:space="0" w:color="auto"/>
        <w:bottom w:val="none" w:sz="0" w:space="0" w:color="auto"/>
        <w:right w:val="none" w:sz="0" w:space="0" w:color="auto"/>
      </w:divBdr>
      <w:divsChild>
        <w:div w:id="199783718">
          <w:marLeft w:val="0"/>
          <w:marRight w:val="0"/>
          <w:marTop w:val="0"/>
          <w:marBottom w:val="0"/>
          <w:divBdr>
            <w:top w:val="none" w:sz="0" w:space="0" w:color="auto"/>
            <w:left w:val="none" w:sz="0" w:space="0" w:color="auto"/>
            <w:bottom w:val="none" w:sz="0" w:space="0" w:color="auto"/>
            <w:right w:val="none" w:sz="0" w:space="0" w:color="auto"/>
          </w:divBdr>
          <w:divsChild>
            <w:div w:id="1953199079">
              <w:marLeft w:val="0"/>
              <w:marRight w:val="0"/>
              <w:marTop w:val="0"/>
              <w:marBottom w:val="0"/>
              <w:divBdr>
                <w:top w:val="none" w:sz="0" w:space="0" w:color="auto"/>
                <w:left w:val="none" w:sz="0" w:space="0" w:color="auto"/>
                <w:bottom w:val="none" w:sz="0" w:space="0" w:color="auto"/>
                <w:right w:val="none" w:sz="0" w:space="0" w:color="auto"/>
              </w:divBdr>
              <w:divsChild>
                <w:div w:id="16552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13902">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62610868">
          <w:marLeft w:val="0"/>
          <w:marRight w:val="0"/>
          <w:marTop w:val="0"/>
          <w:marBottom w:val="0"/>
          <w:divBdr>
            <w:top w:val="none" w:sz="0" w:space="0" w:color="auto"/>
            <w:left w:val="none" w:sz="0" w:space="0" w:color="auto"/>
            <w:bottom w:val="none" w:sz="0" w:space="0" w:color="auto"/>
            <w:right w:val="none" w:sz="0" w:space="0" w:color="auto"/>
          </w:divBdr>
        </w:div>
      </w:divsChild>
    </w:div>
    <w:div w:id="1773820118">
      <w:bodyDiv w:val="1"/>
      <w:marLeft w:val="0"/>
      <w:marRight w:val="0"/>
      <w:marTop w:val="0"/>
      <w:marBottom w:val="0"/>
      <w:divBdr>
        <w:top w:val="none" w:sz="0" w:space="0" w:color="auto"/>
        <w:left w:val="none" w:sz="0" w:space="0" w:color="auto"/>
        <w:bottom w:val="none" w:sz="0" w:space="0" w:color="auto"/>
        <w:right w:val="none" w:sz="0" w:space="0" w:color="auto"/>
      </w:divBdr>
      <w:divsChild>
        <w:div w:id="569966905">
          <w:marLeft w:val="0"/>
          <w:marRight w:val="0"/>
          <w:marTop w:val="0"/>
          <w:marBottom w:val="0"/>
          <w:divBdr>
            <w:top w:val="none" w:sz="0" w:space="0" w:color="auto"/>
            <w:left w:val="none" w:sz="0" w:space="0" w:color="auto"/>
            <w:bottom w:val="none" w:sz="0" w:space="0" w:color="auto"/>
            <w:right w:val="none" w:sz="0" w:space="0" w:color="auto"/>
          </w:divBdr>
          <w:divsChild>
            <w:div w:id="244992960">
              <w:marLeft w:val="0"/>
              <w:marRight w:val="0"/>
              <w:marTop w:val="0"/>
              <w:marBottom w:val="0"/>
              <w:divBdr>
                <w:top w:val="none" w:sz="0" w:space="0" w:color="auto"/>
                <w:left w:val="none" w:sz="0" w:space="0" w:color="auto"/>
                <w:bottom w:val="none" w:sz="0" w:space="0" w:color="auto"/>
                <w:right w:val="none" w:sz="0" w:space="0" w:color="auto"/>
              </w:divBdr>
              <w:divsChild>
                <w:div w:id="9719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78339">
      <w:bodyDiv w:val="1"/>
      <w:marLeft w:val="0"/>
      <w:marRight w:val="0"/>
      <w:marTop w:val="0"/>
      <w:marBottom w:val="0"/>
      <w:divBdr>
        <w:top w:val="none" w:sz="0" w:space="0" w:color="auto"/>
        <w:left w:val="none" w:sz="0" w:space="0" w:color="auto"/>
        <w:bottom w:val="none" w:sz="0" w:space="0" w:color="auto"/>
        <w:right w:val="none" w:sz="0" w:space="0" w:color="auto"/>
      </w:divBdr>
      <w:divsChild>
        <w:div w:id="1815678600">
          <w:marLeft w:val="0"/>
          <w:marRight w:val="0"/>
          <w:marTop w:val="0"/>
          <w:marBottom w:val="0"/>
          <w:divBdr>
            <w:top w:val="none" w:sz="0" w:space="0" w:color="auto"/>
            <w:left w:val="none" w:sz="0" w:space="0" w:color="auto"/>
            <w:bottom w:val="none" w:sz="0" w:space="0" w:color="auto"/>
            <w:right w:val="none" w:sz="0" w:space="0" w:color="auto"/>
          </w:divBdr>
          <w:divsChild>
            <w:div w:id="412287839">
              <w:marLeft w:val="0"/>
              <w:marRight w:val="0"/>
              <w:marTop w:val="0"/>
              <w:marBottom w:val="0"/>
              <w:divBdr>
                <w:top w:val="none" w:sz="0" w:space="0" w:color="auto"/>
                <w:left w:val="none" w:sz="0" w:space="0" w:color="auto"/>
                <w:bottom w:val="none" w:sz="0" w:space="0" w:color="auto"/>
                <w:right w:val="none" w:sz="0" w:space="0" w:color="auto"/>
              </w:divBdr>
              <w:divsChild>
                <w:div w:id="241334588">
                  <w:marLeft w:val="0"/>
                  <w:marRight w:val="0"/>
                  <w:marTop w:val="0"/>
                  <w:marBottom w:val="0"/>
                  <w:divBdr>
                    <w:top w:val="none" w:sz="0" w:space="0" w:color="auto"/>
                    <w:left w:val="none" w:sz="0" w:space="0" w:color="auto"/>
                    <w:bottom w:val="none" w:sz="0" w:space="0" w:color="auto"/>
                    <w:right w:val="none" w:sz="0" w:space="0" w:color="auto"/>
                  </w:divBdr>
                  <w:divsChild>
                    <w:div w:id="1974822766">
                      <w:marLeft w:val="0"/>
                      <w:marRight w:val="0"/>
                      <w:marTop w:val="0"/>
                      <w:marBottom w:val="0"/>
                      <w:divBdr>
                        <w:top w:val="none" w:sz="0" w:space="0" w:color="auto"/>
                        <w:left w:val="none" w:sz="0" w:space="0" w:color="auto"/>
                        <w:bottom w:val="none" w:sz="0" w:space="0" w:color="auto"/>
                        <w:right w:val="none" w:sz="0" w:space="0" w:color="auto"/>
                      </w:divBdr>
                      <w:divsChild>
                        <w:div w:id="999576491">
                          <w:marLeft w:val="0"/>
                          <w:marRight w:val="0"/>
                          <w:marTop w:val="0"/>
                          <w:marBottom w:val="0"/>
                          <w:divBdr>
                            <w:top w:val="none" w:sz="0" w:space="0" w:color="auto"/>
                            <w:left w:val="none" w:sz="0" w:space="0" w:color="auto"/>
                            <w:bottom w:val="none" w:sz="0" w:space="0" w:color="auto"/>
                            <w:right w:val="none" w:sz="0" w:space="0" w:color="auto"/>
                          </w:divBdr>
                          <w:divsChild>
                            <w:div w:id="342780887">
                              <w:marLeft w:val="0"/>
                              <w:marRight w:val="0"/>
                              <w:marTop w:val="0"/>
                              <w:marBottom w:val="0"/>
                              <w:divBdr>
                                <w:top w:val="none" w:sz="0" w:space="0" w:color="auto"/>
                                <w:left w:val="none" w:sz="0" w:space="0" w:color="auto"/>
                                <w:bottom w:val="none" w:sz="0" w:space="0" w:color="auto"/>
                                <w:right w:val="none" w:sz="0" w:space="0" w:color="auto"/>
                              </w:divBdr>
                              <w:divsChild>
                                <w:div w:id="1415011598">
                                  <w:marLeft w:val="0"/>
                                  <w:marRight w:val="0"/>
                                  <w:marTop w:val="0"/>
                                  <w:marBottom w:val="0"/>
                                  <w:divBdr>
                                    <w:top w:val="none" w:sz="0" w:space="0" w:color="auto"/>
                                    <w:left w:val="none" w:sz="0" w:space="0" w:color="auto"/>
                                    <w:bottom w:val="none" w:sz="0" w:space="0" w:color="auto"/>
                                    <w:right w:val="none" w:sz="0" w:space="0" w:color="auto"/>
                                  </w:divBdr>
                                  <w:divsChild>
                                    <w:div w:id="1992708287">
                                      <w:marLeft w:val="0"/>
                                      <w:marRight w:val="0"/>
                                      <w:marTop w:val="0"/>
                                      <w:marBottom w:val="0"/>
                                      <w:divBdr>
                                        <w:top w:val="none" w:sz="0" w:space="0" w:color="auto"/>
                                        <w:left w:val="none" w:sz="0" w:space="0" w:color="auto"/>
                                        <w:bottom w:val="none" w:sz="0" w:space="0" w:color="auto"/>
                                        <w:right w:val="none" w:sz="0" w:space="0" w:color="auto"/>
                                      </w:divBdr>
                                      <w:divsChild>
                                        <w:div w:id="1513105147">
                                          <w:marLeft w:val="0"/>
                                          <w:marRight w:val="0"/>
                                          <w:marTop w:val="0"/>
                                          <w:marBottom w:val="0"/>
                                          <w:divBdr>
                                            <w:top w:val="none" w:sz="0" w:space="0" w:color="auto"/>
                                            <w:left w:val="none" w:sz="0" w:space="0" w:color="auto"/>
                                            <w:bottom w:val="none" w:sz="0" w:space="0" w:color="auto"/>
                                            <w:right w:val="none" w:sz="0" w:space="0" w:color="auto"/>
                                          </w:divBdr>
                                          <w:divsChild>
                                            <w:div w:id="1228109841">
                                              <w:marLeft w:val="0"/>
                                              <w:marRight w:val="0"/>
                                              <w:marTop w:val="0"/>
                                              <w:marBottom w:val="0"/>
                                              <w:divBdr>
                                                <w:top w:val="none" w:sz="0" w:space="0" w:color="auto"/>
                                                <w:left w:val="none" w:sz="0" w:space="0" w:color="auto"/>
                                                <w:bottom w:val="none" w:sz="0" w:space="0" w:color="auto"/>
                                                <w:right w:val="none" w:sz="0" w:space="0" w:color="auto"/>
                                              </w:divBdr>
                                              <w:divsChild>
                                                <w:div w:id="1824815311">
                                                  <w:marLeft w:val="0"/>
                                                  <w:marRight w:val="0"/>
                                                  <w:marTop w:val="0"/>
                                                  <w:marBottom w:val="0"/>
                                                  <w:divBdr>
                                                    <w:top w:val="none" w:sz="0" w:space="0" w:color="auto"/>
                                                    <w:left w:val="none" w:sz="0" w:space="0" w:color="auto"/>
                                                    <w:bottom w:val="none" w:sz="0" w:space="0" w:color="auto"/>
                                                    <w:right w:val="none" w:sz="0" w:space="0" w:color="auto"/>
                                                  </w:divBdr>
                                                  <w:divsChild>
                                                    <w:div w:id="1459185274">
                                                      <w:marLeft w:val="0"/>
                                                      <w:marRight w:val="0"/>
                                                      <w:marTop w:val="0"/>
                                                      <w:marBottom w:val="0"/>
                                                      <w:divBdr>
                                                        <w:top w:val="none" w:sz="0" w:space="0" w:color="auto"/>
                                                        <w:left w:val="none" w:sz="0" w:space="0" w:color="auto"/>
                                                        <w:bottom w:val="none" w:sz="0" w:space="0" w:color="auto"/>
                                                        <w:right w:val="none" w:sz="0" w:space="0" w:color="auto"/>
                                                      </w:divBdr>
                                                      <w:divsChild>
                                                        <w:div w:id="1524127862">
                                                          <w:marLeft w:val="0"/>
                                                          <w:marRight w:val="0"/>
                                                          <w:marTop w:val="0"/>
                                                          <w:marBottom w:val="0"/>
                                                          <w:divBdr>
                                                            <w:top w:val="none" w:sz="0" w:space="0" w:color="auto"/>
                                                            <w:left w:val="none" w:sz="0" w:space="0" w:color="auto"/>
                                                            <w:bottom w:val="none" w:sz="0" w:space="0" w:color="auto"/>
                                                            <w:right w:val="none" w:sz="0" w:space="0" w:color="auto"/>
                                                          </w:divBdr>
                                                          <w:divsChild>
                                                            <w:div w:id="286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749907">
      <w:bodyDiv w:val="1"/>
      <w:marLeft w:val="0"/>
      <w:marRight w:val="0"/>
      <w:marTop w:val="0"/>
      <w:marBottom w:val="0"/>
      <w:divBdr>
        <w:top w:val="none" w:sz="0" w:space="0" w:color="auto"/>
        <w:left w:val="none" w:sz="0" w:space="0" w:color="auto"/>
        <w:bottom w:val="none" w:sz="0" w:space="0" w:color="auto"/>
        <w:right w:val="none" w:sz="0" w:space="0" w:color="auto"/>
      </w:divBdr>
      <w:divsChild>
        <w:div w:id="290945916">
          <w:marLeft w:val="1051"/>
          <w:marRight w:val="0"/>
          <w:marTop w:val="125"/>
          <w:marBottom w:val="0"/>
          <w:divBdr>
            <w:top w:val="none" w:sz="0" w:space="0" w:color="auto"/>
            <w:left w:val="none" w:sz="0" w:space="0" w:color="auto"/>
            <w:bottom w:val="none" w:sz="0" w:space="0" w:color="auto"/>
            <w:right w:val="none" w:sz="0" w:space="0" w:color="auto"/>
          </w:divBdr>
        </w:div>
      </w:divsChild>
    </w:div>
    <w:div w:id="2122918817">
      <w:bodyDiv w:val="1"/>
      <w:marLeft w:val="0"/>
      <w:marRight w:val="0"/>
      <w:marTop w:val="0"/>
      <w:marBottom w:val="0"/>
      <w:divBdr>
        <w:top w:val="none" w:sz="0" w:space="0" w:color="auto"/>
        <w:left w:val="none" w:sz="0" w:space="0" w:color="auto"/>
        <w:bottom w:val="none" w:sz="0" w:space="0" w:color="auto"/>
        <w:right w:val="none" w:sz="0" w:space="0" w:color="auto"/>
      </w:divBdr>
      <w:divsChild>
        <w:div w:id="742721259">
          <w:marLeft w:val="547"/>
          <w:marRight w:val="0"/>
          <w:marTop w:val="144"/>
          <w:marBottom w:val="0"/>
          <w:divBdr>
            <w:top w:val="none" w:sz="0" w:space="0" w:color="auto"/>
            <w:left w:val="none" w:sz="0" w:space="0" w:color="auto"/>
            <w:bottom w:val="none" w:sz="0" w:space="0" w:color="auto"/>
            <w:right w:val="none" w:sz="0" w:space="0" w:color="auto"/>
          </w:divBdr>
        </w:div>
        <w:div w:id="1895433113">
          <w:marLeft w:val="547"/>
          <w:marRight w:val="0"/>
          <w:marTop w:val="144"/>
          <w:marBottom w:val="0"/>
          <w:divBdr>
            <w:top w:val="none" w:sz="0" w:space="0" w:color="auto"/>
            <w:left w:val="none" w:sz="0" w:space="0" w:color="auto"/>
            <w:bottom w:val="none" w:sz="0" w:space="0" w:color="auto"/>
            <w:right w:val="none" w:sz="0" w:space="0" w:color="auto"/>
          </w:divBdr>
        </w:div>
        <w:div w:id="283771621">
          <w:marLeft w:val="547"/>
          <w:marRight w:val="0"/>
          <w:marTop w:val="144"/>
          <w:marBottom w:val="0"/>
          <w:divBdr>
            <w:top w:val="none" w:sz="0" w:space="0" w:color="auto"/>
            <w:left w:val="none" w:sz="0" w:space="0" w:color="auto"/>
            <w:bottom w:val="none" w:sz="0" w:space="0" w:color="auto"/>
            <w:right w:val="none" w:sz="0" w:space="0" w:color="auto"/>
          </w:divBdr>
        </w:div>
        <w:div w:id="54869059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jan.com.au/Vol28/28-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4230A-541C-4F6F-8BAF-FBBFD0A2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bowert</cp:lastModifiedBy>
  <cp:revision>3</cp:revision>
  <dcterms:created xsi:type="dcterms:W3CDTF">2013-03-04T04:14:00Z</dcterms:created>
  <dcterms:modified xsi:type="dcterms:W3CDTF">2013-03-08T20:12:00Z</dcterms:modified>
</cp:coreProperties>
</file>