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AD549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3’/11/12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AD549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Confusion, acute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Pain, acute</w:t>
            </w: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(due to arthritis)</w:t>
            </w: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E2646E" w:rsidRDefault="00E2646E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30123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Walking impairment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E2646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Anxiety</w:t>
            </w:r>
          </w:p>
          <w:p w:rsidR="00061E9E" w:rsidRDefault="00E2646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Ineffective coping</w:t>
            </w: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Chronic Confusion</w:t>
            </w: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FC6C55" w:rsidP="0030123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Memory impairment</w:t>
            </w:r>
          </w:p>
          <w:p w:rsidR="00061E9E" w:rsidRDefault="00061E9E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301239">
            <w:pPr>
              <w:rPr>
                <w:rFonts w:ascii="Arial" w:hAnsi="Arial"/>
                <w:sz w:val="24"/>
                <w:szCs w:val="24"/>
              </w:rPr>
            </w:pPr>
          </w:p>
          <w:p w:rsidR="00061E9E" w:rsidRPr="00C03F6B" w:rsidRDefault="00061E9E" w:rsidP="00301239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Activity intolerance, risk for.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AD549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Regain and maintain usual reality orientation and level</w:t>
            </w:r>
            <w:r w:rsidR="0012737F">
              <w:rPr>
                <w:rFonts w:ascii="Arial" w:hAnsi="Arial"/>
                <w:sz w:val="24"/>
                <w:szCs w:val="24"/>
              </w:rPr>
              <w:t xml:space="preserve"> consciousness.</w:t>
            </w:r>
          </w:p>
          <w:p w:rsidR="0012737F" w:rsidRDefault="0012737F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2737F" w:rsidRDefault="0012737F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Verbalize understanding at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patients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base line.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B8009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Report pain is relieved or controlled under a level 3 on pain scale</w:t>
            </w: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30123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 able to move about within environment as needed or desired within limits of ability or with appropriate adjuncts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9F7BC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Verbalize awareness of anxiety.</w:t>
            </w: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Identifies healthy ways to deal with expressed anxiety.</w:t>
            </w: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Demonstrates problem-solving skills.</w:t>
            </w: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Remain safe and free from harm</w:t>
            </w: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.</w:t>
            </w:r>
            <w:r w:rsidR="00FC6C55">
              <w:rPr>
                <w:rFonts w:ascii="Arial" w:hAnsi="Arial"/>
                <w:sz w:val="24"/>
                <w:szCs w:val="24"/>
              </w:rPr>
              <w:t>Verbalize awareness of memory problems.</w:t>
            </w: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understanding of potential loss of ability in relation to existing conditions</w:t>
            </w:r>
          </w:p>
          <w:p w:rsidR="005422D4" w:rsidRPr="00C03F6B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2737F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Identify factors present such as medications, recent trauma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,.</w:t>
            </w:r>
            <w:proofErr w:type="gramEnd"/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Evaluate for exacerbation of psychiatric conditions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Monitor laboratory values.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Review results of medical diagnostic studies</w:t>
            </w:r>
            <w:r w:rsidR="005422D4">
              <w:rPr>
                <w:rFonts w:ascii="Arial" w:hAnsi="Arial"/>
                <w:sz w:val="24"/>
                <w:szCs w:val="24"/>
              </w:rPr>
              <w:t xml:space="preserve"> by discharge.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B8009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Asses pain,</w:t>
            </w:r>
            <w:r w:rsidR="005422D4">
              <w:rPr>
                <w:rFonts w:ascii="Arial" w:hAnsi="Arial"/>
                <w:sz w:val="24"/>
                <w:szCs w:val="24"/>
              </w:rPr>
              <w:t xml:space="preserve"> </w:t>
            </w:r>
            <w:r w:rsidR="005422D4" w:rsidRPr="005422D4">
              <w:rPr>
                <w:rFonts w:ascii="Arial" w:hAnsi="Arial"/>
                <w:sz w:val="24"/>
                <w:szCs w:val="24"/>
                <w:u w:val="single"/>
              </w:rPr>
              <w:t>every  hour</w:t>
            </w: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B80097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obtain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pharmaceutical intervention.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and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/or teach meditation techniques. </w:t>
            </w: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1D0E2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Consult with doctor and therapist for individualized motility program.</w:t>
            </w:r>
            <w:r w:rsidR="005422D4">
              <w:rPr>
                <w:rFonts w:ascii="Arial" w:hAnsi="Arial"/>
                <w:sz w:val="24"/>
                <w:szCs w:val="24"/>
              </w:rPr>
              <w:t xml:space="preserve"> By discharge.</w:t>
            </w: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E2646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Intervention depends on degree of anxiety.</w:t>
            </w:r>
          </w:p>
          <w:p w:rsidR="00E2646E" w:rsidRDefault="00E2646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Mild to moderate can change environment </w:t>
            </w:r>
            <w:r w:rsidR="009F7BC6">
              <w:rPr>
                <w:rFonts w:ascii="Arial" w:hAnsi="Arial"/>
                <w:sz w:val="24"/>
                <w:szCs w:val="24"/>
              </w:rPr>
              <w:t>.severe, PRN anxiety medication .At times of issue</w:t>
            </w: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Assist in treatment conditions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Provide a calm </w:t>
            </w:r>
            <w:r w:rsidR="00FE6092">
              <w:rPr>
                <w:rFonts w:ascii="Arial" w:hAnsi="Arial"/>
                <w:sz w:val="24"/>
                <w:szCs w:val="24"/>
              </w:rPr>
              <w:t>environment.</w:t>
            </w: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Maintain a reality- oriented relationship and environment.</w:t>
            </w:r>
            <w:r w:rsidR="005422D4">
              <w:rPr>
                <w:rFonts w:ascii="Arial" w:hAnsi="Arial"/>
                <w:sz w:val="24"/>
                <w:szCs w:val="24"/>
              </w:rPr>
              <w:t xml:space="preserve"> at all times</w:t>
            </w: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Establish methods to help in remembering essential things when possible. By time of discharge.</w:t>
            </w: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061E9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Promote and implement conditioning program, after client is discharged. To prevent/limit deterioration</w:t>
            </w: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Pr="00C03F6B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30123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Client </w:t>
            </w:r>
            <w:r w:rsidR="00D14E42">
              <w:rPr>
                <w:rFonts w:ascii="Arial" w:hAnsi="Arial"/>
                <w:sz w:val="24"/>
                <w:szCs w:val="24"/>
              </w:rPr>
              <w:t xml:space="preserve"> able to perform at base line </w:t>
            </w: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301239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</w:t>
            </w:r>
            <w:r w:rsidR="00D14E42">
              <w:rPr>
                <w:rFonts w:ascii="Arial" w:hAnsi="Arial"/>
                <w:sz w:val="24"/>
                <w:szCs w:val="24"/>
              </w:rPr>
              <w:t xml:space="preserve"> show reality orientated level of consciousness.</w:t>
            </w:r>
            <w:r>
              <w:rPr>
                <w:rFonts w:ascii="Arial" w:hAnsi="Arial"/>
                <w:sz w:val="24"/>
                <w:szCs w:val="24"/>
              </w:rPr>
              <w:t>X3</w:t>
            </w: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14E42" w:rsidRDefault="00D14E4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FC6C55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Patient shows no sign of acute pain</w:t>
            </w: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1D0E2B" w:rsidRDefault="001D0E2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1D0E2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Client walks appropriately with adjunctive devices.</w:t>
            </w: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301239" w:rsidRDefault="00301239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E2646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Appears relaxed and reports anxiety is reduced.</w:t>
            </w: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Default="00061E9E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9F7BC6" w:rsidRDefault="009F7BC6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will stay calm in a environment that encourages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safety .</w:t>
            </w:r>
            <w:proofErr w:type="gramEnd"/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E6092" w:rsidRDefault="00FE6092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Client will be brought back to person, place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and ,time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>.</w:t>
            </w: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5422D4" w:rsidRDefault="005422D4" w:rsidP="005422D4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Patient accepts limitations of condition and use resources effectively</w:t>
            </w:r>
          </w:p>
          <w:p w:rsidR="005422D4" w:rsidRDefault="005422D4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061E9E" w:rsidRPr="00C03F6B" w:rsidRDefault="00061E9E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Participates in conditioning/rehabilitation program to enhance ability to perform.</w:t>
            </w: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AD549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TJ</w:t>
            </w: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lastRenderedPageBreak/>
        <w:br w:type="page"/>
      </w:r>
    </w:p>
    <w:tbl>
      <w:tblPr>
        <w:tblW w:w="14902" w:type="dxa"/>
        <w:tblLayout w:type="fixed"/>
        <w:tblLook w:val="000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CC13AD"/>
    <w:rsid w:val="00061E9E"/>
    <w:rsid w:val="00071BE4"/>
    <w:rsid w:val="0012737F"/>
    <w:rsid w:val="001D0E2B"/>
    <w:rsid w:val="00280F12"/>
    <w:rsid w:val="00292C79"/>
    <w:rsid w:val="00301239"/>
    <w:rsid w:val="0049140D"/>
    <w:rsid w:val="005422D4"/>
    <w:rsid w:val="006E6F51"/>
    <w:rsid w:val="0073005D"/>
    <w:rsid w:val="008D1A34"/>
    <w:rsid w:val="009F7BC6"/>
    <w:rsid w:val="00AD5493"/>
    <w:rsid w:val="00B80097"/>
    <w:rsid w:val="00CC13AD"/>
    <w:rsid w:val="00D14E42"/>
    <w:rsid w:val="00E2646E"/>
    <w:rsid w:val="00F977BE"/>
    <w:rsid w:val="00FC6C55"/>
    <w:rsid w:val="00FE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68BBD-1BF9-49C5-AF7F-69EEF8A2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reisinj</dc:creator>
  <cp:lastModifiedBy>PC User</cp:lastModifiedBy>
  <cp:revision>2</cp:revision>
  <cp:lastPrinted>2012-03-12T20:51:00Z</cp:lastPrinted>
  <dcterms:created xsi:type="dcterms:W3CDTF">2012-03-12T21:03:00Z</dcterms:created>
  <dcterms:modified xsi:type="dcterms:W3CDTF">2012-03-12T21:03:00Z</dcterms:modified>
</cp:coreProperties>
</file>