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622E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11/17/11</w:t>
            </w:r>
          </w:p>
          <w:p w:rsidR="00860122" w:rsidRDefault="0086012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622E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Change in mental status</w:t>
            </w:r>
          </w:p>
          <w:p w:rsidR="00622E8D" w:rsidRDefault="00622E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R/T</w:t>
            </w:r>
          </w:p>
          <w:p w:rsidR="00622E8D" w:rsidRDefault="00622E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Electrolyte imbalance</w:t>
            </w:r>
          </w:p>
          <w:p w:rsidR="00860122" w:rsidRDefault="00860122" w:rsidP="00346D4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  <w:r>
              <w:rPr>
                <w:rFonts w:ascii="Arial" w:hAnsi="Arial"/>
              </w:rPr>
              <w:t>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622E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be able to orient to person, place, and time, and have the ability to do ADL’s</w:t>
            </w:r>
          </w:p>
          <w:p w:rsidR="000402DE" w:rsidRDefault="000402DE" w:rsidP="00346D4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  <w:r>
              <w:rPr>
                <w:rFonts w:ascii="Arial" w:hAnsi="Arial"/>
              </w:rPr>
              <w:t>:</w:t>
            </w:r>
          </w:p>
          <w:p w:rsidR="00514423" w:rsidRPr="00514423" w:rsidRDefault="00514423" w:rsidP="00346D48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The goal is rewriting the problem statement in a positive.  So Patient will display improved mental status AEB: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27193" w:rsidP="000271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-Complete </w:t>
            </w:r>
            <w:proofErr w:type="spellStart"/>
            <w:r>
              <w:rPr>
                <w:rFonts w:ascii="Arial" w:hAnsi="Arial"/>
              </w:rPr>
              <w:t>neuro</w:t>
            </w:r>
            <w:proofErr w:type="spellEnd"/>
            <w:r>
              <w:rPr>
                <w:rFonts w:ascii="Arial" w:hAnsi="Arial"/>
              </w:rPr>
              <w:t xml:space="preserve"> assessment; upon admission and Q2H</w:t>
            </w:r>
          </w:p>
          <w:p w:rsidR="00027193" w:rsidRDefault="00027193" w:rsidP="000271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(0730, 0930, 1130 etc.)</w:t>
            </w:r>
          </w:p>
          <w:p w:rsidR="00027193" w:rsidRPr="00027193" w:rsidRDefault="00027193" w:rsidP="00027193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 for any neurological exceptions (“confusion”) or a further change in mental status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860122" w:rsidP="008601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11/17/11 Goals met:</w:t>
            </w:r>
          </w:p>
          <w:p w:rsidR="000402DE" w:rsidRDefault="000402DE" w:rsidP="00860122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14423" w:rsidRDefault="000402DE" w:rsidP="00346D48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</w:rPr>
              <w:t xml:space="preserve">     1. Patient will be able to communicate correctly to person, place, and time.</w:t>
            </w:r>
            <w:r w:rsidR="00514423">
              <w:rPr>
                <w:rFonts w:ascii="Arial" w:hAnsi="Arial"/>
              </w:rPr>
              <w:t xml:space="preserve"> </w:t>
            </w:r>
            <w:r w:rsidR="00514423">
              <w:rPr>
                <w:rFonts w:ascii="Arial" w:hAnsi="Arial"/>
                <w:color w:val="FF0000"/>
              </w:rPr>
              <w:t>Good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122" w:rsidRDefault="00860122" w:rsidP="008601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-Asses labs of electrolytes daily; </w:t>
            </w:r>
          </w:p>
          <w:p w:rsidR="00860122" w:rsidRDefault="00860122" w:rsidP="008601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(0730; </w:t>
            </w:r>
            <w:proofErr w:type="spellStart"/>
            <w:r>
              <w:rPr>
                <w:rFonts w:ascii="Arial" w:hAnsi="Arial"/>
              </w:rPr>
              <w:t>ie</w:t>
            </w:r>
            <w:proofErr w:type="spellEnd"/>
            <w:r>
              <w:rPr>
                <w:rFonts w:ascii="Arial" w:hAnsi="Arial"/>
              </w:rPr>
              <w:t>. Na, K+)</w:t>
            </w:r>
          </w:p>
          <w:p w:rsidR="00112588" w:rsidRPr="00860122" w:rsidRDefault="00860122" w:rsidP="00860122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860122">
              <w:rPr>
                <w:rFonts w:ascii="Arial" w:hAnsi="Arial"/>
              </w:rPr>
              <w:t>Keep track of the patient’s electrolytes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622E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Decrease in sodium levels</w:t>
            </w:r>
          </w:p>
          <w:p w:rsidR="00622E8D" w:rsidRDefault="00622E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(Na: 121)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Pr="000402DE" w:rsidRDefault="000402DE" w:rsidP="000402DE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 w:rsidRPr="000402DE">
              <w:rPr>
                <w:rFonts w:ascii="Arial" w:hAnsi="Arial"/>
              </w:rPr>
              <w:t>Patient will be able to understand simple commands</w:t>
            </w:r>
          </w:p>
          <w:p w:rsidR="00112588" w:rsidRPr="00514423" w:rsidRDefault="000402DE" w:rsidP="000402DE">
            <w:pPr>
              <w:ind w:left="360"/>
              <w:rPr>
                <w:rFonts w:ascii="Arial" w:hAnsi="Arial"/>
                <w:color w:val="FF0000"/>
              </w:rPr>
            </w:pPr>
            <w:r w:rsidRPr="000402DE">
              <w:rPr>
                <w:rFonts w:ascii="Arial" w:hAnsi="Arial"/>
              </w:rPr>
              <w:t>(</w:t>
            </w:r>
            <w:proofErr w:type="spellStart"/>
            <w:proofErr w:type="gramStart"/>
            <w:r w:rsidRPr="000402DE">
              <w:rPr>
                <w:rFonts w:ascii="Arial" w:hAnsi="Arial"/>
              </w:rPr>
              <w:t>ie</w:t>
            </w:r>
            <w:proofErr w:type="spellEnd"/>
            <w:proofErr w:type="gramEnd"/>
            <w:r w:rsidRPr="000402DE">
              <w:rPr>
                <w:rFonts w:ascii="Arial" w:hAnsi="Arial"/>
              </w:rPr>
              <w:t>. Patient will be able to answer questions/ follow commands of nurse appropriately)</w:t>
            </w:r>
            <w:r w:rsidR="00514423">
              <w:rPr>
                <w:rFonts w:ascii="Arial" w:hAnsi="Arial"/>
              </w:rPr>
              <w:t xml:space="preserve"> </w:t>
            </w:r>
            <w:r w:rsidR="00514423">
              <w:rPr>
                <w:rFonts w:ascii="Arial" w:hAnsi="Arial"/>
                <w:color w:val="FF0000"/>
              </w:rPr>
              <w:t>Good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27193" w:rsidP="000271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-Furosemide per </w:t>
            </w:r>
            <w:r w:rsidR="00860122">
              <w:rPr>
                <w:rFonts w:ascii="Arial" w:hAnsi="Arial"/>
              </w:rPr>
              <w:t>physician’s</w:t>
            </w:r>
            <w:r>
              <w:rPr>
                <w:rFonts w:ascii="Arial" w:hAnsi="Arial"/>
              </w:rPr>
              <w:t xml:space="preserve"> order BID</w:t>
            </w:r>
          </w:p>
          <w:p w:rsidR="00027193" w:rsidRPr="00027193" w:rsidRDefault="00027193" w:rsidP="00027193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balance out the electrolyte imbalance and lower the K+ levels.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514423" w:rsidRDefault="00860122" w:rsidP="00514423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</w:rPr>
              <w:t>-Patient is considered within normal limits on Neurological assessment</w:t>
            </w:r>
            <w:r w:rsidR="00514423">
              <w:rPr>
                <w:rFonts w:ascii="Arial" w:hAnsi="Arial"/>
              </w:rPr>
              <w:t xml:space="preserve"> </w:t>
            </w:r>
            <w:r w:rsidR="00514423">
              <w:rPr>
                <w:rFonts w:ascii="Arial" w:hAnsi="Arial"/>
                <w:color w:val="FF0000"/>
              </w:rPr>
              <w:t xml:space="preserve">be specific.  </w:t>
            </w:r>
            <w:bookmarkStart w:id="0" w:name="_GoBack"/>
            <w:bookmarkEnd w:id="0"/>
            <w:r w:rsidR="00514423">
              <w:rPr>
                <w:rFonts w:ascii="Arial" w:hAnsi="Arial"/>
                <w:color w:val="FF0000"/>
              </w:rPr>
              <w:t xml:space="preserve"> Does he follow commands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622E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Increase in Potassium levels</w:t>
            </w:r>
          </w:p>
          <w:p w:rsidR="00622E8D" w:rsidRDefault="00622E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(K+ 5.5)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Pr="000402DE" w:rsidRDefault="000402DE" w:rsidP="000402DE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 w:rsidRPr="000402DE">
              <w:rPr>
                <w:rFonts w:ascii="Arial" w:hAnsi="Arial"/>
              </w:rPr>
              <w:t>Patient will return to his ability to do ADL’s</w:t>
            </w:r>
          </w:p>
          <w:p w:rsidR="00622E8D" w:rsidRPr="00514423" w:rsidRDefault="000402DE" w:rsidP="000402DE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</w:rPr>
              <w:t>(</w:t>
            </w:r>
            <w:proofErr w:type="spellStart"/>
            <w:proofErr w:type="gramStart"/>
            <w:r>
              <w:rPr>
                <w:rFonts w:ascii="Arial" w:hAnsi="Arial"/>
              </w:rPr>
              <w:t>ie</w:t>
            </w:r>
            <w:proofErr w:type="spellEnd"/>
            <w:proofErr w:type="gramEnd"/>
            <w:r>
              <w:rPr>
                <w:rFonts w:ascii="Arial" w:hAnsi="Arial"/>
              </w:rPr>
              <w:t>. Patient will be able to test blood glucose level and respond with appropriate action)</w:t>
            </w:r>
            <w:r w:rsidR="00514423">
              <w:rPr>
                <w:rFonts w:ascii="Arial" w:hAnsi="Arial"/>
              </w:rPr>
              <w:t xml:space="preserve"> </w:t>
            </w:r>
            <w:r w:rsidR="00514423">
              <w:rPr>
                <w:rFonts w:ascii="Arial" w:hAnsi="Arial"/>
                <w:color w:val="FF0000"/>
              </w:rPr>
              <w:t>You don’t have this as a defining characteristic in the DX so it does not fit here.  Or add it as a defining characteristic first.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27193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-Normal Saline IV per </w:t>
            </w:r>
            <w:r w:rsidR="00860122">
              <w:rPr>
                <w:rFonts w:ascii="Arial" w:hAnsi="Arial"/>
              </w:rPr>
              <w:t>physician’s</w:t>
            </w:r>
            <w:r>
              <w:rPr>
                <w:rFonts w:ascii="Arial" w:hAnsi="Arial"/>
              </w:rPr>
              <w:t xml:space="preserve"> order; </w:t>
            </w:r>
            <w:r w:rsidR="00860122">
              <w:rPr>
                <w:rFonts w:ascii="Arial" w:hAnsi="Arial"/>
              </w:rPr>
              <w:t>100ml@75</w:t>
            </w:r>
          </w:p>
          <w:p w:rsidR="00860122" w:rsidRDefault="0086012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(Continuous)</w:t>
            </w:r>
          </w:p>
          <w:p w:rsidR="00860122" w:rsidRPr="00860122" w:rsidRDefault="00860122" w:rsidP="00860122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Increase the Na level of the patient.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86012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-Patient lab values are all WNL</w:t>
            </w:r>
          </w:p>
          <w:p w:rsidR="00860122" w:rsidRPr="00514423" w:rsidRDefault="00860122" w:rsidP="00346D48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</w:rPr>
              <w:t>(Na, K+)</w:t>
            </w:r>
            <w:r w:rsidR="00514423">
              <w:rPr>
                <w:rFonts w:ascii="Arial" w:hAnsi="Arial"/>
              </w:rPr>
              <w:t xml:space="preserve"> </w:t>
            </w:r>
            <w:r w:rsidR="00514423">
              <w:rPr>
                <w:rFonts w:ascii="Arial" w:hAnsi="Arial"/>
                <w:color w:val="FF0000"/>
              </w:rPr>
              <w:t>Give specific numbers here.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622E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Change in mental status </w:t>
            </w:r>
          </w:p>
          <w:p w:rsidR="00622E8D" w:rsidRDefault="00622E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(“confusion” upon admission)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E8D" w:rsidRPr="000402DE" w:rsidRDefault="000402DE" w:rsidP="000402DE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 w:rsidRPr="000402DE">
              <w:rPr>
                <w:rFonts w:ascii="Arial" w:hAnsi="Arial"/>
              </w:rPr>
              <w:t>K+ Levels will be within normal range ( 3.5 -5.1)</w:t>
            </w:r>
            <w:r w:rsidR="00514423">
              <w:rPr>
                <w:rFonts w:ascii="Arial" w:hAnsi="Arial"/>
              </w:rPr>
              <w:t xml:space="preserve"> </w:t>
            </w:r>
            <w:r w:rsidR="00514423">
              <w:rPr>
                <w:rFonts w:ascii="Arial" w:hAnsi="Arial"/>
                <w:color w:val="FF0000"/>
              </w:rPr>
              <w:t>Good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122" w:rsidRPr="00514423" w:rsidRDefault="00514423" w:rsidP="00860122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 xml:space="preserve">Since he is confused what should you assess for – HINT </w:t>
            </w:r>
            <w:proofErr w:type="gramStart"/>
            <w:r>
              <w:rPr>
                <w:rFonts w:ascii="Arial" w:hAnsi="Arial"/>
                <w:color w:val="FF0000"/>
              </w:rPr>
              <w:t>think</w:t>
            </w:r>
            <w:proofErr w:type="gramEnd"/>
            <w:r>
              <w:rPr>
                <w:rFonts w:ascii="Arial" w:hAnsi="Arial"/>
                <w:color w:val="FF0000"/>
              </w:rPr>
              <w:t xml:space="preserve"> about safety.  Once you have that intervention what interventions will you do to </w:t>
            </w:r>
            <w:r>
              <w:rPr>
                <w:rFonts w:ascii="Arial" w:hAnsi="Arial"/>
                <w:color w:val="FF0000"/>
              </w:rPr>
              <w:lastRenderedPageBreak/>
              <w:t xml:space="preserve">provide for </w:t>
            </w:r>
            <w:proofErr w:type="gramStart"/>
            <w:r>
              <w:rPr>
                <w:rFonts w:ascii="Arial" w:hAnsi="Arial"/>
                <w:color w:val="FF0000"/>
              </w:rPr>
              <w:t>safety.</w:t>
            </w:r>
            <w:proofErr w:type="gramEnd"/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86012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-Patient is A&amp;O x3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22E8D" w:rsidRDefault="000402DE" w:rsidP="000402DE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Na Levels will be within normal range (136-146)</w:t>
            </w:r>
            <w:r w:rsidR="00514423">
              <w:rPr>
                <w:rFonts w:ascii="Arial" w:hAnsi="Arial"/>
              </w:rPr>
              <w:t xml:space="preserve"> </w:t>
            </w:r>
            <w:r w:rsidR="00514423">
              <w:rPr>
                <w:rFonts w:ascii="Arial" w:hAnsi="Arial"/>
                <w:color w:val="FF0000"/>
              </w:rPr>
              <w:t>Good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86012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Terminate Care of Plan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14423" w:rsidRDefault="00514423" w:rsidP="00346D48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This is great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0402DE">
            <w:pPr>
              <w:pStyle w:val="ListParagraph"/>
              <w:rPr>
                <w:rFonts w:ascii="Arial" w:hAnsi="Arial"/>
              </w:rPr>
            </w:pPr>
          </w:p>
          <w:p w:rsidR="00112588" w:rsidRPr="00027193" w:rsidRDefault="000402DE" w:rsidP="000402DE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860122" w:rsidP="00346D4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TTippie</w:t>
            </w:r>
            <w:proofErr w:type="spellEnd"/>
            <w:r>
              <w:rPr>
                <w:rFonts w:ascii="Arial" w:hAnsi="Arial"/>
              </w:rPr>
              <w:t>, FRMCSN</w:t>
            </w: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61BDF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61BDF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42C4"/>
    <w:multiLevelType w:val="hybridMultilevel"/>
    <w:tmpl w:val="CEFAD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10717"/>
    <w:multiLevelType w:val="hybridMultilevel"/>
    <w:tmpl w:val="BF3E56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D25DB"/>
    <w:multiLevelType w:val="hybridMultilevel"/>
    <w:tmpl w:val="FB42D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23B26"/>
    <w:multiLevelType w:val="hybridMultilevel"/>
    <w:tmpl w:val="890ACEEC"/>
    <w:lvl w:ilvl="0" w:tplc="83E4454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9E52FA"/>
    <w:multiLevelType w:val="hybridMultilevel"/>
    <w:tmpl w:val="A1803F3E"/>
    <w:lvl w:ilvl="0" w:tplc="7DACC1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88"/>
    <w:rsid w:val="0001105A"/>
    <w:rsid w:val="00027193"/>
    <w:rsid w:val="000402DE"/>
    <w:rsid w:val="00112588"/>
    <w:rsid w:val="00514423"/>
    <w:rsid w:val="00622E8D"/>
    <w:rsid w:val="00730A4F"/>
    <w:rsid w:val="00860122"/>
    <w:rsid w:val="009D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E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326</Words>
  <Characters>1864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shelly</cp:lastModifiedBy>
  <cp:revision>2</cp:revision>
  <dcterms:created xsi:type="dcterms:W3CDTF">2011-11-20T00:41:00Z</dcterms:created>
  <dcterms:modified xsi:type="dcterms:W3CDTF">2011-11-20T00:41:00Z</dcterms:modified>
</cp:coreProperties>
</file>