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7"/>
        <w:gridCol w:w="2700"/>
        <w:gridCol w:w="1575"/>
        <w:gridCol w:w="3765"/>
      </w:tblGrid>
      <w:tr w:rsidR="00A94652" w:rsidRPr="00DB0301" w:rsidTr="005237EC">
        <w:trPr>
          <w:trHeight w:val="835"/>
          <w:jc w:val="center"/>
        </w:trPr>
        <w:tc>
          <w:tcPr>
            <w:tcW w:w="10177" w:type="dxa"/>
            <w:gridSpan w:val="4"/>
            <w:shd w:val="clear" w:color="auto" w:fill="D9D9D9"/>
            <w:vAlign w:val="center"/>
          </w:tcPr>
          <w:p w:rsidR="00A94652" w:rsidRPr="00DB0301" w:rsidRDefault="002E1A0A" w:rsidP="005104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2E16F4">
              <w:rPr>
                <w:b/>
                <w:sz w:val="24"/>
                <w:szCs w:val="24"/>
              </w:rPr>
              <w:t>ursing Care of Adults III – Spring 201</w:t>
            </w:r>
            <w:r w:rsidR="005104C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94652" w:rsidRPr="00780E75" w:rsidTr="005237EC">
        <w:trPr>
          <w:trHeight w:val="387"/>
          <w:jc w:val="center"/>
        </w:trPr>
        <w:tc>
          <w:tcPr>
            <w:tcW w:w="2137" w:type="dxa"/>
            <w:shd w:val="clear" w:color="auto" w:fill="F2F2F2"/>
            <w:vAlign w:val="center"/>
          </w:tcPr>
          <w:p w:rsidR="00A94652" w:rsidRPr="00780E75" w:rsidRDefault="00A94652" w:rsidP="005237EC">
            <w:pPr>
              <w:jc w:val="center"/>
            </w:pPr>
            <w:r w:rsidRPr="00780E75">
              <w:t>Author</w:t>
            </w:r>
          </w:p>
        </w:tc>
        <w:tc>
          <w:tcPr>
            <w:tcW w:w="2700" w:type="dxa"/>
            <w:shd w:val="clear" w:color="auto" w:fill="F2F2F2"/>
            <w:vAlign w:val="center"/>
          </w:tcPr>
          <w:p w:rsidR="00A94652" w:rsidRPr="00780E75" w:rsidRDefault="00A94652" w:rsidP="005237EC">
            <w:pPr>
              <w:jc w:val="center"/>
            </w:pPr>
            <w:r w:rsidRPr="00780E75">
              <w:t>Title</w:t>
            </w:r>
          </w:p>
        </w:tc>
        <w:tc>
          <w:tcPr>
            <w:tcW w:w="1575" w:type="dxa"/>
            <w:shd w:val="clear" w:color="auto" w:fill="F2F2F2"/>
            <w:vAlign w:val="center"/>
          </w:tcPr>
          <w:p w:rsidR="00A94652" w:rsidRPr="00780E75" w:rsidRDefault="00A94652" w:rsidP="005237EC">
            <w:pPr>
              <w:jc w:val="center"/>
            </w:pPr>
            <w:r w:rsidRPr="00780E75">
              <w:t>ISBN</w:t>
            </w:r>
          </w:p>
        </w:tc>
        <w:tc>
          <w:tcPr>
            <w:tcW w:w="3765" w:type="dxa"/>
            <w:shd w:val="clear" w:color="auto" w:fill="F2F2F2"/>
            <w:vAlign w:val="center"/>
          </w:tcPr>
          <w:p w:rsidR="00A94652" w:rsidRPr="00780E75" w:rsidRDefault="00A94652" w:rsidP="005237EC">
            <w:pPr>
              <w:jc w:val="center"/>
            </w:pPr>
            <w:r>
              <w:t>Where to Purchase</w:t>
            </w:r>
          </w:p>
        </w:tc>
      </w:tr>
      <w:tr w:rsidR="00A94652" w:rsidRPr="00780E75" w:rsidTr="005237EC">
        <w:trPr>
          <w:trHeight w:val="495"/>
          <w:jc w:val="center"/>
        </w:trPr>
        <w:tc>
          <w:tcPr>
            <w:tcW w:w="2137" w:type="dxa"/>
            <w:vAlign w:val="center"/>
          </w:tcPr>
          <w:p w:rsidR="00A94652" w:rsidRPr="00574477" w:rsidRDefault="00A94652" w:rsidP="005237EC">
            <w:pPr>
              <w:rPr>
                <w:b/>
                <w:u w:val="single"/>
              </w:rPr>
            </w:pPr>
            <w:r w:rsidRPr="00574477">
              <w:rPr>
                <w:b/>
                <w:u w:val="single"/>
              </w:rPr>
              <w:t>Required:</w:t>
            </w:r>
          </w:p>
        </w:tc>
        <w:tc>
          <w:tcPr>
            <w:tcW w:w="2700" w:type="dxa"/>
          </w:tcPr>
          <w:p w:rsidR="00A94652" w:rsidRPr="00780E75" w:rsidRDefault="00A94652" w:rsidP="005237EC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A94652" w:rsidRPr="00780E75" w:rsidRDefault="00A94652" w:rsidP="005237EC">
            <w:pPr>
              <w:rPr>
                <w:sz w:val="20"/>
                <w:szCs w:val="20"/>
              </w:rPr>
            </w:pPr>
          </w:p>
        </w:tc>
        <w:tc>
          <w:tcPr>
            <w:tcW w:w="3765" w:type="dxa"/>
          </w:tcPr>
          <w:p w:rsidR="00A94652" w:rsidRPr="00780E75" w:rsidRDefault="00A94652" w:rsidP="005237EC">
            <w:pPr>
              <w:jc w:val="center"/>
              <w:rPr>
                <w:sz w:val="20"/>
                <w:szCs w:val="20"/>
              </w:rPr>
            </w:pPr>
          </w:p>
        </w:tc>
      </w:tr>
      <w:tr w:rsidR="00A94652" w:rsidRPr="00986218" w:rsidTr="00851825">
        <w:trPr>
          <w:trHeight w:val="495"/>
          <w:jc w:val="center"/>
        </w:trPr>
        <w:tc>
          <w:tcPr>
            <w:tcW w:w="2137" w:type="dxa"/>
          </w:tcPr>
          <w:p w:rsidR="00A94652" w:rsidRPr="00986218" w:rsidRDefault="00A94652" w:rsidP="001B17F5">
            <w:pPr>
              <w:rPr>
                <w:sz w:val="18"/>
                <w:szCs w:val="18"/>
              </w:rPr>
            </w:pPr>
            <w:proofErr w:type="spellStart"/>
            <w:r w:rsidRPr="00986218">
              <w:rPr>
                <w:sz w:val="18"/>
                <w:szCs w:val="18"/>
              </w:rPr>
              <w:t>Zerwekh</w:t>
            </w:r>
            <w:proofErr w:type="spellEnd"/>
            <w:r w:rsidRPr="00986218">
              <w:rPr>
                <w:sz w:val="18"/>
                <w:szCs w:val="18"/>
              </w:rPr>
              <w:t xml:space="preserve">, J., &amp; </w:t>
            </w:r>
            <w:proofErr w:type="spellStart"/>
            <w:r w:rsidR="001B17F5">
              <w:rPr>
                <w:sz w:val="18"/>
                <w:szCs w:val="18"/>
              </w:rPr>
              <w:t>Garneau</w:t>
            </w:r>
            <w:proofErr w:type="spellEnd"/>
            <w:r w:rsidR="001B17F5">
              <w:rPr>
                <w:sz w:val="18"/>
                <w:szCs w:val="18"/>
              </w:rPr>
              <w:t xml:space="preserve">, </w:t>
            </w:r>
            <w:proofErr w:type="gramStart"/>
            <w:r w:rsidR="001B17F5">
              <w:rPr>
                <w:sz w:val="18"/>
                <w:szCs w:val="18"/>
              </w:rPr>
              <w:t>A.Z.</w:t>
            </w:r>
            <w:r w:rsidRPr="00986218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700" w:type="dxa"/>
          </w:tcPr>
          <w:p w:rsidR="00A94652" w:rsidRDefault="00A94652" w:rsidP="00851825">
            <w:pPr>
              <w:rPr>
                <w:sz w:val="18"/>
                <w:szCs w:val="18"/>
              </w:rPr>
            </w:pPr>
            <w:r w:rsidRPr="00986218">
              <w:rPr>
                <w:i/>
                <w:sz w:val="18"/>
                <w:szCs w:val="18"/>
              </w:rPr>
              <w:t>Nursing Today; Transition and Trends</w:t>
            </w:r>
            <w:r w:rsidR="001B17F5">
              <w:rPr>
                <w:i/>
                <w:sz w:val="18"/>
                <w:szCs w:val="18"/>
              </w:rPr>
              <w:t xml:space="preserve"> Online</w:t>
            </w:r>
            <w:r>
              <w:rPr>
                <w:sz w:val="18"/>
                <w:szCs w:val="18"/>
              </w:rPr>
              <w:t xml:space="preserve">, </w:t>
            </w:r>
            <w:r w:rsidR="001B17F5">
              <w:rPr>
                <w:sz w:val="18"/>
                <w:szCs w:val="18"/>
              </w:rPr>
              <w:t>7</w:t>
            </w:r>
            <w:r w:rsidRPr="0098621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ed.; Elsevier</w:t>
            </w:r>
          </w:p>
          <w:p w:rsidR="00A94652" w:rsidRPr="00986218" w:rsidRDefault="00A94652" w:rsidP="0085182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A94652" w:rsidRPr="00986218" w:rsidRDefault="001B17F5" w:rsidP="00851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9781437725674</w:t>
            </w:r>
          </w:p>
        </w:tc>
        <w:tc>
          <w:tcPr>
            <w:tcW w:w="3765" w:type="dxa"/>
          </w:tcPr>
          <w:p w:rsidR="00A94652" w:rsidRPr="001B17F5" w:rsidRDefault="00A94652" w:rsidP="00851825">
            <w:pPr>
              <w:rPr>
                <w:sz w:val="18"/>
                <w:szCs w:val="18"/>
                <w:highlight w:val="yellow"/>
              </w:rPr>
            </w:pPr>
            <w:r w:rsidRPr="00AC595E">
              <w:rPr>
                <w:sz w:val="18"/>
                <w:szCs w:val="18"/>
              </w:rPr>
              <w:t>http://portals.elsevier.com/portal/firelands</w:t>
            </w:r>
          </w:p>
        </w:tc>
      </w:tr>
      <w:tr w:rsidR="00A94652" w:rsidRPr="00986218" w:rsidTr="00851825">
        <w:trPr>
          <w:trHeight w:val="495"/>
          <w:jc w:val="center"/>
        </w:trPr>
        <w:tc>
          <w:tcPr>
            <w:tcW w:w="2137" w:type="dxa"/>
          </w:tcPr>
          <w:p w:rsidR="00A94652" w:rsidRPr="00986218" w:rsidRDefault="00A94652" w:rsidP="0085182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Silvestri</w:t>
            </w:r>
            <w:proofErr w:type="spellEnd"/>
            <w:r>
              <w:rPr>
                <w:sz w:val="18"/>
                <w:szCs w:val="18"/>
              </w:rPr>
              <w:t>, L.</w:t>
            </w:r>
          </w:p>
        </w:tc>
        <w:tc>
          <w:tcPr>
            <w:tcW w:w="2700" w:type="dxa"/>
          </w:tcPr>
          <w:p w:rsidR="00A94652" w:rsidRDefault="00A94652" w:rsidP="00851825">
            <w:pPr>
              <w:rPr>
                <w:sz w:val="18"/>
                <w:szCs w:val="18"/>
              </w:rPr>
            </w:pPr>
            <w:r w:rsidRPr="00986218">
              <w:rPr>
                <w:i/>
                <w:sz w:val="18"/>
                <w:szCs w:val="18"/>
              </w:rPr>
              <w:t>Saunders Comprehensive Review for the NCLEX-RN Examination</w:t>
            </w:r>
            <w:r>
              <w:rPr>
                <w:sz w:val="18"/>
                <w:szCs w:val="18"/>
              </w:rPr>
              <w:t>; 5</w:t>
            </w:r>
            <w:r w:rsidRPr="0098621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ed</w:t>
            </w:r>
            <w:proofErr w:type="spellEnd"/>
            <w:r>
              <w:rPr>
                <w:sz w:val="18"/>
                <w:szCs w:val="18"/>
              </w:rPr>
              <w:t>; 201</w:t>
            </w:r>
            <w:r w:rsidR="004A6744">
              <w:rPr>
                <w:sz w:val="18"/>
                <w:szCs w:val="18"/>
              </w:rPr>
              <w:t>1</w:t>
            </w:r>
          </w:p>
          <w:p w:rsidR="00A94652" w:rsidRPr="00986218" w:rsidRDefault="00A94652" w:rsidP="0085182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A94652" w:rsidRPr="00986218" w:rsidRDefault="00A94652" w:rsidP="00851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9781437708257</w:t>
            </w:r>
          </w:p>
        </w:tc>
        <w:tc>
          <w:tcPr>
            <w:tcW w:w="3765" w:type="dxa"/>
          </w:tcPr>
          <w:p w:rsidR="00A94652" w:rsidRPr="00986218" w:rsidRDefault="00A94652" w:rsidP="00851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www.amazon.com</w:t>
            </w:r>
          </w:p>
        </w:tc>
      </w:tr>
      <w:tr w:rsidR="00A94652" w:rsidRPr="00986218" w:rsidTr="00851825">
        <w:trPr>
          <w:trHeight w:val="495"/>
          <w:jc w:val="center"/>
        </w:trPr>
        <w:tc>
          <w:tcPr>
            <w:tcW w:w="2137" w:type="dxa"/>
          </w:tcPr>
          <w:p w:rsidR="009932E1" w:rsidRDefault="009932E1" w:rsidP="00851825">
            <w:pPr>
              <w:rPr>
                <w:b/>
                <w:u w:val="single"/>
              </w:rPr>
            </w:pPr>
          </w:p>
          <w:p w:rsidR="00A94652" w:rsidRPr="007F6335" w:rsidRDefault="00A94652" w:rsidP="00851825">
            <w:r w:rsidRPr="007F6335">
              <w:rPr>
                <w:b/>
                <w:u w:val="single"/>
              </w:rPr>
              <w:t>NOTE</w:t>
            </w:r>
            <w:r>
              <w:t xml:space="preserve">: </w:t>
            </w:r>
            <w:r w:rsidRPr="00C53C67">
              <w:rPr>
                <w:i/>
                <w:sz w:val="18"/>
                <w:szCs w:val="18"/>
              </w:rPr>
              <w:t>the following are from previous courses:</w:t>
            </w:r>
          </w:p>
        </w:tc>
        <w:tc>
          <w:tcPr>
            <w:tcW w:w="2700" w:type="dxa"/>
          </w:tcPr>
          <w:p w:rsidR="00A94652" w:rsidRPr="00986218" w:rsidRDefault="00A94652" w:rsidP="0085182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A94652" w:rsidRPr="00986218" w:rsidRDefault="00A94652" w:rsidP="00851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5" w:type="dxa"/>
          </w:tcPr>
          <w:p w:rsidR="00A94652" w:rsidRPr="00986218" w:rsidRDefault="00A94652" w:rsidP="00851825">
            <w:pPr>
              <w:rPr>
                <w:sz w:val="18"/>
                <w:szCs w:val="18"/>
              </w:rPr>
            </w:pPr>
          </w:p>
        </w:tc>
      </w:tr>
      <w:tr w:rsidR="00A94652" w:rsidRPr="00986218" w:rsidTr="00851825">
        <w:trPr>
          <w:trHeight w:val="495"/>
          <w:jc w:val="center"/>
        </w:trPr>
        <w:tc>
          <w:tcPr>
            <w:tcW w:w="2137" w:type="dxa"/>
          </w:tcPr>
          <w:p w:rsidR="00A94652" w:rsidRPr="00986218" w:rsidRDefault="00A94652" w:rsidP="00851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Perry, A., &amp; Potter, P.</w:t>
            </w:r>
          </w:p>
        </w:tc>
        <w:tc>
          <w:tcPr>
            <w:tcW w:w="2700" w:type="dxa"/>
          </w:tcPr>
          <w:p w:rsidR="00A94652" w:rsidRDefault="00A94652" w:rsidP="00851825">
            <w:pPr>
              <w:rPr>
                <w:sz w:val="18"/>
                <w:szCs w:val="18"/>
              </w:rPr>
            </w:pPr>
            <w:r w:rsidRPr="00986218">
              <w:rPr>
                <w:i/>
                <w:sz w:val="18"/>
                <w:szCs w:val="18"/>
              </w:rPr>
              <w:t>Clinical Nursing Skills &amp; Techniques</w:t>
            </w:r>
            <w:r>
              <w:rPr>
                <w:sz w:val="18"/>
                <w:szCs w:val="18"/>
              </w:rPr>
              <w:t>, 7</w:t>
            </w:r>
            <w:r w:rsidRPr="0098621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ed.; Mosby</w:t>
            </w:r>
          </w:p>
          <w:p w:rsidR="00A94652" w:rsidRDefault="00A94652" w:rsidP="00851825">
            <w:pPr>
              <w:rPr>
                <w:sz w:val="18"/>
                <w:szCs w:val="18"/>
              </w:rPr>
            </w:pPr>
          </w:p>
          <w:p w:rsidR="00A94652" w:rsidRDefault="00A94652" w:rsidP="00851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F6335">
              <w:rPr>
                <w:sz w:val="18"/>
                <w:szCs w:val="18"/>
                <w:u w:val="single"/>
              </w:rPr>
              <w:t>NOTE</w:t>
            </w:r>
            <w:r>
              <w:rPr>
                <w:sz w:val="18"/>
                <w:szCs w:val="18"/>
              </w:rPr>
              <w:t>: FL can use a reference copy in the library)</w:t>
            </w:r>
          </w:p>
          <w:p w:rsidR="00A94652" w:rsidRPr="00986218" w:rsidRDefault="00A94652" w:rsidP="0085182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A94652" w:rsidRPr="00986218" w:rsidRDefault="00A94652" w:rsidP="00851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9780323052894</w:t>
            </w:r>
          </w:p>
        </w:tc>
        <w:tc>
          <w:tcPr>
            <w:tcW w:w="3765" w:type="dxa"/>
          </w:tcPr>
          <w:p w:rsidR="00A94652" w:rsidRPr="003A0C50" w:rsidRDefault="00A94652" w:rsidP="00851825">
            <w:pPr>
              <w:rPr>
                <w:color w:val="000000"/>
                <w:sz w:val="18"/>
                <w:szCs w:val="18"/>
              </w:rPr>
            </w:pPr>
            <w:hyperlink r:id="rId4" w:history="1">
              <w:r w:rsidRPr="003A0C50">
                <w:rPr>
                  <w:rStyle w:val="Hyperlink"/>
                  <w:color w:val="000000"/>
                  <w:sz w:val="18"/>
                  <w:szCs w:val="18"/>
                  <w:u w:val="none"/>
                </w:rPr>
                <w:t>http://portals.elsevier.com/portal/firelands</w:t>
              </w:r>
            </w:hyperlink>
          </w:p>
        </w:tc>
      </w:tr>
      <w:tr w:rsidR="00A94652" w:rsidRPr="00986218" w:rsidTr="00851825">
        <w:trPr>
          <w:trHeight w:val="495"/>
          <w:jc w:val="center"/>
        </w:trPr>
        <w:tc>
          <w:tcPr>
            <w:tcW w:w="2137" w:type="dxa"/>
          </w:tcPr>
          <w:p w:rsidR="00A94652" w:rsidRPr="00986218" w:rsidRDefault="00A94652" w:rsidP="0085182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Doenges</w:t>
            </w:r>
            <w:proofErr w:type="spellEnd"/>
            <w:r>
              <w:rPr>
                <w:sz w:val="18"/>
                <w:szCs w:val="18"/>
              </w:rPr>
              <w:t xml:space="preserve">, M., </w:t>
            </w:r>
            <w:proofErr w:type="spellStart"/>
            <w:r>
              <w:rPr>
                <w:sz w:val="18"/>
                <w:szCs w:val="18"/>
              </w:rPr>
              <w:t>Moorhouse</w:t>
            </w:r>
            <w:proofErr w:type="spellEnd"/>
            <w:r>
              <w:rPr>
                <w:sz w:val="18"/>
                <w:szCs w:val="18"/>
              </w:rPr>
              <w:t xml:space="preserve">, M., &amp; </w:t>
            </w:r>
            <w:proofErr w:type="spellStart"/>
            <w:r>
              <w:rPr>
                <w:sz w:val="18"/>
                <w:szCs w:val="18"/>
              </w:rPr>
              <w:t>Murr</w:t>
            </w:r>
            <w:proofErr w:type="spellEnd"/>
            <w:r>
              <w:rPr>
                <w:sz w:val="18"/>
                <w:szCs w:val="18"/>
              </w:rPr>
              <w:t>, A.</w:t>
            </w:r>
          </w:p>
        </w:tc>
        <w:tc>
          <w:tcPr>
            <w:tcW w:w="2700" w:type="dxa"/>
          </w:tcPr>
          <w:p w:rsidR="00A94652" w:rsidRDefault="00A94652" w:rsidP="00851825">
            <w:pPr>
              <w:rPr>
                <w:sz w:val="18"/>
                <w:szCs w:val="18"/>
              </w:rPr>
            </w:pPr>
            <w:r w:rsidRPr="000F1F57">
              <w:rPr>
                <w:i/>
                <w:sz w:val="18"/>
                <w:szCs w:val="18"/>
              </w:rPr>
              <w:t>Nurse’s Pocket Guide; Diagnoses, Prioritized Interventions, and Rati0nales</w:t>
            </w:r>
            <w:r>
              <w:rPr>
                <w:sz w:val="18"/>
                <w:szCs w:val="18"/>
              </w:rPr>
              <w:t>, 1</w:t>
            </w:r>
            <w:r w:rsidR="009212DB">
              <w:rPr>
                <w:sz w:val="18"/>
                <w:szCs w:val="18"/>
              </w:rPr>
              <w:t>2</w:t>
            </w:r>
            <w:r w:rsidRPr="0098621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ed.; F.A. Davis</w:t>
            </w:r>
          </w:p>
          <w:p w:rsidR="00A94652" w:rsidRPr="00986218" w:rsidRDefault="00A94652" w:rsidP="0085182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A94652" w:rsidRPr="00986218" w:rsidRDefault="009212DB" w:rsidP="00851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9780803622340</w:t>
            </w:r>
          </w:p>
        </w:tc>
        <w:tc>
          <w:tcPr>
            <w:tcW w:w="3765" w:type="dxa"/>
          </w:tcPr>
          <w:p w:rsidR="00A94652" w:rsidRPr="00986218" w:rsidRDefault="00A94652" w:rsidP="00851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www.amazon.com</w:t>
            </w:r>
          </w:p>
        </w:tc>
      </w:tr>
      <w:tr w:rsidR="00A94652" w:rsidRPr="00986218" w:rsidTr="00851825">
        <w:trPr>
          <w:trHeight w:val="495"/>
          <w:jc w:val="center"/>
        </w:trPr>
        <w:tc>
          <w:tcPr>
            <w:tcW w:w="2137" w:type="dxa"/>
          </w:tcPr>
          <w:p w:rsidR="00A94652" w:rsidRPr="00986218" w:rsidRDefault="00A94652" w:rsidP="008518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Jarvis, C.</w:t>
            </w:r>
          </w:p>
        </w:tc>
        <w:tc>
          <w:tcPr>
            <w:tcW w:w="2700" w:type="dxa"/>
          </w:tcPr>
          <w:p w:rsidR="00A94652" w:rsidRDefault="00A94652" w:rsidP="00851825">
            <w:pPr>
              <w:rPr>
                <w:sz w:val="18"/>
                <w:szCs w:val="18"/>
              </w:rPr>
            </w:pPr>
            <w:r w:rsidRPr="000F1F57">
              <w:rPr>
                <w:i/>
                <w:sz w:val="18"/>
                <w:szCs w:val="18"/>
              </w:rPr>
              <w:t>Physical Examination and Health Assessment</w:t>
            </w:r>
            <w:r>
              <w:rPr>
                <w:sz w:val="18"/>
                <w:szCs w:val="18"/>
              </w:rPr>
              <w:t xml:space="preserve">, </w:t>
            </w:r>
            <w:r w:rsidR="009932E1">
              <w:rPr>
                <w:sz w:val="18"/>
                <w:szCs w:val="18"/>
              </w:rPr>
              <w:t>6</w:t>
            </w:r>
            <w:r w:rsidRPr="0098621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ed.; Saunders</w:t>
            </w:r>
          </w:p>
          <w:p w:rsidR="00A94652" w:rsidRPr="00986218" w:rsidRDefault="00A94652" w:rsidP="0085182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A94652" w:rsidRPr="00986218" w:rsidRDefault="00A94652" w:rsidP="009932E1">
            <w:pPr>
              <w:jc w:val="center"/>
              <w:rPr>
                <w:sz w:val="18"/>
                <w:szCs w:val="18"/>
              </w:rPr>
            </w:pPr>
            <w:r w:rsidRPr="00986218">
              <w:rPr>
                <w:sz w:val="18"/>
                <w:szCs w:val="18"/>
              </w:rPr>
              <w:t>97814</w:t>
            </w:r>
            <w:r w:rsidR="009932E1">
              <w:rPr>
                <w:sz w:val="18"/>
                <w:szCs w:val="18"/>
              </w:rPr>
              <w:t>37701517</w:t>
            </w:r>
          </w:p>
        </w:tc>
        <w:tc>
          <w:tcPr>
            <w:tcW w:w="3765" w:type="dxa"/>
          </w:tcPr>
          <w:p w:rsidR="00A94652" w:rsidRPr="00986218" w:rsidRDefault="00A94652" w:rsidP="00851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www.amazon.com</w:t>
            </w:r>
          </w:p>
        </w:tc>
      </w:tr>
      <w:tr w:rsidR="00A94652" w:rsidRPr="00986218" w:rsidTr="00851825">
        <w:trPr>
          <w:trHeight w:val="495"/>
          <w:jc w:val="center"/>
        </w:trPr>
        <w:tc>
          <w:tcPr>
            <w:tcW w:w="2137" w:type="dxa"/>
          </w:tcPr>
          <w:p w:rsidR="00A94652" w:rsidRPr="00986218" w:rsidRDefault="00A94652" w:rsidP="008518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Lewis, S., </w:t>
            </w:r>
            <w:proofErr w:type="spellStart"/>
            <w:r>
              <w:rPr>
                <w:color w:val="000000"/>
                <w:sz w:val="18"/>
                <w:szCs w:val="18"/>
              </w:rPr>
              <w:t>Heitkemper</w:t>
            </w:r>
            <w:proofErr w:type="spellEnd"/>
            <w:r>
              <w:rPr>
                <w:color w:val="000000"/>
                <w:sz w:val="18"/>
                <w:szCs w:val="18"/>
              </w:rPr>
              <w:t>, M., &amp; Dirksen, S.</w:t>
            </w:r>
          </w:p>
        </w:tc>
        <w:tc>
          <w:tcPr>
            <w:tcW w:w="2700" w:type="dxa"/>
          </w:tcPr>
          <w:p w:rsidR="00A94652" w:rsidRDefault="00A94652" w:rsidP="00851825">
            <w:pPr>
              <w:rPr>
                <w:sz w:val="18"/>
                <w:szCs w:val="18"/>
              </w:rPr>
            </w:pPr>
            <w:r w:rsidRPr="000F1F57">
              <w:rPr>
                <w:i/>
                <w:sz w:val="18"/>
                <w:szCs w:val="18"/>
              </w:rPr>
              <w:t>Medical Surgical Nursing: Assessment and Management of Clinical Problems</w:t>
            </w:r>
            <w:r>
              <w:rPr>
                <w:sz w:val="18"/>
                <w:szCs w:val="18"/>
              </w:rPr>
              <w:t xml:space="preserve">, </w:t>
            </w:r>
            <w:r w:rsidR="00996FC1">
              <w:rPr>
                <w:sz w:val="18"/>
                <w:szCs w:val="18"/>
              </w:rPr>
              <w:t>8</w:t>
            </w:r>
            <w:r w:rsidRPr="0098621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ed.; </w:t>
            </w:r>
            <w:proofErr w:type="spellStart"/>
            <w:r>
              <w:rPr>
                <w:sz w:val="18"/>
                <w:szCs w:val="18"/>
              </w:rPr>
              <w:t>St.Louis:Mosby</w:t>
            </w:r>
            <w:proofErr w:type="spellEnd"/>
          </w:p>
          <w:p w:rsidR="00A94652" w:rsidRPr="00986218" w:rsidRDefault="00A94652" w:rsidP="0085182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996FC1" w:rsidRDefault="00996FC1" w:rsidP="00996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9780323065818</w:t>
            </w:r>
          </w:p>
          <w:p w:rsidR="00A94652" w:rsidRPr="00986218" w:rsidRDefault="00996FC1" w:rsidP="00996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 </w:t>
            </w:r>
            <w:r w:rsidR="00A94652">
              <w:rPr>
                <w:sz w:val="18"/>
                <w:szCs w:val="18"/>
              </w:rPr>
              <w:t>vol. set)</w:t>
            </w:r>
          </w:p>
        </w:tc>
        <w:tc>
          <w:tcPr>
            <w:tcW w:w="3765" w:type="dxa"/>
          </w:tcPr>
          <w:p w:rsidR="00A94652" w:rsidRPr="00986218" w:rsidRDefault="00A94652" w:rsidP="00851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www.amazon.com</w:t>
            </w:r>
          </w:p>
        </w:tc>
      </w:tr>
      <w:tr w:rsidR="00A94652" w:rsidRPr="00986218" w:rsidTr="00851825">
        <w:trPr>
          <w:trHeight w:val="495"/>
          <w:jc w:val="center"/>
        </w:trPr>
        <w:tc>
          <w:tcPr>
            <w:tcW w:w="2137" w:type="dxa"/>
          </w:tcPr>
          <w:p w:rsidR="00A94652" w:rsidRPr="00986218" w:rsidRDefault="00A94652" w:rsidP="0085182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Pickar</w:t>
            </w:r>
            <w:proofErr w:type="spellEnd"/>
            <w:r>
              <w:rPr>
                <w:color w:val="000000"/>
                <w:sz w:val="18"/>
                <w:szCs w:val="18"/>
              </w:rPr>
              <w:t>, G., &amp; Abernethy, A.</w:t>
            </w:r>
          </w:p>
        </w:tc>
        <w:tc>
          <w:tcPr>
            <w:tcW w:w="2700" w:type="dxa"/>
          </w:tcPr>
          <w:p w:rsidR="00A94652" w:rsidRDefault="00A94652" w:rsidP="00851825">
            <w:pPr>
              <w:rPr>
                <w:sz w:val="18"/>
                <w:szCs w:val="18"/>
              </w:rPr>
            </w:pPr>
            <w:r w:rsidRPr="000F1F57">
              <w:rPr>
                <w:i/>
                <w:sz w:val="18"/>
                <w:szCs w:val="18"/>
              </w:rPr>
              <w:t>Dosage Calculation</w:t>
            </w:r>
            <w:r>
              <w:rPr>
                <w:i/>
                <w:sz w:val="18"/>
                <w:szCs w:val="18"/>
              </w:rPr>
              <w:t>s,</w:t>
            </w:r>
            <w:r w:rsidR="009932E1">
              <w:rPr>
                <w:i/>
                <w:sz w:val="18"/>
                <w:szCs w:val="18"/>
              </w:rPr>
              <w:t>9</w:t>
            </w:r>
            <w:r w:rsidRPr="000F1F57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ed.;  Delmar </w:t>
            </w:r>
            <w:r w:rsidR="009932E1">
              <w:rPr>
                <w:sz w:val="18"/>
                <w:szCs w:val="18"/>
              </w:rPr>
              <w:t xml:space="preserve"> </w:t>
            </w:r>
            <w:proofErr w:type="spellStart"/>
            <w:r w:rsidR="009932E1">
              <w:rPr>
                <w:sz w:val="18"/>
                <w:szCs w:val="18"/>
              </w:rPr>
              <w:t>Cengage</w:t>
            </w:r>
            <w:proofErr w:type="spellEnd"/>
            <w:r w:rsidR="009932E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Learning</w:t>
            </w:r>
          </w:p>
          <w:p w:rsidR="00A94652" w:rsidRPr="000F1F57" w:rsidRDefault="00A94652" w:rsidP="0085182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A94652" w:rsidRPr="00986218" w:rsidRDefault="00A94652" w:rsidP="00993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97814</w:t>
            </w:r>
            <w:r w:rsidR="009932E1">
              <w:rPr>
                <w:sz w:val="18"/>
                <w:szCs w:val="18"/>
              </w:rPr>
              <w:t>39058473</w:t>
            </w:r>
          </w:p>
        </w:tc>
        <w:tc>
          <w:tcPr>
            <w:tcW w:w="3765" w:type="dxa"/>
          </w:tcPr>
          <w:p w:rsidR="00A94652" w:rsidRPr="00986218" w:rsidRDefault="00A94652" w:rsidP="00851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www.amazon.com</w:t>
            </w:r>
          </w:p>
        </w:tc>
      </w:tr>
      <w:tr w:rsidR="00A94652" w:rsidRPr="00986218" w:rsidTr="00851825">
        <w:trPr>
          <w:trHeight w:val="495"/>
          <w:jc w:val="center"/>
        </w:trPr>
        <w:tc>
          <w:tcPr>
            <w:tcW w:w="2137" w:type="dxa"/>
          </w:tcPr>
          <w:p w:rsidR="00A94652" w:rsidRPr="00986218" w:rsidRDefault="00A94652" w:rsidP="00851825">
            <w:pPr>
              <w:rPr>
                <w:sz w:val="18"/>
                <w:szCs w:val="18"/>
              </w:rPr>
            </w:pPr>
            <w:r w:rsidRPr="00986218">
              <w:rPr>
                <w:color w:val="000000"/>
                <w:sz w:val="18"/>
                <w:szCs w:val="18"/>
              </w:rPr>
              <w:t>**</w:t>
            </w:r>
            <w:proofErr w:type="spellStart"/>
            <w:r w:rsidRPr="00986218">
              <w:rPr>
                <w:color w:val="000000"/>
                <w:sz w:val="18"/>
                <w:szCs w:val="18"/>
              </w:rPr>
              <w:t>Skyscape</w:t>
            </w:r>
            <w:proofErr w:type="spellEnd"/>
          </w:p>
        </w:tc>
        <w:tc>
          <w:tcPr>
            <w:tcW w:w="2700" w:type="dxa"/>
          </w:tcPr>
          <w:p w:rsidR="00A94652" w:rsidRDefault="00A94652" w:rsidP="00851825">
            <w:pPr>
              <w:rPr>
                <w:sz w:val="18"/>
                <w:szCs w:val="18"/>
              </w:rPr>
            </w:pPr>
            <w:r w:rsidRPr="000F1F57">
              <w:rPr>
                <w:i/>
                <w:sz w:val="18"/>
                <w:szCs w:val="18"/>
              </w:rPr>
              <w:t>Nursing Constellation Plus</w:t>
            </w:r>
            <w:r w:rsidRPr="00986218">
              <w:rPr>
                <w:sz w:val="18"/>
                <w:szCs w:val="18"/>
              </w:rPr>
              <w:t xml:space="preserve"> software</w:t>
            </w:r>
          </w:p>
          <w:p w:rsidR="00A94652" w:rsidRPr="00986218" w:rsidRDefault="00A94652" w:rsidP="0085182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A94652" w:rsidRPr="00986218" w:rsidRDefault="00A94652" w:rsidP="00851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5" w:type="dxa"/>
          </w:tcPr>
          <w:p w:rsidR="00A94652" w:rsidRPr="00986218" w:rsidRDefault="00A94652" w:rsidP="00851825">
            <w:pPr>
              <w:rPr>
                <w:sz w:val="18"/>
                <w:szCs w:val="18"/>
              </w:rPr>
            </w:pPr>
            <w:r w:rsidRPr="00986218">
              <w:rPr>
                <w:sz w:val="18"/>
                <w:szCs w:val="18"/>
              </w:rPr>
              <w:t>www.skyscape.com/firelands</w:t>
            </w:r>
          </w:p>
        </w:tc>
      </w:tr>
      <w:tr w:rsidR="0002364E" w:rsidRPr="00986218" w:rsidTr="00851825">
        <w:trPr>
          <w:trHeight w:val="495"/>
          <w:jc w:val="center"/>
        </w:trPr>
        <w:tc>
          <w:tcPr>
            <w:tcW w:w="2137" w:type="dxa"/>
          </w:tcPr>
          <w:p w:rsidR="0002364E" w:rsidRDefault="0002364E" w:rsidP="0085182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</w:t>
            </w:r>
          </w:p>
          <w:p w:rsidR="0002364E" w:rsidRPr="0002364E" w:rsidRDefault="0002364E" w:rsidP="008518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Unbound</w:t>
            </w:r>
          </w:p>
        </w:tc>
        <w:tc>
          <w:tcPr>
            <w:tcW w:w="2700" w:type="dxa"/>
          </w:tcPr>
          <w:p w:rsidR="0002364E" w:rsidRDefault="0002364E" w:rsidP="00851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Software package of textbooks for computer and mobile device (Davis Drug Guide, Lab &amp; Diagnostics; </w:t>
            </w:r>
            <w:proofErr w:type="spellStart"/>
            <w:r>
              <w:rPr>
                <w:sz w:val="18"/>
                <w:szCs w:val="18"/>
              </w:rPr>
              <w:t>Tabers</w:t>
            </w:r>
            <w:proofErr w:type="spellEnd"/>
            <w:r>
              <w:rPr>
                <w:sz w:val="18"/>
                <w:szCs w:val="18"/>
              </w:rPr>
              <w:t>; Diseases &amp; Disorders; Unbound Medline)</w:t>
            </w:r>
          </w:p>
          <w:p w:rsidR="0002364E" w:rsidRPr="0002364E" w:rsidRDefault="0002364E" w:rsidP="00851825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02364E" w:rsidRPr="00986218" w:rsidRDefault="0002364E" w:rsidP="00851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5" w:type="dxa"/>
          </w:tcPr>
          <w:p w:rsidR="0002364E" w:rsidRPr="00986218" w:rsidRDefault="0002364E" w:rsidP="00851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www.unboundmedicine.com/store</w:t>
            </w:r>
          </w:p>
        </w:tc>
      </w:tr>
    </w:tbl>
    <w:p w:rsidR="00863E7D" w:rsidRDefault="00863E7D"/>
    <w:p w:rsidR="009932E1" w:rsidRDefault="009932E1"/>
    <w:p w:rsidR="009932E1" w:rsidRDefault="009932E1"/>
    <w:p w:rsidR="009932E1" w:rsidRDefault="009932E1"/>
    <w:p w:rsidR="009932E1" w:rsidRDefault="009932E1"/>
    <w:p w:rsidR="009932E1" w:rsidRDefault="009932E1"/>
    <w:p w:rsidR="009932E1" w:rsidRDefault="009932E1"/>
    <w:p w:rsidR="009932E1" w:rsidRDefault="009932E1">
      <w:r>
        <w:t>Updated 10/17/12</w:t>
      </w:r>
    </w:p>
    <w:sectPr w:rsidR="009932E1" w:rsidSect="00863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94652"/>
    <w:rsid w:val="0002364E"/>
    <w:rsid w:val="000C382D"/>
    <w:rsid w:val="000E2D82"/>
    <w:rsid w:val="001B17F5"/>
    <w:rsid w:val="002E16F4"/>
    <w:rsid w:val="002E1A0A"/>
    <w:rsid w:val="002E26DE"/>
    <w:rsid w:val="003A0C50"/>
    <w:rsid w:val="004A6744"/>
    <w:rsid w:val="005104C7"/>
    <w:rsid w:val="005237EC"/>
    <w:rsid w:val="005A361F"/>
    <w:rsid w:val="006C784F"/>
    <w:rsid w:val="00851825"/>
    <w:rsid w:val="00863E7D"/>
    <w:rsid w:val="009212DB"/>
    <w:rsid w:val="009932E1"/>
    <w:rsid w:val="00996FC1"/>
    <w:rsid w:val="00A94652"/>
    <w:rsid w:val="00AC595E"/>
    <w:rsid w:val="00E6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5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6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s.elsevier.com/portal/firela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1525</CharactersWithSpaces>
  <SharedDoc>false</SharedDoc>
  <HLinks>
    <vt:vector size="6" baseType="variant">
      <vt:variant>
        <vt:i4>4325385</vt:i4>
      </vt:variant>
      <vt:variant>
        <vt:i4>0</vt:i4>
      </vt:variant>
      <vt:variant>
        <vt:i4>0</vt:i4>
      </vt:variant>
      <vt:variant>
        <vt:i4>5</vt:i4>
      </vt:variant>
      <vt:variant>
        <vt:lpwstr>http://portals.elsevier.com/portal/firelands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2012-10-18T17:11:00Z</dcterms:created>
  <dcterms:modified xsi:type="dcterms:W3CDTF">2012-10-18T17:11:00Z</dcterms:modified>
</cp:coreProperties>
</file>