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21" w:rsidRDefault="00327EB1" w:rsidP="00327EB1">
      <w:pPr>
        <w:jc w:val="center"/>
        <w:rPr>
          <w:sz w:val="24"/>
          <w:szCs w:val="24"/>
        </w:rPr>
      </w:pPr>
      <w:r w:rsidRPr="00327EB1">
        <w:rPr>
          <w:sz w:val="24"/>
          <w:szCs w:val="24"/>
          <w:u w:val="single"/>
        </w:rPr>
        <w:t>Stroke</w:t>
      </w:r>
    </w:p>
    <w:p w:rsidR="0030560C" w:rsidRDefault="00327EB1" w:rsidP="00327EB1">
      <w:pPr>
        <w:rPr>
          <w:sz w:val="24"/>
          <w:szCs w:val="24"/>
        </w:rPr>
      </w:pPr>
      <w:r>
        <w:rPr>
          <w:sz w:val="24"/>
          <w:szCs w:val="24"/>
        </w:rPr>
        <w:t xml:space="preserve">- A loss of movement, sensations, or emotions that results from "ischemia (inadequate blood flow) or hemorrhage into the brain."  Death of brain cells occurs, with "the severity of the loss of function varying according to the location and extent of the brain involved."  Depending on the underlying </w:t>
      </w:r>
      <w:proofErr w:type="spellStart"/>
      <w:r>
        <w:rPr>
          <w:sz w:val="24"/>
          <w:szCs w:val="24"/>
        </w:rPr>
        <w:t>pathophysiological</w:t>
      </w:r>
      <w:proofErr w:type="spellEnd"/>
      <w:r>
        <w:rPr>
          <w:sz w:val="24"/>
          <w:szCs w:val="24"/>
        </w:rPr>
        <w:t xml:space="preserve"> findings, strokes are classified as either ischemic or hemorrhagic.  80% of strokes are ischemic and result from "inadequate blood flow to the brain from partial or complete occlusion of an artery."  Ischemic stroke is further divided into thrombotic and embolic.  Thrombotic strokes take place when blood vessels of the become narrowed, occluded , and infarction occurs.  Embolic</w:t>
      </w:r>
      <w:r w:rsidR="0030560C">
        <w:rPr>
          <w:sz w:val="24"/>
          <w:szCs w:val="24"/>
        </w:rPr>
        <w:t xml:space="preserve"> strokes take place when blood clot lodges in and occludes an artery to the brain.  Bleeding into the brain tissue itself is referred to as a hemorrhagic stroke.  On the other hand, a transient ischemic attack is "a transient episode of neurologic dysfunction," without acute infarction.</w:t>
      </w:r>
    </w:p>
    <w:p w:rsidR="0030560C" w:rsidRDefault="0030560C" w:rsidP="00327EB1">
      <w:pPr>
        <w:rPr>
          <w:sz w:val="24"/>
          <w:szCs w:val="24"/>
        </w:rPr>
      </w:pPr>
    </w:p>
    <w:p w:rsidR="0030560C" w:rsidRDefault="0030560C" w:rsidP="0030560C">
      <w:pPr>
        <w:rPr>
          <w:b/>
          <w:sz w:val="24"/>
          <w:szCs w:val="24"/>
        </w:rPr>
      </w:pPr>
      <w:r w:rsidRPr="0030560C">
        <w:rPr>
          <w:b/>
          <w:sz w:val="24"/>
          <w:szCs w:val="24"/>
        </w:rPr>
        <w:t>Etiology:</w:t>
      </w:r>
    </w:p>
    <w:p w:rsidR="0030560C" w:rsidRDefault="0030560C" w:rsidP="0030560C">
      <w:pPr>
        <w:pStyle w:val="ListParagraph"/>
        <w:numPr>
          <w:ilvl w:val="0"/>
          <w:numId w:val="2"/>
        </w:numPr>
        <w:rPr>
          <w:sz w:val="24"/>
          <w:szCs w:val="24"/>
        </w:rPr>
      </w:pPr>
      <w:r>
        <w:rPr>
          <w:sz w:val="24"/>
          <w:szCs w:val="24"/>
        </w:rPr>
        <w:t>Thrombosis</w:t>
      </w:r>
    </w:p>
    <w:p w:rsidR="0030560C" w:rsidRDefault="0030560C" w:rsidP="0030560C">
      <w:pPr>
        <w:pStyle w:val="ListParagraph"/>
        <w:numPr>
          <w:ilvl w:val="0"/>
          <w:numId w:val="2"/>
        </w:numPr>
        <w:rPr>
          <w:sz w:val="24"/>
          <w:szCs w:val="24"/>
        </w:rPr>
      </w:pPr>
      <w:r>
        <w:rPr>
          <w:sz w:val="24"/>
          <w:szCs w:val="24"/>
        </w:rPr>
        <w:t>Arterial venous malformation</w:t>
      </w:r>
    </w:p>
    <w:p w:rsidR="0030560C" w:rsidRDefault="0030560C" w:rsidP="0030560C">
      <w:pPr>
        <w:pStyle w:val="ListParagraph"/>
        <w:numPr>
          <w:ilvl w:val="0"/>
          <w:numId w:val="2"/>
        </w:numPr>
        <w:rPr>
          <w:sz w:val="24"/>
          <w:szCs w:val="24"/>
        </w:rPr>
      </w:pPr>
      <w:r>
        <w:rPr>
          <w:sz w:val="24"/>
          <w:szCs w:val="24"/>
        </w:rPr>
        <w:t>Trauma</w:t>
      </w:r>
    </w:p>
    <w:p w:rsidR="0030560C" w:rsidRDefault="0030560C" w:rsidP="0030560C">
      <w:pPr>
        <w:pStyle w:val="ListParagraph"/>
        <w:numPr>
          <w:ilvl w:val="0"/>
          <w:numId w:val="2"/>
        </w:numPr>
        <w:rPr>
          <w:sz w:val="24"/>
          <w:szCs w:val="24"/>
        </w:rPr>
      </w:pPr>
      <w:r>
        <w:rPr>
          <w:sz w:val="24"/>
          <w:szCs w:val="24"/>
        </w:rPr>
        <w:t>Aneurysm</w:t>
      </w:r>
    </w:p>
    <w:p w:rsidR="0030560C" w:rsidRDefault="0030560C" w:rsidP="0030560C">
      <w:pPr>
        <w:pStyle w:val="ListParagraph"/>
        <w:numPr>
          <w:ilvl w:val="0"/>
          <w:numId w:val="2"/>
        </w:numPr>
        <w:rPr>
          <w:sz w:val="24"/>
          <w:szCs w:val="24"/>
        </w:rPr>
      </w:pPr>
      <w:r>
        <w:rPr>
          <w:sz w:val="24"/>
          <w:szCs w:val="24"/>
        </w:rPr>
        <w:t>Embolism</w:t>
      </w:r>
    </w:p>
    <w:p w:rsidR="0030560C" w:rsidRDefault="0030560C" w:rsidP="0030560C">
      <w:pPr>
        <w:pStyle w:val="ListParagraph"/>
        <w:numPr>
          <w:ilvl w:val="0"/>
          <w:numId w:val="2"/>
        </w:numPr>
        <w:rPr>
          <w:sz w:val="24"/>
          <w:szCs w:val="24"/>
        </w:rPr>
      </w:pPr>
      <w:r>
        <w:rPr>
          <w:sz w:val="24"/>
          <w:szCs w:val="24"/>
        </w:rPr>
        <w:t>Hemorrhage</w:t>
      </w:r>
    </w:p>
    <w:p w:rsidR="0030560C" w:rsidRDefault="0030560C" w:rsidP="0030560C">
      <w:pPr>
        <w:pStyle w:val="ListParagraph"/>
        <w:numPr>
          <w:ilvl w:val="0"/>
          <w:numId w:val="2"/>
        </w:numPr>
        <w:rPr>
          <w:sz w:val="24"/>
          <w:szCs w:val="24"/>
        </w:rPr>
      </w:pPr>
      <w:r>
        <w:rPr>
          <w:sz w:val="24"/>
          <w:szCs w:val="24"/>
        </w:rPr>
        <w:t>Hypertension</w:t>
      </w:r>
    </w:p>
    <w:p w:rsidR="0030560C" w:rsidRDefault="0030560C" w:rsidP="0030560C">
      <w:pPr>
        <w:pStyle w:val="ListParagraph"/>
        <w:numPr>
          <w:ilvl w:val="0"/>
          <w:numId w:val="2"/>
        </w:numPr>
        <w:rPr>
          <w:sz w:val="24"/>
          <w:szCs w:val="24"/>
        </w:rPr>
      </w:pPr>
      <w:r>
        <w:rPr>
          <w:sz w:val="24"/>
          <w:szCs w:val="24"/>
        </w:rPr>
        <w:t>Diabetes</w:t>
      </w:r>
    </w:p>
    <w:p w:rsidR="0030560C" w:rsidRDefault="0030560C" w:rsidP="0030560C">
      <w:pPr>
        <w:pStyle w:val="ListParagraph"/>
        <w:numPr>
          <w:ilvl w:val="0"/>
          <w:numId w:val="2"/>
        </w:numPr>
        <w:rPr>
          <w:sz w:val="24"/>
          <w:szCs w:val="24"/>
        </w:rPr>
      </w:pPr>
      <w:r>
        <w:rPr>
          <w:sz w:val="24"/>
          <w:szCs w:val="24"/>
        </w:rPr>
        <w:t>History of cardiac problems</w:t>
      </w:r>
    </w:p>
    <w:p w:rsidR="0030560C" w:rsidRDefault="0030560C" w:rsidP="0030560C">
      <w:pPr>
        <w:pStyle w:val="ListParagraph"/>
        <w:numPr>
          <w:ilvl w:val="0"/>
          <w:numId w:val="2"/>
        </w:numPr>
        <w:rPr>
          <w:sz w:val="24"/>
          <w:szCs w:val="24"/>
        </w:rPr>
      </w:pPr>
      <w:r>
        <w:rPr>
          <w:sz w:val="24"/>
          <w:szCs w:val="24"/>
        </w:rPr>
        <w:t>Alcohol abuse</w:t>
      </w:r>
    </w:p>
    <w:p w:rsidR="0030560C" w:rsidRDefault="0030560C" w:rsidP="0030560C">
      <w:pPr>
        <w:pStyle w:val="ListParagraph"/>
        <w:numPr>
          <w:ilvl w:val="0"/>
          <w:numId w:val="2"/>
        </w:numPr>
        <w:rPr>
          <w:sz w:val="24"/>
          <w:szCs w:val="24"/>
        </w:rPr>
      </w:pPr>
      <w:r>
        <w:rPr>
          <w:sz w:val="24"/>
          <w:szCs w:val="24"/>
        </w:rPr>
        <w:t>Smoking</w:t>
      </w:r>
    </w:p>
    <w:p w:rsidR="0030560C" w:rsidRDefault="0030560C" w:rsidP="0030560C">
      <w:pPr>
        <w:rPr>
          <w:sz w:val="24"/>
          <w:szCs w:val="24"/>
        </w:rPr>
      </w:pPr>
    </w:p>
    <w:p w:rsidR="0030560C" w:rsidRDefault="0030560C" w:rsidP="0030560C">
      <w:pPr>
        <w:rPr>
          <w:sz w:val="24"/>
          <w:szCs w:val="24"/>
        </w:rPr>
      </w:pPr>
      <w:proofErr w:type="spellStart"/>
      <w:r w:rsidRPr="0030560C">
        <w:rPr>
          <w:b/>
          <w:sz w:val="24"/>
          <w:szCs w:val="24"/>
        </w:rPr>
        <w:t>Pathophysiology</w:t>
      </w:r>
      <w:proofErr w:type="spellEnd"/>
      <w:r w:rsidRPr="0030560C">
        <w:rPr>
          <w:b/>
          <w:sz w:val="24"/>
          <w:szCs w:val="24"/>
        </w:rPr>
        <w:t>:</w:t>
      </w:r>
    </w:p>
    <w:p w:rsidR="0030560C" w:rsidRDefault="0030560C" w:rsidP="0030560C">
      <w:pPr>
        <w:pStyle w:val="ListParagraph"/>
        <w:numPr>
          <w:ilvl w:val="0"/>
          <w:numId w:val="4"/>
        </w:numPr>
        <w:rPr>
          <w:sz w:val="24"/>
          <w:szCs w:val="24"/>
        </w:rPr>
      </w:pPr>
      <w:r>
        <w:rPr>
          <w:sz w:val="24"/>
          <w:szCs w:val="24"/>
        </w:rPr>
        <w:t xml:space="preserve">Blood flow to the brain must be maintained at 750 to 1000 </w:t>
      </w:r>
      <w:proofErr w:type="spellStart"/>
      <w:r>
        <w:rPr>
          <w:sz w:val="24"/>
          <w:szCs w:val="24"/>
        </w:rPr>
        <w:t>mL</w:t>
      </w:r>
      <w:proofErr w:type="spellEnd"/>
      <w:r>
        <w:rPr>
          <w:sz w:val="24"/>
          <w:szCs w:val="24"/>
        </w:rPr>
        <w:t>/minute for optimal brain functioning.  Total interruption in blood flow to the brain will alter</w:t>
      </w:r>
      <w:r w:rsidR="0044104E">
        <w:rPr>
          <w:sz w:val="24"/>
          <w:szCs w:val="24"/>
        </w:rPr>
        <w:t xml:space="preserve"> neurological metabolism in 30 seconds, stop metabolism in 2 minutes, and cause cellular death in 5 minutes.</w:t>
      </w:r>
    </w:p>
    <w:p w:rsidR="0044104E" w:rsidRDefault="0044104E" w:rsidP="0030560C">
      <w:pPr>
        <w:pStyle w:val="ListParagraph"/>
        <w:numPr>
          <w:ilvl w:val="0"/>
          <w:numId w:val="4"/>
        </w:numPr>
        <w:rPr>
          <w:sz w:val="24"/>
          <w:szCs w:val="24"/>
        </w:rPr>
      </w:pPr>
      <w:r>
        <w:rPr>
          <w:sz w:val="24"/>
          <w:szCs w:val="24"/>
        </w:rPr>
        <w:t xml:space="preserve">Cerebral </w:t>
      </w:r>
      <w:proofErr w:type="spellStart"/>
      <w:r>
        <w:rPr>
          <w:sz w:val="24"/>
          <w:szCs w:val="24"/>
        </w:rPr>
        <w:t>autoregulation</w:t>
      </w:r>
      <w:proofErr w:type="spellEnd"/>
      <w:r>
        <w:rPr>
          <w:sz w:val="24"/>
          <w:szCs w:val="24"/>
        </w:rPr>
        <w:t xml:space="preserve"> involves a change in the diameter of cerebral blood vessels in response to changes in pressure, so that blood flow to the brain remains constant.  </w:t>
      </w:r>
      <w:r>
        <w:rPr>
          <w:sz w:val="24"/>
          <w:szCs w:val="24"/>
        </w:rPr>
        <w:lastRenderedPageBreak/>
        <w:t>Increased levels of CO</w:t>
      </w:r>
      <w:r>
        <w:rPr>
          <w:sz w:val="24"/>
          <w:szCs w:val="24"/>
          <w:vertAlign w:val="subscript"/>
        </w:rPr>
        <w:t>2</w:t>
      </w:r>
      <w:r>
        <w:rPr>
          <w:sz w:val="24"/>
          <w:szCs w:val="24"/>
        </w:rPr>
        <w:t xml:space="preserve"> </w:t>
      </w:r>
      <w:r w:rsidR="00F633BD">
        <w:rPr>
          <w:sz w:val="24"/>
          <w:szCs w:val="24"/>
        </w:rPr>
        <w:t xml:space="preserve">in the blood </w:t>
      </w:r>
      <w:r>
        <w:rPr>
          <w:sz w:val="24"/>
          <w:szCs w:val="24"/>
        </w:rPr>
        <w:t>cause an increase in blood flow and vice versa, as CO</w:t>
      </w:r>
      <w:r>
        <w:rPr>
          <w:sz w:val="24"/>
          <w:szCs w:val="24"/>
          <w:vertAlign w:val="subscript"/>
        </w:rPr>
        <w:t>2</w:t>
      </w:r>
      <w:r>
        <w:rPr>
          <w:sz w:val="24"/>
          <w:szCs w:val="24"/>
        </w:rPr>
        <w:t xml:space="preserve"> is a potent vasodilator.</w:t>
      </w:r>
    </w:p>
    <w:p w:rsidR="0044104E" w:rsidRDefault="0044104E" w:rsidP="0030560C">
      <w:pPr>
        <w:pStyle w:val="ListParagraph"/>
        <w:numPr>
          <w:ilvl w:val="0"/>
          <w:numId w:val="4"/>
        </w:numPr>
        <w:rPr>
          <w:sz w:val="24"/>
          <w:szCs w:val="24"/>
        </w:rPr>
      </w:pPr>
      <w:r>
        <w:rPr>
          <w:sz w:val="24"/>
          <w:szCs w:val="24"/>
        </w:rPr>
        <w:t xml:space="preserve">Abnormal infiltration of lipids in the </w:t>
      </w:r>
      <w:proofErr w:type="spellStart"/>
      <w:r>
        <w:rPr>
          <w:sz w:val="24"/>
          <w:szCs w:val="24"/>
        </w:rPr>
        <w:t>intimal</w:t>
      </w:r>
      <w:proofErr w:type="spellEnd"/>
      <w:r>
        <w:rPr>
          <w:sz w:val="24"/>
          <w:szCs w:val="24"/>
        </w:rPr>
        <w:t xml:space="preserve"> layer of an artery develops into plaque, causing "</w:t>
      </w:r>
      <w:r w:rsidR="00C02A03">
        <w:rPr>
          <w:sz w:val="24"/>
          <w:szCs w:val="24"/>
        </w:rPr>
        <w:t>atherosclerosis</w:t>
      </w:r>
      <w:r>
        <w:rPr>
          <w:sz w:val="24"/>
          <w:szCs w:val="24"/>
        </w:rPr>
        <w:t xml:space="preserve"> (hardening of the arteries)."</w:t>
      </w:r>
    </w:p>
    <w:p w:rsidR="00C02A03" w:rsidRDefault="00C02A03" w:rsidP="0030560C">
      <w:pPr>
        <w:pStyle w:val="ListParagraph"/>
        <w:numPr>
          <w:ilvl w:val="0"/>
          <w:numId w:val="4"/>
        </w:numPr>
        <w:rPr>
          <w:sz w:val="24"/>
          <w:szCs w:val="24"/>
        </w:rPr>
      </w:pPr>
      <w:r>
        <w:rPr>
          <w:sz w:val="24"/>
          <w:szCs w:val="24"/>
        </w:rPr>
        <w:t xml:space="preserve">"The overreaction of certain neurotransmitters, primarily glutamate and </w:t>
      </w:r>
      <w:proofErr w:type="spellStart"/>
      <w:r>
        <w:rPr>
          <w:sz w:val="24"/>
          <w:szCs w:val="24"/>
        </w:rPr>
        <w:t>aspartate</w:t>
      </w:r>
      <w:proofErr w:type="spellEnd"/>
      <w:r>
        <w:rPr>
          <w:sz w:val="24"/>
          <w:szCs w:val="24"/>
        </w:rPr>
        <w:t xml:space="preserve">, influences the </w:t>
      </w:r>
      <w:r w:rsidR="000104B3">
        <w:rPr>
          <w:sz w:val="24"/>
          <w:szCs w:val="24"/>
        </w:rPr>
        <w:t>development</w:t>
      </w:r>
      <w:r>
        <w:rPr>
          <w:sz w:val="24"/>
          <w:szCs w:val="24"/>
        </w:rPr>
        <w:t xml:space="preserve"> of hypoxic-ischemic neuronal injury," through a process called </w:t>
      </w:r>
      <w:proofErr w:type="spellStart"/>
      <w:r>
        <w:rPr>
          <w:sz w:val="24"/>
          <w:szCs w:val="24"/>
        </w:rPr>
        <w:t>exotoxicity</w:t>
      </w:r>
      <w:proofErr w:type="spellEnd"/>
      <w:r w:rsidR="000104B3">
        <w:rPr>
          <w:sz w:val="24"/>
          <w:szCs w:val="24"/>
        </w:rPr>
        <w:t xml:space="preserve">.  Increased concentrations of glutamate and </w:t>
      </w:r>
      <w:proofErr w:type="spellStart"/>
      <w:r w:rsidR="000104B3">
        <w:rPr>
          <w:sz w:val="24"/>
          <w:szCs w:val="24"/>
        </w:rPr>
        <w:t>aspartate</w:t>
      </w:r>
      <w:proofErr w:type="spellEnd"/>
      <w:r w:rsidR="000104B3">
        <w:rPr>
          <w:sz w:val="24"/>
          <w:szCs w:val="24"/>
        </w:rPr>
        <w:t xml:space="preserve"> result in the opening of calcium channels.  An influx of calcium, sodium, and chloride ions and an efflux of potassium ions occurs.  Because it </w:t>
      </w:r>
      <w:r w:rsidR="00306362">
        <w:rPr>
          <w:sz w:val="24"/>
          <w:szCs w:val="24"/>
        </w:rPr>
        <w:t>"</w:t>
      </w:r>
      <w:r w:rsidR="000104B3">
        <w:rPr>
          <w:sz w:val="24"/>
          <w:szCs w:val="24"/>
        </w:rPr>
        <w:t>is responsible for</w:t>
      </w:r>
      <w:r w:rsidR="00306362">
        <w:rPr>
          <w:sz w:val="24"/>
          <w:szCs w:val="24"/>
        </w:rPr>
        <w:t xml:space="preserve"> activation a series of destructive enzymes that allow </w:t>
      </w:r>
      <w:r w:rsidR="000104B3">
        <w:rPr>
          <w:sz w:val="24"/>
          <w:szCs w:val="24"/>
        </w:rPr>
        <w:t>the release</w:t>
      </w:r>
      <w:r w:rsidR="00306362">
        <w:rPr>
          <w:sz w:val="24"/>
          <w:szCs w:val="24"/>
        </w:rPr>
        <w:t>"</w:t>
      </w:r>
      <w:r w:rsidR="000104B3">
        <w:rPr>
          <w:sz w:val="24"/>
          <w:szCs w:val="24"/>
        </w:rPr>
        <w:t xml:space="preserve"> of cytokines and other mediators, </w:t>
      </w:r>
      <w:r w:rsidR="00306362">
        <w:rPr>
          <w:sz w:val="24"/>
          <w:szCs w:val="24"/>
        </w:rPr>
        <w:t xml:space="preserve">excess </w:t>
      </w:r>
      <w:r w:rsidR="000104B3">
        <w:rPr>
          <w:sz w:val="24"/>
          <w:szCs w:val="24"/>
        </w:rPr>
        <w:t>intracellular calcium causes the loss of cellular integrity</w:t>
      </w:r>
      <w:r w:rsidR="00FF5F3D">
        <w:rPr>
          <w:sz w:val="24"/>
          <w:szCs w:val="24"/>
        </w:rPr>
        <w:t>.  Inflammatory response to tissue injury is initiated.  Leukocyte recruitment contributes to the mechanical obstruction of microcirculation.</w:t>
      </w:r>
      <w:r w:rsidR="000104B3">
        <w:rPr>
          <w:sz w:val="24"/>
          <w:szCs w:val="24"/>
        </w:rPr>
        <w:t xml:space="preserve"> </w:t>
      </w:r>
    </w:p>
    <w:p w:rsidR="0044104E" w:rsidRDefault="0044104E" w:rsidP="0044104E">
      <w:pPr>
        <w:pStyle w:val="ListParagraph"/>
        <w:rPr>
          <w:sz w:val="24"/>
          <w:szCs w:val="24"/>
        </w:rPr>
      </w:pPr>
    </w:p>
    <w:p w:rsidR="0044104E" w:rsidRDefault="0044104E" w:rsidP="00435A6B">
      <w:pPr>
        <w:rPr>
          <w:b/>
          <w:sz w:val="24"/>
          <w:szCs w:val="24"/>
        </w:rPr>
      </w:pPr>
      <w:r w:rsidRPr="0044104E">
        <w:rPr>
          <w:b/>
          <w:sz w:val="24"/>
          <w:szCs w:val="24"/>
        </w:rPr>
        <w:t>Manifestations:</w:t>
      </w:r>
    </w:p>
    <w:p w:rsidR="00435A6B" w:rsidRDefault="00435A6B" w:rsidP="00435A6B">
      <w:pPr>
        <w:pStyle w:val="ListParagraph"/>
        <w:numPr>
          <w:ilvl w:val="0"/>
          <w:numId w:val="8"/>
        </w:numPr>
        <w:rPr>
          <w:sz w:val="24"/>
          <w:szCs w:val="24"/>
        </w:rPr>
      </w:pPr>
      <w:r w:rsidRPr="00435A6B">
        <w:rPr>
          <w:sz w:val="24"/>
          <w:szCs w:val="24"/>
        </w:rPr>
        <w:t>Motor function deficits</w:t>
      </w:r>
    </w:p>
    <w:p w:rsidR="00435A6B" w:rsidRDefault="00435A6B" w:rsidP="00435A6B">
      <w:pPr>
        <w:pStyle w:val="ListParagraph"/>
        <w:numPr>
          <w:ilvl w:val="0"/>
          <w:numId w:val="8"/>
        </w:numPr>
        <w:rPr>
          <w:sz w:val="24"/>
          <w:szCs w:val="24"/>
        </w:rPr>
      </w:pPr>
      <w:r>
        <w:rPr>
          <w:sz w:val="24"/>
          <w:szCs w:val="24"/>
        </w:rPr>
        <w:t>Aphasia</w:t>
      </w:r>
    </w:p>
    <w:p w:rsidR="00435A6B" w:rsidRDefault="00435A6B" w:rsidP="00435A6B">
      <w:pPr>
        <w:pStyle w:val="ListParagraph"/>
        <w:numPr>
          <w:ilvl w:val="0"/>
          <w:numId w:val="8"/>
        </w:numPr>
        <w:rPr>
          <w:sz w:val="24"/>
          <w:szCs w:val="24"/>
        </w:rPr>
      </w:pPr>
      <w:r>
        <w:rPr>
          <w:sz w:val="24"/>
          <w:szCs w:val="24"/>
        </w:rPr>
        <w:t>Dysphasia</w:t>
      </w:r>
    </w:p>
    <w:p w:rsidR="00435A6B" w:rsidRDefault="00435A6B" w:rsidP="00435A6B">
      <w:pPr>
        <w:pStyle w:val="ListParagraph"/>
        <w:numPr>
          <w:ilvl w:val="0"/>
          <w:numId w:val="8"/>
        </w:numPr>
        <w:rPr>
          <w:sz w:val="24"/>
          <w:szCs w:val="24"/>
        </w:rPr>
      </w:pPr>
      <w:proofErr w:type="spellStart"/>
      <w:r>
        <w:rPr>
          <w:sz w:val="24"/>
          <w:szCs w:val="24"/>
        </w:rPr>
        <w:t>Dysarthria</w:t>
      </w:r>
      <w:proofErr w:type="spellEnd"/>
      <w:r>
        <w:rPr>
          <w:sz w:val="24"/>
          <w:szCs w:val="24"/>
        </w:rPr>
        <w:t xml:space="preserve"> (A disturbance in the muscular control of speech)</w:t>
      </w:r>
    </w:p>
    <w:p w:rsidR="00435A6B" w:rsidRDefault="00435A6B" w:rsidP="00435A6B">
      <w:pPr>
        <w:pStyle w:val="ListParagraph"/>
        <w:numPr>
          <w:ilvl w:val="0"/>
          <w:numId w:val="8"/>
        </w:numPr>
        <w:rPr>
          <w:sz w:val="24"/>
          <w:szCs w:val="24"/>
        </w:rPr>
      </w:pPr>
      <w:r w:rsidRPr="00435A6B">
        <w:rPr>
          <w:sz w:val="24"/>
          <w:szCs w:val="24"/>
        </w:rPr>
        <w:t>Dif</w:t>
      </w:r>
      <w:r>
        <w:rPr>
          <w:sz w:val="24"/>
          <w:szCs w:val="24"/>
        </w:rPr>
        <w:t>ficulty in controlling emotions</w:t>
      </w:r>
    </w:p>
    <w:p w:rsidR="00435A6B" w:rsidRDefault="00435A6B" w:rsidP="00435A6B">
      <w:pPr>
        <w:pStyle w:val="ListParagraph"/>
        <w:numPr>
          <w:ilvl w:val="0"/>
          <w:numId w:val="8"/>
        </w:numPr>
        <w:rPr>
          <w:sz w:val="24"/>
          <w:szCs w:val="24"/>
        </w:rPr>
      </w:pPr>
      <w:r>
        <w:rPr>
          <w:sz w:val="24"/>
          <w:szCs w:val="24"/>
        </w:rPr>
        <w:t>Memory and judgment impairment</w:t>
      </w:r>
    </w:p>
    <w:p w:rsidR="00435A6B" w:rsidRDefault="00435A6B" w:rsidP="00435A6B">
      <w:pPr>
        <w:pStyle w:val="ListParagraph"/>
        <w:numPr>
          <w:ilvl w:val="0"/>
          <w:numId w:val="8"/>
        </w:numPr>
        <w:rPr>
          <w:sz w:val="24"/>
          <w:szCs w:val="24"/>
        </w:rPr>
      </w:pPr>
      <w:r>
        <w:rPr>
          <w:sz w:val="24"/>
          <w:szCs w:val="24"/>
        </w:rPr>
        <w:t>Spatial perceptual alterations</w:t>
      </w:r>
    </w:p>
    <w:p w:rsidR="00435A6B" w:rsidRDefault="00435A6B" w:rsidP="00435A6B">
      <w:pPr>
        <w:pStyle w:val="ListParagraph"/>
        <w:numPr>
          <w:ilvl w:val="0"/>
          <w:numId w:val="8"/>
        </w:numPr>
        <w:rPr>
          <w:sz w:val="24"/>
          <w:szCs w:val="24"/>
        </w:rPr>
      </w:pPr>
      <w:r>
        <w:rPr>
          <w:sz w:val="24"/>
          <w:szCs w:val="24"/>
        </w:rPr>
        <w:t>Elimination</w:t>
      </w:r>
    </w:p>
    <w:p w:rsidR="00FF5F3D" w:rsidRDefault="00FF5F3D" w:rsidP="00FF5F3D">
      <w:pPr>
        <w:rPr>
          <w:sz w:val="24"/>
          <w:szCs w:val="24"/>
        </w:rPr>
      </w:pPr>
    </w:p>
    <w:p w:rsidR="00435A6B" w:rsidRPr="00FF5F3D" w:rsidRDefault="00FF5F3D" w:rsidP="00435A6B">
      <w:pPr>
        <w:rPr>
          <w:b/>
          <w:sz w:val="24"/>
          <w:szCs w:val="24"/>
          <w:u w:val="single"/>
        </w:rPr>
      </w:pPr>
      <w:r w:rsidRPr="00FF5F3D">
        <w:rPr>
          <w:b/>
          <w:sz w:val="24"/>
          <w:szCs w:val="24"/>
          <w:u w:val="single"/>
        </w:rPr>
        <w:t>Diagnostic tests and labs:</w:t>
      </w:r>
    </w:p>
    <w:p w:rsidR="00435A6B" w:rsidRDefault="00435A6B" w:rsidP="00435A6B">
      <w:pPr>
        <w:rPr>
          <w:sz w:val="24"/>
          <w:szCs w:val="24"/>
        </w:rPr>
      </w:pPr>
    </w:p>
    <w:p w:rsidR="00FF5F3D" w:rsidRPr="00FF5F3D" w:rsidRDefault="00FF5F3D" w:rsidP="00435A6B">
      <w:pPr>
        <w:rPr>
          <w:b/>
          <w:sz w:val="24"/>
          <w:szCs w:val="24"/>
          <w:u w:val="single"/>
        </w:rPr>
      </w:pPr>
      <w:r w:rsidRPr="00FF5F3D">
        <w:rPr>
          <w:b/>
          <w:sz w:val="24"/>
          <w:szCs w:val="24"/>
          <w:u w:val="single"/>
        </w:rPr>
        <w:t>Treatment and therapy:</w:t>
      </w:r>
    </w:p>
    <w:p w:rsidR="00435A6B" w:rsidRDefault="00435A6B" w:rsidP="00435A6B">
      <w:pPr>
        <w:rPr>
          <w:sz w:val="24"/>
          <w:szCs w:val="24"/>
        </w:rPr>
      </w:pPr>
    </w:p>
    <w:p w:rsidR="00435A6B" w:rsidRDefault="00435A6B" w:rsidP="00435A6B">
      <w:pPr>
        <w:rPr>
          <w:sz w:val="24"/>
          <w:szCs w:val="24"/>
        </w:rPr>
      </w:pPr>
    </w:p>
    <w:p w:rsidR="00435A6B" w:rsidRDefault="00435A6B" w:rsidP="00435A6B">
      <w:pPr>
        <w:rPr>
          <w:sz w:val="24"/>
          <w:szCs w:val="24"/>
        </w:rPr>
      </w:pPr>
    </w:p>
    <w:p w:rsidR="00435A6B" w:rsidRPr="00435A6B" w:rsidRDefault="00435A6B" w:rsidP="00435A6B">
      <w:pPr>
        <w:rPr>
          <w:sz w:val="24"/>
          <w:szCs w:val="24"/>
        </w:rPr>
      </w:pPr>
    </w:p>
    <w:sectPr w:rsidR="00435A6B" w:rsidRPr="00435A6B" w:rsidSect="00F910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5730F"/>
    <w:multiLevelType w:val="hybridMultilevel"/>
    <w:tmpl w:val="9734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057428"/>
    <w:multiLevelType w:val="hybridMultilevel"/>
    <w:tmpl w:val="EB6C430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39372236"/>
    <w:multiLevelType w:val="hybridMultilevel"/>
    <w:tmpl w:val="66B25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682B2D"/>
    <w:multiLevelType w:val="hybridMultilevel"/>
    <w:tmpl w:val="0CB4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13AA1"/>
    <w:multiLevelType w:val="hybridMultilevel"/>
    <w:tmpl w:val="FAA8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12ECB"/>
    <w:multiLevelType w:val="hybridMultilevel"/>
    <w:tmpl w:val="D586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1866D9"/>
    <w:multiLevelType w:val="hybridMultilevel"/>
    <w:tmpl w:val="CD500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F3B72"/>
    <w:multiLevelType w:val="hybridMultilevel"/>
    <w:tmpl w:val="6C0CA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7"/>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defaultTabStop w:val="720"/>
  <w:characterSpacingControl w:val="doNotCompress"/>
  <w:compat/>
  <w:rsids>
    <w:rsidRoot w:val="00327EB1"/>
    <w:rsid w:val="000104B3"/>
    <w:rsid w:val="00256C6D"/>
    <w:rsid w:val="0030560C"/>
    <w:rsid w:val="00306362"/>
    <w:rsid w:val="00327EB1"/>
    <w:rsid w:val="00393AA3"/>
    <w:rsid w:val="00435A6B"/>
    <w:rsid w:val="0044104E"/>
    <w:rsid w:val="006950B2"/>
    <w:rsid w:val="00C02A03"/>
    <w:rsid w:val="00F633BD"/>
    <w:rsid w:val="00F91021"/>
    <w:rsid w:val="00FF5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6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2012-02-02T09:48:00Z</dcterms:created>
  <dcterms:modified xsi:type="dcterms:W3CDTF">2012-02-02T09:48:00Z</dcterms:modified>
</cp:coreProperties>
</file>