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D1" w:rsidRDefault="00786857" w:rsidP="00D450C7">
      <w:pPr>
        <w:tabs>
          <w:tab w:val="left" w:pos="5220"/>
        </w:tabs>
      </w:pPr>
      <w:r>
        <w:rPr>
          <w:noProof/>
        </w:rPr>
        <w:pict>
          <v:rect id="_x0000_s1114" style="position:absolute;margin-left:677.25pt;margin-top:440.25pt;width:15pt;height:10.5pt;z-index:251746304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  <w:r>
        <w:rPr>
          <w:noProof/>
        </w:rPr>
        <w:pict>
          <v:rect id="_x0000_s1122" style="position:absolute;margin-left:677.25pt;margin-top:365.25pt;width:15pt;height:10.5pt;z-index:2517544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rect id="_x0000_s1120" style="position:absolute;margin-left:677.25pt;margin-top:390.75pt;width:15pt;height:10.5pt;z-index:251752448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</w:rPr>
        <w:pict>
          <v:rect id="_x0000_s1121" style="position:absolute;margin-left:677.25pt;margin-top:417pt;width:15pt;height:10.5pt;z-index:25175347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noProof/>
        </w:rPr>
        <w:pict>
          <v:rect id="_x0000_s1116" style="position:absolute;margin-left:677.25pt;margin-top:510.75pt;width:15pt;height:10.5pt;z-index:251748352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>
        <w:rPr>
          <w:noProof/>
        </w:rPr>
        <w:pict>
          <v:rect id="_x0000_s1115" style="position:absolute;margin-left:677.25pt;margin-top:465.75pt;width:15pt;height:10.5pt;z-index:251747328" fillcolor="#b2a1c7 [1943]" strokecolor="#8064a2 [3207]" strokeweight="1pt">
            <v:fill color2="#8064a2 [3207]" focus="50%" type="gradient"/>
            <v:shadow on="t" type="perspective" color="#3f3151 [1607]" offset="1pt" offset2="-3pt"/>
          </v:rect>
        </w:pict>
      </w:r>
      <w:r>
        <w:rPr>
          <w:noProof/>
        </w:rPr>
        <w:pict>
          <v:rect id="_x0000_s1119" style="position:absolute;margin-left:749.25pt;margin-top:559.5pt;width:15pt;height:10.5pt;z-index:25175142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noProof/>
        </w:rPr>
        <w:pict>
          <v:rect id="_x0000_s1118" style="position:absolute;margin-left:737.25pt;margin-top:547.5pt;width:15pt;height:10.5pt;z-index:251750400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noProof/>
        </w:rPr>
        <w:pict>
          <v:rect id="_x0000_s1117" style="position:absolute;margin-left:725.25pt;margin-top:535.5pt;width:15pt;height:10.5pt;z-index:251749376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noProof/>
        </w:rPr>
        <w:pict>
          <v:rect id="_x0000_s1109" style="position:absolute;margin-left:677.25pt;margin-top:487.5pt;width:15pt;height:10.5pt;z-index:25174118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590.55pt;margin-top:357.75pt;width:78.45pt;height:174pt;z-index:251738112">
            <v:textbox>
              <w:txbxContent>
                <w:p w:rsidR="00786857" w:rsidRDefault="00786857" w:rsidP="00786857">
                  <w:r>
                    <w:t>Medical Dx</w:t>
                  </w:r>
                </w:p>
                <w:p w:rsidR="00786857" w:rsidRDefault="00786857" w:rsidP="00786857">
                  <w:r>
                    <w:t>Treatments</w:t>
                  </w:r>
                </w:p>
                <w:p w:rsidR="00786857" w:rsidRDefault="00786857" w:rsidP="00786857">
                  <w:r>
                    <w:t>Symptoms</w:t>
                  </w:r>
                </w:p>
                <w:p w:rsidR="00786857" w:rsidRDefault="00786857" w:rsidP="00786857">
                  <w:r>
                    <w:t>Diagnostics</w:t>
                  </w:r>
                </w:p>
                <w:p w:rsidR="00786857" w:rsidRDefault="00786857" w:rsidP="00786857">
                  <w:r>
                    <w:t>Medications</w:t>
                  </w:r>
                </w:p>
                <w:p w:rsidR="00786857" w:rsidRDefault="00786857" w:rsidP="00786857">
                  <w:r>
                    <w:t>Assessments</w:t>
                  </w:r>
                </w:p>
                <w:p w:rsidR="00786857" w:rsidRDefault="00786857" w:rsidP="00786857">
                  <w:r>
                    <w:t>Nursing Dx</w:t>
                  </w:r>
                </w:p>
              </w:txbxContent>
            </v:textbox>
          </v:shape>
        </w:pict>
      </w:r>
      <w:r w:rsidR="00E06B26">
        <w:rPr>
          <w:noProof/>
        </w:rPr>
        <w:pict>
          <v:rect id="_x0000_s1095" style="position:absolute;margin-left:560.25pt;margin-top:110.25pt;width:57pt;height:29.25pt;z-index:25172889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Spiral CT-no results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6" style="position:absolute;margin-left:560.25pt;margin-top:152.25pt;width:66pt;height:18pt;z-index:25172992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Venous Duplex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5" style="position:absolute;margin-left:560.25pt;margin-top:186.75pt;width:51.75pt;height:18.75pt;z-index:2517186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PTT 22.5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4" style="position:absolute;margin-left:560.25pt;margin-top:221.25pt;width:37.5pt;height:21pt;z-index:2517176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PT 15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101" style="position:absolute;margin-left:450.75pt;margin-top:-44.25pt;width:56.25pt;height:24pt;z-index:25173401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Platelet 140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102" style="position:absolute;margin-left:394.5pt;margin-top:-18.75pt;width:44.25pt;height:18.75pt;z-index:25173504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Hct 36%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100" style="position:absolute;margin-left:333pt;margin-top:-17.25pt;width:42pt;height:15.75pt;z-index:25173299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BUN 25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4" style="position:absolute;margin-left:421.5pt;margin-top:48.75pt;width:61.5pt;height:20.25pt;z-index:25170739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4"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SOB, dyspnea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2" style="position:absolute;margin-left:333pt;margin-top:52.5pt;width:67.5pt;height:35.25pt;z-index:25166438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32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Non rebreather mask 100%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5" style="position:absolute;margin-left:426pt;margin-top:87.75pt;width:103.5pt;height:19.5pt;z-index:25170841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5">
              <w:txbxContent>
                <w:p w:rsidR="007E3EA3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SpO2 86%, RR26, HR122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4" style="position:absolute;margin-left:327pt;margin-top:99pt;width:89.25pt;height:18pt;z-index:25168691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4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Continuous </w:t>
                  </w:r>
                  <w:r w:rsidR="00000594" w:rsidRPr="00000594">
                    <w:rPr>
                      <w:sz w:val="16"/>
                    </w:rPr>
                    <w:t xml:space="preserve">pulse </w:t>
                  </w:r>
                  <w:r w:rsidR="00000594">
                    <w:rPr>
                      <w:sz w:val="16"/>
                    </w:rPr>
                    <w:t>ox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1" style="position:absolute;margin-left:329.25pt;margin-top:128.25pt;width:74.25pt;height:21.75pt;z-index:25168384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1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OOB as tolerated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8" style="position:absolute;margin-left:430.5pt;margin-top:164.25pt;width:80.25pt;height:22.5pt;z-index:2517217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Dry and intact </w:t>
                  </w:r>
                  <w:r w:rsidRPr="006B081A">
                    <w:rPr>
                      <w:sz w:val="16"/>
                    </w:rPr>
                    <w:t>BID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0" style="position:absolute;margin-left:326.25pt;margin-top:159pt;width:89.25pt;height:27.75pt;z-index:25168281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Wet to dry dressing-</w:t>
                  </w:r>
                  <w:proofErr w:type="spellStart"/>
                  <w:r w:rsidRPr="00000594">
                    <w:rPr>
                      <w:sz w:val="16"/>
                    </w:rPr>
                    <w:t>ab</w:t>
                  </w:r>
                  <w:proofErr w:type="spellEnd"/>
                  <w:r w:rsidRPr="00000594">
                    <w:rPr>
                      <w:sz w:val="16"/>
                    </w:rPr>
                    <w:t xml:space="preserve"> wound BID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6" style="position:absolute;margin-left:438.75pt;margin-top:199.5pt;width:49.5pt;height:21.75pt;z-index:2517094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Default="007E3EA3">
                  <w:r w:rsidRPr="007E3EA3">
                    <w:rPr>
                      <w:sz w:val="16"/>
                    </w:rPr>
                    <w:t>Glyburide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2" style="position:absolute;margin-left:393pt;margin-top:201.75pt;width:37.5pt;height:19.5pt;z-index:25171558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FS 305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4" style="position:absolute;margin-left:325.5pt;margin-top:201.75pt;width:61.5pt;height:19.5pt;z-index:25166643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FS ac and hs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2" style="position:absolute;margin-left:408.75pt;margin-top:234.75pt;width:42pt;height:15.75pt;z-index:2517258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B081A" w:rsidRPr="00637022" w:rsidRDefault="006B081A" w:rsidP="006B081A">
                  <w:pPr>
                    <w:rPr>
                      <w:sz w:val="14"/>
                    </w:rPr>
                  </w:pPr>
                  <w:r w:rsidRPr="00637022">
                    <w:rPr>
                      <w:sz w:val="14"/>
                    </w:rPr>
                    <w:t>D 5</w:t>
                  </w:r>
                  <w:r w:rsidRPr="00637022">
                    <w:rPr>
                      <w:sz w:val="8"/>
                    </w:rPr>
                    <w:t xml:space="preserve">1/2 </w:t>
                  </w:r>
                  <w:r w:rsidRPr="00637022">
                    <w:rPr>
                      <w:sz w:val="14"/>
                    </w:rPr>
                    <w:t>NS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8" style="position:absolute;margin-left:326.25pt;margin-top:234.75pt;width:75pt;height:18.75pt;z-index:25168076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Clear liquid diet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6" style="position:absolute;margin-left:447.75pt;margin-top:262.5pt;width:52.5pt;height:19.5pt;z-index:25171968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Morphine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7" style="position:absolute;margin-left:387.75pt;margin-top:262.5pt;width:51pt;height:19.5pt;z-index:25172070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Pain 6/10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5" style="position:absolute;margin-left:325.5pt;margin-top:262.5pt;width:51pt;height:21pt;z-index:25166745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6B081A" w:rsidRDefault="00E9307A" w:rsidP="00000594">
                  <w:pPr>
                    <w:jc w:val="center"/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VS Q4h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9" style="position:absolute;margin-left:573pt;margin-top:-54.75pt;width:58.5pt;height:21.75pt;z-index:25173196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Apical pulse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8" style="position:absolute;margin-left:588.75pt;margin-top:-20.25pt;width:42.75pt;height:20.25pt;z-index:2517309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Digoxin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4" style="position:absolute;margin-left:525pt;margin-top:-7.5pt;width:54.75pt;height:32.25pt;z-index:25172787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EKG-sinus tachycardia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103" style="position:absolute;margin-left:387.75pt;margin-top:-60pt;width:42.75pt;height:17.25pt;z-index:25173606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Hgb 9.5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104" style="position:absolute;margin-left:329.25pt;margin-top:-60pt;width:48pt;height:20.25pt;z-index:25173708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RBC 3.45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4" style="position:absolute;margin-left:120pt;margin-top:206.25pt;width:39pt;height:21pt;z-index:25167667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100ml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7" style="position:absolute;margin-left:118.5pt;margin-top:174.75pt;width:40.5pt;height:19.5pt;z-index:25170022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400ml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7" style="position:absolute;margin-left:135.75pt;margin-top:152.25pt;width:33pt;height:15.75pt;z-index:25167974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98%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26" style="position:absolute;margin-left:177.75pt;margin-top:204.75pt;width:57.75pt;height:21pt;z-index:25165824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4"/>
                    </w:rPr>
                  </w:pPr>
                  <w:r w:rsidRPr="00000594">
                    <w:rPr>
                      <w:sz w:val="14"/>
                    </w:rPr>
                    <w:t>NG tube-LIWS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6" style="position:absolute;margin-left:169.5pt;margin-top:174.75pt;width:66pt;height:18pt;z-index:2516684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Foley</w:t>
                  </w:r>
                  <w:r w:rsidR="00000594">
                    <w:rPr>
                      <w:sz w:val="16"/>
                    </w:rPr>
                    <w:t xml:space="preserve"> catheter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0" style="position:absolute;margin-left:188.25pt;margin-top:151.5pt;width:45.75pt;height:16.5pt;z-index:25166233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O2 @ 2L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8" style="position:absolute;margin-left:188.25pt;margin-top:129pt;width:47.25pt;height:18pt;z-index:25167052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Ted hose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2" style="position:absolute;margin-left:86.25pt;margin-top:109.5pt;width:39pt;height:19.5pt;z-index:2517053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 xml:space="preserve">Insulin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8" style="position:absolute;margin-left:137.25pt;margin-top:107.25pt;width:38.25pt;height:15.75pt;z-index:25170124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FS 250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29" style="position:absolute;margin-left:186pt;margin-top:102.75pt;width:49.5pt;height:18pt;z-index:25166131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FSBS Q4h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1" style="position:absolute;margin-left:180.75pt;margin-top:72.75pt;width:54.75pt;height:18pt;z-index:25166336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IS 10x/Q2h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6" style="position:absolute;margin-left:149.25pt;margin-top:48.75pt;width:42pt;height:15.75pt;z-index:25169920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37022" w:rsidRPr="00637022" w:rsidRDefault="00637022" w:rsidP="00637022">
                  <w:pPr>
                    <w:rPr>
                      <w:sz w:val="14"/>
                    </w:rPr>
                  </w:pPr>
                  <w:r w:rsidRPr="00637022">
                    <w:rPr>
                      <w:sz w:val="14"/>
                    </w:rPr>
                    <w:t>D 5</w:t>
                  </w:r>
                  <w:r w:rsidRPr="00637022">
                    <w:rPr>
                      <w:sz w:val="8"/>
                    </w:rPr>
                    <w:t xml:space="preserve">1/2 </w:t>
                  </w:r>
                  <w:r w:rsidRPr="00637022">
                    <w:rPr>
                      <w:sz w:val="14"/>
                    </w:rPr>
                    <w:t>NS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7" style="position:absolute;margin-left:204.75pt;margin-top:44.25pt;width:30.75pt;height:16.5pt;z-index:25166950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NPO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27" style="position:absolute;margin-left:135.75pt;margin-top:3pt;width:99.75pt;height:30pt;z-index:2516592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Wet </w:t>
                  </w:r>
                  <w:r w:rsidR="00000594" w:rsidRPr="00000594">
                    <w:rPr>
                      <w:sz w:val="16"/>
                    </w:rPr>
                    <w:t xml:space="preserve">to dry dressing BID abdominal </w:t>
                  </w:r>
                  <w:r w:rsidRPr="00000594">
                    <w:rPr>
                      <w:sz w:val="16"/>
                    </w:rPr>
                    <w:t>wound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9" style="position:absolute;margin-left:123.75pt;margin-top:-25.5pt;width:51.75pt;height:20.25pt;z-index:25170227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Pain 6/10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28" style="position:absolute;margin-left:191.25pt;margin-top:-25.5pt;width:39.75pt;height:16.5pt;z-index:2516602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E9307A" w:rsidRDefault="00E9307A">
                  <w:pPr>
                    <w:rPr>
                      <w:sz w:val="16"/>
                    </w:rPr>
                  </w:pPr>
                  <w:r w:rsidRPr="00E9307A">
                    <w:rPr>
                      <w:sz w:val="16"/>
                    </w:rPr>
                    <w:t>VS Q4h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7" style="position:absolute;margin-left:61.5pt;margin-top:-29.25pt;width:49.5pt;height:20.25pt;z-index:25171046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 xml:space="preserve">Morphine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5" style="position:absolute;margin-left:53.25pt;margin-top:12pt;width:65.25pt;height:42.75pt;z-index:25169817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Dressing saturated and dehiscence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2" style="position:absolute;margin-left:181.5pt;margin-top:236.25pt;width:55.5pt;height:18pt;z-index:25167462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I + O Q</w:t>
                  </w:r>
                  <w:r w:rsidR="00000594">
                    <w:rPr>
                      <w:sz w:val="16"/>
                    </w:rPr>
                    <w:t xml:space="preserve"> </w:t>
                  </w:r>
                  <w:r w:rsidRPr="00000594">
                    <w:rPr>
                      <w:sz w:val="16"/>
                    </w:rPr>
                    <w:t>shift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39" style="position:absolute;margin-left:167.25pt;margin-top:262.5pt;width:1in;height:21.75pt;z-index:25167155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BPP with assist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9" style="position:absolute;margin-left:214.5pt;margin-top:294.75pt;width:124.5pt;height:32.25pt;z-index:25168179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450C7" w:rsidRPr="004B2F6F" w:rsidRDefault="00D450C7">
                  <w:pPr>
                    <w:rPr>
                      <w:sz w:val="28"/>
                    </w:rPr>
                  </w:pPr>
                  <w:r w:rsidRPr="004B2F6F">
                    <w:rPr>
                      <w:sz w:val="28"/>
                    </w:rPr>
                    <w:t>Bowel obstruction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2" style="position:absolute;margin-left:214.5pt;margin-top:349.5pt;width:104.25pt;height:41.25pt;z-index:2516848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50C7" w:rsidRDefault="00D450C7">
                  <w:r>
                    <w:t>Acute pain r/t surgical procedure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0" style="position:absolute;margin-left:22.5pt;margin-top:465.75pt;width:62.25pt;height:32.25pt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CT and bowel resection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1" style="position:absolute;margin-left:118.5pt;margin-top:314.25pt;width:34.5pt;height:18pt;z-index:25167360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Ancef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5" style="position:absolute;margin-left:111pt;margin-top:468pt;width:75pt;height:19.5pt;z-index:25167769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Abdominal pain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46" style="position:absolute;margin-left:143.25pt;margin-top:406.5pt;width:42.75pt;height:21pt;z-index:2516787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Nausea</w:t>
                  </w:r>
                </w:p>
                <w:p w:rsidR="00D450C7" w:rsidRDefault="00D450C7"/>
              </w:txbxContent>
            </v:textbox>
          </v:rect>
        </w:pict>
      </w:r>
      <w:r w:rsidR="00E06B26">
        <w:rPr>
          <w:noProof/>
        </w:rPr>
        <w:pict>
          <v:rect id="_x0000_s1033" style="position:absolute;margin-left:136.5pt;margin-top:435.75pt;width:49.5pt;height:21pt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Vomiting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6" style="position:absolute;margin-left:353.25pt;margin-top:390.75pt;width:53.25pt;height:21pt;z-index:25168896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WBC 22.3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8" style="position:absolute;margin-left:353.25pt;margin-top:423.75pt;width:47.25pt;height:20.25pt;z-index:25169100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BUN 30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7" style="position:absolute;margin-left:354pt;margin-top:450.75pt;width:46.5pt;height:21.75pt;z-index:25168998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RBC 3.45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0" style="position:absolute;margin-left:354pt;margin-top:480.75pt;width:46.5pt;height:17.25pt;z-index:2516930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Hgb 10.5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9" style="position:absolute;margin-left:354pt;margin-top:506.25pt;width:1in;height:19.5pt;z-index:2516920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Creatinine 1.6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9" style="position:absolute;margin-left:570pt;margin-top:303pt;width:48.75pt;height:18pt;z-index:25172275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3A30C8" w:rsidRPr="003A30C8" w:rsidRDefault="003A30C8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Heparin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1" style="position:absolute;margin-left:560.25pt;margin-top:254.25pt;width:58.5pt;height:18.75pt;z-index:2517248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D Dimer 226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3" style="position:absolute;margin-left:560.25pt;margin-top:78pt;width:67.5pt;height:21pt;z-index:2517268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CXR-no results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90" style="position:absolute;margin-left:560.25pt;margin-top:35.25pt;width:67.5pt;height:31.5pt;z-index:2517237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ABG metabolic alkalosis N/C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0" style="position:absolute;margin-left:669pt;margin-top:186pt;width:39.75pt;height:20.25pt;z-index:2517135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Stroke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9" style="position:absolute;margin-left:662.25pt;margin-top:24.75pt;width:39.75pt;height:24pt;z-index:2517125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8"/>
                    </w:rPr>
                  </w:pPr>
                  <w:r w:rsidRPr="006B081A">
                    <w:rPr>
                      <w:sz w:val="18"/>
                    </w:rPr>
                    <w:t>COPD</w:t>
                  </w:r>
                </w:p>
                <w:p w:rsidR="006B081A" w:rsidRDefault="006B081A"/>
              </w:txbxContent>
            </v:textbox>
          </v:rect>
        </w:pict>
      </w:r>
      <w:r w:rsidR="00E06B26">
        <w:rPr>
          <w:noProof/>
        </w:rPr>
        <w:pict>
          <v:rect id="_x0000_s1081" style="position:absolute;margin-left:662.25pt;margin-top:-39.75pt;width:37.5pt;height:19.5pt;z-index:2517145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A-Fib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0" style="position:absolute;margin-left:38.25pt;margin-top:242.25pt;width:33.75pt;height:20.25pt;z-index:25170329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7E3EA3" w:rsidRPr="007E3EA3" w:rsidRDefault="007E3EA3" w:rsidP="007E3EA3">
                  <w:pPr>
                    <w:jc w:val="center"/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ORIF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83" style="position:absolute;margin-left:-2.25pt;margin-top:168pt;width:55.5pt;height:18pt;z-index:251716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4"/>
                    </w:rPr>
                  </w:pPr>
                  <w:r w:rsidRPr="007E3EA3">
                    <w:rPr>
                      <w:sz w:val="14"/>
                    </w:rPr>
                    <w:t>Smoker 2PPD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3" style="position:absolute;margin-left:-2.25pt;margin-top:191.25pt;width:48pt;height:19.5pt;z-index:25170636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Lisinopril 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8" style="position:absolute;margin-left:5.25pt;margin-top:110.25pt;width:44.25pt;height:18.75pt;z-index:2517114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Wt 70kg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71" style="position:absolute;margin-left:-2.25pt;margin-top:138.75pt;width:69.75pt;height:20.25pt;z-index:25170432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4"/>
                    </w:rPr>
                  </w:pPr>
                  <w:r w:rsidRPr="007E3EA3">
                    <w:rPr>
                      <w:sz w:val="14"/>
                    </w:rPr>
                    <w:t>Serum glucose 150</w:t>
                  </w:r>
                </w:p>
              </w:txbxContent>
            </v:textbox>
          </v:rect>
        </w:pict>
      </w:r>
      <w:r w:rsidR="00E06B26" w:rsidRPr="00E06B26">
        <w:rPr>
          <w:noProof/>
          <w:sz w:val="16"/>
          <w:szCs w:val="16"/>
        </w:rPr>
        <w:pict>
          <v:rect id="_x0000_s1063" style="position:absolute;margin-left:-60pt;margin-top:75pt;width:86.25pt;height:24pt;z-index:2516961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Hypercholesteremia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2" style="position:absolute;margin-left:-54pt;margin-top:120.75pt;width:38.25pt;height:24pt;z-index:2516951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DM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1" style="position:absolute;margin-left:-54pt;margin-top:174.75pt;width:32.25pt;height:21.75pt;z-index:2516940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HTN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64" style="position:absolute;margin-left:-54pt;margin-top:234.75pt;width:1in;height:24.75pt;z-index:2516971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Leg fracture</w:t>
                  </w:r>
                </w:p>
              </w:txbxContent>
            </v:textbox>
          </v:rect>
        </w:pict>
      </w:r>
      <w:r w:rsidR="00E06B26">
        <w:rPr>
          <w:noProof/>
        </w:rPr>
        <w:pict>
          <v:rect id="_x0000_s1053" style="position:absolute;margin-left:238.5pt;margin-top:-62.25pt;width:75.75pt;height:21.75pt;z-index:2516858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B2F6F" w:rsidRPr="00000594" w:rsidRDefault="004B2F6F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Hemicolectomy </w:t>
                  </w:r>
                </w:p>
              </w:txbxContent>
            </v:textbox>
          </v:rect>
        </w:pict>
      </w:r>
    </w:p>
    <w:sectPr w:rsidR="005F6AD1" w:rsidSect="00D450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50C7"/>
    <w:rsid w:val="00000594"/>
    <w:rsid w:val="000B4780"/>
    <w:rsid w:val="000C748E"/>
    <w:rsid w:val="000F1336"/>
    <w:rsid w:val="003A30C8"/>
    <w:rsid w:val="00487C75"/>
    <w:rsid w:val="004B2F6F"/>
    <w:rsid w:val="005F6AD1"/>
    <w:rsid w:val="00637022"/>
    <w:rsid w:val="006B081A"/>
    <w:rsid w:val="00786857"/>
    <w:rsid w:val="007E3EA3"/>
    <w:rsid w:val="00C73DBE"/>
    <w:rsid w:val="00D450C7"/>
    <w:rsid w:val="00E06B26"/>
    <w:rsid w:val="00E9307A"/>
    <w:rsid w:val="00F91050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3</cp:revision>
  <dcterms:created xsi:type="dcterms:W3CDTF">2012-04-18T20:57:00Z</dcterms:created>
  <dcterms:modified xsi:type="dcterms:W3CDTF">2012-04-18T23:22:00Z</dcterms:modified>
</cp:coreProperties>
</file>