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290" w:rsidRPr="003F3290" w:rsidRDefault="003F3290" w:rsidP="003F3290">
      <w:pPr>
        <w:jc w:val="center"/>
        <w:rPr>
          <w:b/>
          <w:i/>
          <w:u w:val="single"/>
        </w:rPr>
      </w:pPr>
      <w:r w:rsidRPr="003F3290">
        <w:rPr>
          <w:b/>
          <w:i/>
          <w:u w:val="single"/>
        </w:rPr>
        <w:t>SIMMAN 3</w:t>
      </w:r>
    </w:p>
    <w:p w:rsidR="003F3290" w:rsidRDefault="003F3290" w:rsidP="003F3290">
      <w:pPr>
        <w:rPr>
          <w:b/>
        </w:rPr>
      </w:pPr>
    </w:p>
    <w:p w:rsidR="003F3290" w:rsidRPr="003F3290" w:rsidRDefault="003F3290" w:rsidP="003F3290">
      <w:pPr>
        <w:rPr>
          <w:b/>
          <w:u w:val="single"/>
        </w:rPr>
      </w:pPr>
      <w:r w:rsidRPr="003F3290">
        <w:rPr>
          <w:b/>
          <w:u w:val="single"/>
        </w:rPr>
        <w:t>Noticing:</w:t>
      </w:r>
    </w:p>
    <w:p w:rsidR="003F3290" w:rsidRPr="003F3290" w:rsidRDefault="003F3290" w:rsidP="003F3290">
      <w:pPr>
        <w:rPr>
          <w:b/>
        </w:rPr>
      </w:pPr>
      <w:r w:rsidRPr="003F3290">
        <w:rPr>
          <w:b/>
        </w:rPr>
        <w:t>Explain the patient’s background.</w:t>
      </w:r>
    </w:p>
    <w:p w:rsidR="003F3290" w:rsidRDefault="003F3290" w:rsidP="003F3290">
      <w:r>
        <w:rPr>
          <w:b/>
        </w:rPr>
        <w:tab/>
      </w:r>
      <w:r>
        <w:t>Lillian is a 50 year-old female who came into the Emergency department after she suffered a fall.  She had an ORIF done yesterday.  Her vital signs have been stable.  She received morphine at 0200 for pain 8/10 in the left lower leg</w:t>
      </w:r>
      <w:r w:rsidR="000D30E9">
        <w:t>.</w:t>
      </w:r>
    </w:p>
    <w:p w:rsidR="000D30E9" w:rsidRDefault="000D30E9" w:rsidP="003F3290">
      <w:r>
        <w:tab/>
        <w:t xml:space="preserve">Her history includes diabetes mellitus, COPD, HTN, </w:t>
      </w:r>
      <w:proofErr w:type="spellStart"/>
      <w:r>
        <w:t>atrial</w:t>
      </w:r>
      <w:proofErr w:type="spellEnd"/>
      <w:r>
        <w:t xml:space="preserve"> fibrillation, stroke one month ago, hypercholesterolemia and smoking 2 ppd.</w:t>
      </w:r>
    </w:p>
    <w:p w:rsidR="003F3290" w:rsidRDefault="003F3290" w:rsidP="003F3290">
      <w:pPr>
        <w:rPr>
          <w:b/>
        </w:rPr>
      </w:pPr>
      <w:r w:rsidRPr="003F3290">
        <w:rPr>
          <w:b/>
        </w:rPr>
        <w:t>What did you notice from the patient’s background that guided your nursing care?</w:t>
      </w:r>
    </w:p>
    <w:p w:rsidR="00594251" w:rsidRDefault="000D30E9" w:rsidP="003F3290">
      <w:r>
        <w:rPr>
          <w:b/>
        </w:rPr>
        <w:tab/>
      </w:r>
      <w:r>
        <w:t xml:space="preserve">Most importantly, the patient had an ORIF done yesterday.  Much of her nursing care now is centered on her recent surgery.  She needs to be treated for pain, if appropriate, and the dressing on her </w:t>
      </w:r>
      <w:r w:rsidR="00594251">
        <w:t xml:space="preserve">left </w:t>
      </w:r>
      <w:r>
        <w:t>leg needs to be changed.</w:t>
      </w:r>
      <w:r w:rsidR="00594251">
        <w:t xml:space="preserve">  The leg is to be wrapped with and ace wrap from foot to knee following the dressing change, and an SCD should be applied to the unaffected right leg.  No weight bearing on the left leg is ordered and it should be kept elevated.</w:t>
      </w:r>
      <w:r w:rsidR="003E4297">
        <w:t xml:space="preserve">  Ice packs to the left leg were ordered twenty minutes on and twenty minutes off.</w:t>
      </w:r>
    </w:p>
    <w:p w:rsidR="003F3290" w:rsidRDefault="003F3290" w:rsidP="003F3290">
      <w:pPr>
        <w:rPr>
          <w:b/>
        </w:rPr>
      </w:pPr>
      <w:r w:rsidRPr="003F3290">
        <w:rPr>
          <w:b/>
        </w:rPr>
        <w:t>What expectations did you have about the patient prior to caring for the patient?</w:t>
      </w:r>
    </w:p>
    <w:p w:rsidR="00594251" w:rsidRPr="00594251" w:rsidRDefault="00594251" w:rsidP="003F3290">
      <w:r>
        <w:rPr>
          <w:b/>
        </w:rPr>
        <w:tab/>
      </w:r>
      <w:r>
        <w:t xml:space="preserve">I expected Lillian to have </w:t>
      </w:r>
      <w:r w:rsidR="00D45D31">
        <w:t>her</w:t>
      </w:r>
      <w:r>
        <w:t xml:space="preserve"> typically low tolerance for pain.  Not that this is necessarily a bad thing, but it is a fact of life in the care of Ms. Fox.</w:t>
      </w:r>
    </w:p>
    <w:p w:rsidR="003F3290" w:rsidRPr="003F3290" w:rsidRDefault="003F3290" w:rsidP="003F3290">
      <w:pPr>
        <w:rPr>
          <w:b/>
        </w:rPr>
      </w:pPr>
      <w:r w:rsidRPr="003F3290">
        <w:rPr>
          <w:b/>
        </w:rPr>
        <w:t>What previous knowledge did you have that guided your expectations?</w:t>
      </w:r>
    </w:p>
    <w:p w:rsidR="003E4297" w:rsidRDefault="00594251" w:rsidP="003F3290">
      <w:r>
        <w:tab/>
        <w:t xml:space="preserve">My previous </w:t>
      </w:r>
      <w:r w:rsidR="003E4297">
        <w:t xml:space="preserve">two </w:t>
      </w:r>
      <w:r>
        <w:t>experience</w:t>
      </w:r>
      <w:r w:rsidR="003E4297">
        <w:t xml:space="preserve">s with Lillian were what </w:t>
      </w:r>
      <w:r>
        <w:t>guided my expectations; however</w:t>
      </w:r>
      <w:r w:rsidR="00D45D31">
        <w:t>,</w:t>
      </w:r>
      <w:r>
        <w:t xml:space="preserve"> it was true that it had been nearly five hours since she </w:t>
      </w:r>
      <w:r w:rsidR="00D45D31">
        <w:t>received pain medication</w:t>
      </w:r>
      <w:r>
        <w:t>.</w:t>
      </w:r>
    </w:p>
    <w:p w:rsidR="003E4297" w:rsidRDefault="003E4297" w:rsidP="003F3290"/>
    <w:p w:rsidR="003F3290" w:rsidRPr="003F3290" w:rsidRDefault="003F3290" w:rsidP="003F3290">
      <w:pPr>
        <w:rPr>
          <w:b/>
          <w:u w:val="single"/>
        </w:rPr>
      </w:pPr>
      <w:r w:rsidRPr="003F3290">
        <w:rPr>
          <w:b/>
          <w:u w:val="single"/>
        </w:rPr>
        <w:t>Interpreting:</w:t>
      </w:r>
    </w:p>
    <w:p w:rsidR="003F3290" w:rsidRDefault="003F3290" w:rsidP="003F3290">
      <w:pPr>
        <w:rPr>
          <w:b/>
        </w:rPr>
      </w:pPr>
      <w:r w:rsidRPr="003F3290">
        <w:rPr>
          <w:b/>
        </w:rPr>
        <w:t xml:space="preserve">Interpret the data (labs, diagnostics, </w:t>
      </w:r>
      <w:proofErr w:type="gramStart"/>
      <w:r w:rsidRPr="003F3290">
        <w:rPr>
          <w:b/>
        </w:rPr>
        <w:t>background</w:t>
      </w:r>
      <w:proofErr w:type="gramEnd"/>
      <w:r w:rsidRPr="003F3290">
        <w:rPr>
          <w:b/>
        </w:rPr>
        <w:t>, information from report, orders, and medications) that you had about this patient.</w:t>
      </w:r>
    </w:p>
    <w:p w:rsidR="00F059ED" w:rsidRDefault="003E4297" w:rsidP="003F3290">
      <w:r>
        <w:rPr>
          <w:b/>
        </w:rPr>
        <w:tab/>
      </w:r>
      <w:r w:rsidRPr="003E4297">
        <w:t>Upon admission,</w:t>
      </w:r>
      <w:r>
        <w:rPr>
          <w:b/>
        </w:rPr>
        <w:t xml:space="preserve"> </w:t>
      </w:r>
      <w:r w:rsidR="00D45D31">
        <w:t>Lillian’s</w:t>
      </w:r>
      <w:r>
        <w:t xml:space="preserve"> </w:t>
      </w:r>
      <w:r w:rsidR="00D45D31">
        <w:t>WBC count</w:t>
      </w:r>
      <w:r>
        <w:t xml:space="preserve"> was 11.0 and at the high end of normal.  Her RBC and </w:t>
      </w:r>
      <w:proofErr w:type="spellStart"/>
      <w:r>
        <w:t>HgB</w:t>
      </w:r>
      <w:proofErr w:type="spellEnd"/>
      <w:r>
        <w:t xml:space="preserve"> were low due to blood loss; however, her HCT was normal at 38%.  Her platelets were normal at 180,000</w:t>
      </w:r>
      <w:r w:rsidR="00F059ED">
        <w:t xml:space="preserve">.  Her electrolytes </w:t>
      </w:r>
      <w:r w:rsidR="00D45D31">
        <w:t>were</w:t>
      </w:r>
      <w:r w:rsidR="00F059ED">
        <w:t xml:space="preserve"> in the normal range with her calcium typically low at 8.0.  Her blood glucose </w:t>
      </w:r>
      <w:r w:rsidR="00D45D31">
        <w:t>was</w:t>
      </w:r>
      <w:r w:rsidR="00F059ED">
        <w:t xml:space="preserve"> elevated at 150 and her BUN and creatinine </w:t>
      </w:r>
      <w:r w:rsidR="00D45D31">
        <w:t>were</w:t>
      </w:r>
      <w:r w:rsidR="00F059ED">
        <w:t xml:space="preserve"> both elevated at 30 and 1.6, respectively. Lillian ha</w:t>
      </w:r>
      <w:r w:rsidR="00D45D31">
        <w:t>d</w:t>
      </w:r>
      <w:r w:rsidR="00F059ED">
        <w:t xml:space="preserve"> a comminuted fracture involving the mid to distal shaft of the tibia and fibula</w:t>
      </w:r>
      <w:r w:rsidR="00D45D31">
        <w:t>, and is now post-op ORIF</w:t>
      </w:r>
      <w:r w:rsidR="00F059ED">
        <w:t>.</w:t>
      </w:r>
    </w:p>
    <w:p w:rsidR="00F059ED" w:rsidRDefault="00F059ED" w:rsidP="003F3290">
      <w:r>
        <w:lastRenderedPageBreak/>
        <w:tab/>
        <w:t>Orders and medications include:</w:t>
      </w:r>
    </w:p>
    <w:p w:rsidR="00F059ED" w:rsidRDefault="00F059ED" w:rsidP="00F059ED">
      <w:pPr>
        <w:pStyle w:val="ListParagraph"/>
        <w:numPr>
          <w:ilvl w:val="0"/>
          <w:numId w:val="1"/>
        </w:numPr>
      </w:pPr>
      <w:r>
        <w:t>No weight bearing on the left leg to prevent further injury of the leg</w:t>
      </w:r>
    </w:p>
    <w:p w:rsidR="00F059ED" w:rsidRDefault="00F059ED" w:rsidP="00F059ED">
      <w:pPr>
        <w:pStyle w:val="ListParagraph"/>
        <w:numPr>
          <w:ilvl w:val="0"/>
          <w:numId w:val="1"/>
        </w:numPr>
      </w:pPr>
      <w:r>
        <w:t>Vital signs to include neurovascular checks every 4 hours to monitor the vascular integrity of the lower leg</w:t>
      </w:r>
    </w:p>
    <w:p w:rsidR="00F059ED" w:rsidRDefault="00F059ED" w:rsidP="00F059ED">
      <w:pPr>
        <w:pStyle w:val="ListParagraph"/>
        <w:numPr>
          <w:ilvl w:val="0"/>
          <w:numId w:val="1"/>
        </w:numPr>
      </w:pPr>
      <w:r>
        <w:t xml:space="preserve">Ice packs to reduce </w:t>
      </w:r>
      <w:r w:rsidR="00EF381E">
        <w:t>s</w:t>
      </w:r>
      <w:r>
        <w:t>welling</w:t>
      </w:r>
    </w:p>
    <w:p w:rsidR="00F059ED" w:rsidRDefault="00F059ED" w:rsidP="00F059ED">
      <w:pPr>
        <w:pStyle w:val="ListParagraph"/>
        <w:numPr>
          <w:ilvl w:val="0"/>
          <w:numId w:val="1"/>
        </w:numPr>
      </w:pPr>
      <w:r>
        <w:t>SCD’s to the right leg to prevent thrombus formation</w:t>
      </w:r>
    </w:p>
    <w:p w:rsidR="00EF381E" w:rsidRDefault="00F059ED" w:rsidP="00F059ED">
      <w:pPr>
        <w:pStyle w:val="ListParagraph"/>
        <w:numPr>
          <w:ilvl w:val="0"/>
          <w:numId w:val="1"/>
        </w:numPr>
      </w:pPr>
      <w:r>
        <w:t>DSD change daily to</w:t>
      </w:r>
      <w:r w:rsidR="00EF381E">
        <w:t xml:space="preserve"> the incision to prevent infection</w:t>
      </w:r>
    </w:p>
    <w:p w:rsidR="00EF381E" w:rsidRDefault="00EF381E" w:rsidP="00F059ED">
      <w:pPr>
        <w:pStyle w:val="ListParagraph"/>
        <w:numPr>
          <w:ilvl w:val="0"/>
          <w:numId w:val="1"/>
        </w:numPr>
      </w:pPr>
      <w:r>
        <w:t>Ace wrap to the lower leg for edema</w:t>
      </w:r>
    </w:p>
    <w:p w:rsidR="00EF381E" w:rsidRDefault="00EF381E" w:rsidP="00F059ED">
      <w:pPr>
        <w:pStyle w:val="ListParagraph"/>
        <w:numPr>
          <w:ilvl w:val="0"/>
          <w:numId w:val="1"/>
        </w:numPr>
      </w:pPr>
      <w:r>
        <w:t xml:space="preserve">Incentive </w:t>
      </w:r>
      <w:proofErr w:type="spellStart"/>
      <w:r>
        <w:t>spirometer</w:t>
      </w:r>
      <w:proofErr w:type="spellEnd"/>
      <w:r>
        <w:t xml:space="preserve"> for lung expansion</w:t>
      </w:r>
    </w:p>
    <w:p w:rsidR="00EF381E" w:rsidRDefault="00EF381E" w:rsidP="00F059ED">
      <w:pPr>
        <w:pStyle w:val="ListParagraph"/>
        <w:numPr>
          <w:ilvl w:val="0"/>
          <w:numId w:val="1"/>
        </w:numPr>
      </w:pPr>
      <w:r>
        <w:t xml:space="preserve">0.9% NS at 75 </w:t>
      </w:r>
      <w:proofErr w:type="spellStart"/>
      <w:r>
        <w:t>mL</w:t>
      </w:r>
      <w:proofErr w:type="spellEnd"/>
      <w:r>
        <w:t>/hour</w:t>
      </w:r>
    </w:p>
    <w:p w:rsidR="00EF381E" w:rsidRDefault="00EF381E" w:rsidP="00F059ED">
      <w:pPr>
        <w:pStyle w:val="ListParagraph"/>
        <w:numPr>
          <w:ilvl w:val="0"/>
          <w:numId w:val="1"/>
        </w:numPr>
      </w:pPr>
      <w:r>
        <w:t>Morphine sulfate 4 mg IM every four hours for pain</w:t>
      </w:r>
    </w:p>
    <w:p w:rsidR="00F059ED" w:rsidRDefault="00EF381E" w:rsidP="00F059ED">
      <w:pPr>
        <w:pStyle w:val="ListParagraph"/>
        <w:numPr>
          <w:ilvl w:val="0"/>
          <w:numId w:val="1"/>
        </w:numPr>
      </w:pPr>
      <w:proofErr w:type="spellStart"/>
      <w:r>
        <w:t>Fragmin</w:t>
      </w:r>
      <w:proofErr w:type="spellEnd"/>
      <w:r>
        <w:t xml:space="preserve"> 30 mg to prevent clotting</w:t>
      </w:r>
    </w:p>
    <w:p w:rsidR="00EF381E" w:rsidRDefault="00EF381E" w:rsidP="00F059ED">
      <w:pPr>
        <w:pStyle w:val="ListParagraph"/>
        <w:numPr>
          <w:ilvl w:val="0"/>
          <w:numId w:val="1"/>
        </w:numPr>
      </w:pPr>
      <w:proofErr w:type="spellStart"/>
      <w:r>
        <w:t>Ancef</w:t>
      </w:r>
      <w:proofErr w:type="spellEnd"/>
      <w:r>
        <w:t xml:space="preserve"> 1 g / 50 </w:t>
      </w:r>
      <w:proofErr w:type="spellStart"/>
      <w:r>
        <w:t>mL</w:t>
      </w:r>
      <w:proofErr w:type="spellEnd"/>
      <w:r>
        <w:t xml:space="preserve"> D5W over 20 minutes !VPB BID to prevent infection</w:t>
      </w:r>
    </w:p>
    <w:p w:rsidR="00EF381E" w:rsidRDefault="00EF381E" w:rsidP="00F059ED">
      <w:pPr>
        <w:pStyle w:val="ListParagraph"/>
        <w:numPr>
          <w:ilvl w:val="0"/>
          <w:numId w:val="1"/>
        </w:numPr>
      </w:pPr>
      <w:proofErr w:type="spellStart"/>
      <w:r>
        <w:t>Lasix</w:t>
      </w:r>
      <w:proofErr w:type="spellEnd"/>
      <w:r>
        <w:t xml:space="preserve"> to reduce edema</w:t>
      </w:r>
    </w:p>
    <w:p w:rsidR="00EF381E" w:rsidRDefault="00EF381E" w:rsidP="00F059ED">
      <w:pPr>
        <w:pStyle w:val="ListParagraph"/>
        <w:numPr>
          <w:ilvl w:val="0"/>
          <w:numId w:val="1"/>
        </w:numPr>
      </w:pPr>
      <w:r>
        <w:t>Insulin to manage her diabetes</w:t>
      </w:r>
    </w:p>
    <w:p w:rsidR="00EF381E" w:rsidRDefault="00EF381E" w:rsidP="00EF381E">
      <w:pPr>
        <w:pStyle w:val="ListParagraph"/>
        <w:ind w:left="0" w:firstLine="720"/>
      </w:pPr>
      <w:r>
        <w:t>Given this is Lillian’s 3</w:t>
      </w:r>
      <w:r w:rsidRPr="00EF381E">
        <w:rPr>
          <w:vertAlign w:val="superscript"/>
        </w:rPr>
        <w:t>rd</w:t>
      </w:r>
      <w:r>
        <w:t xml:space="preserve"> admittance in as many months, I feel as if Lillian needs to be approached about the possibility of some assistance in managing her lifestyle.  Perhaps, family involvement is in order.</w:t>
      </w:r>
    </w:p>
    <w:p w:rsidR="003F3290" w:rsidRPr="003F3290" w:rsidRDefault="00EF381E" w:rsidP="003F3290">
      <w:pPr>
        <w:rPr>
          <w:b/>
        </w:rPr>
      </w:pPr>
      <w:r>
        <w:rPr>
          <w:b/>
        </w:rPr>
        <w:t>E</w:t>
      </w:r>
      <w:r w:rsidR="003F3290" w:rsidRPr="003F3290">
        <w:rPr>
          <w:b/>
        </w:rPr>
        <w:t>xplain how you chose your particular course of action for the patient:</w:t>
      </w:r>
    </w:p>
    <w:p w:rsidR="003F3290" w:rsidRDefault="00EF381E" w:rsidP="003F3290">
      <w:r>
        <w:rPr>
          <w:b/>
        </w:rPr>
        <w:tab/>
      </w:r>
      <w:r>
        <w:t xml:space="preserve">My course of action for Lillian was dependent on the orders.  </w:t>
      </w:r>
      <w:r w:rsidR="00A222CB">
        <w:t xml:space="preserve">I tried to first perform the head-to-toe but allowed myself to be sidetracked.  </w:t>
      </w:r>
      <w:r>
        <w:t>My job was assessment of the patient</w:t>
      </w:r>
      <w:r w:rsidR="00DF0452">
        <w:t>; it took entirely too long.</w:t>
      </w:r>
    </w:p>
    <w:p w:rsidR="00DF0452" w:rsidRDefault="00DF0452" w:rsidP="003F3290">
      <w:pPr>
        <w:rPr>
          <w:b/>
          <w:u w:val="single"/>
        </w:rPr>
      </w:pPr>
    </w:p>
    <w:p w:rsidR="003F3290" w:rsidRPr="003F3290" w:rsidRDefault="003F3290" w:rsidP="003F3290">
      <w:pPr>
        <w:rPr>
          <w:b/>
          <w:u w:val="single"/>
        </w:rPr>
      </w:pPr>
      <w:r w:rsidRPr="003F3290">
        <w:rPr>
          <w:b/>
          <w:u w:val="single"/>
        </w:rPr>
        <w:t>Responding:</w:t>
      </w:r>
    </w:p>
    <w:p w:rsidR="003F3290" w:rsidRPr="003F3290" w:rsidRDefault="003F3290" w:rsidP="003F3290">
      <w:pPr>
        <w:rPr>
          <w:b/>
        </w:rPr>
      </w:pPr>
      <w:r w:rsidRPr="003F3290">
        <w:rPr>
          <w:b/>
        </w:rPr>
        <w:t>Explain how you prioritized your nursing care (interventions) based on your interpretation of the patients data:</w:t>
      </w:r>
    </w:p>
    <w:p w:rsidR="00F3562C" w:rsidRDefault="00DF0452" w:rsidP="003F3290">
      <w:r>
        <w:tab/>
        <w:t>I prioritized my assessments by first including a set of vital signs so that pain medication might be administered.  Next</w:t>
      </w:r>
      <w:r w:rsidR="00F3562C">
        <w:t>,</w:t>
      </w:r>
      <w:r>
        <w:t xml:space="preserve"> I turned toward the lower leg</w:t>
      </w:r>
      <w:r w:rsidR="00F3562C">
        <w:t>,</w:t>
      </w:r>
      <w:r>
        <w:t xml:space="preserve"> but did not perform a neurovascular assessment.  Following the dressing change, I </w:t>
      </w:r>
      <w:r w:rsidR="00F3562C">
        <w:t xml:space="preserve">finished the head-to-toe.  I should have finished the head-to-toe and included a neurovascular </w:t>
      </w:r>
      <w:r w:rsidR="00F90C39">
        <w:t>check before</w:t>
      </w:r>
      <w:r w:rsidR="00F3562C">
        <w:t xml:space="preserve"> moving on to the dressing change.  I don’t feel as if this was my best SIMMAN performance so far.</w:t>
      </w:r>
    </w:p>
    <w:p w:rsidR="003F3290" w:rsidRPr="003F3290" w:rsidRDefault="003F3290" w:rsidP="003F3290">
      <w:pPr>
        <w:rPr>
          <w:b/>
        </w:rPr>
      </w:pPr>
      <w:r w:rsidRPr="003F3290">
        <w:rPr>
          <w:b/>
        </w:rPr>
        <w:t>Describe your communication with your patient and peer:</w:t>
      </w:r>
    </w:p>
    <w:p w:rsidR="003F3290" w:rsidRDefault="00F3562C" w:rsidP="003F3290">
      <w:r>
        <w:tab/>
        <w:t>As stated, I don’t feel as if this was my best performance.  My communication with the patient and Andrea was acceptable, but my scatterbrained approach to her assessment made this SIMMAN performance, including the communication aspect</w:t>
      </w:r>
      <w:r w:rsidR="00D45D31">
        <w:t>,</w:t>
      </w:r>
      <w:r>
        <w:t xml:space="preserve"> satisfactory at best.</w:t>
      </w:r>
    </w:p>
    <w:p w:rsidR="00F3562C" w:rsidRDefault="00F3562C" w:rsidP="003F3290">
      <w:pPr>
        <w:rPr>
          <w:b/>
        </w:rPr>
      </w:pPr>
    </w:p>
    <w:p w:rsidR="003F3290" w:rsidRDefault="00F3562C" w:rsidP="003F3290">
      <w:pPr>
        <w:rPr>
          <w:b/>
        </w:rPr>
      </w:pPr>
      <w:r>
        <w:rPr>
          <w:b/>
        </w:rPr>
        <w:t>D</w:t>
      </w:r>
      <w:r w:rsidR="003F3290" w:rsidRPr="003F3290">
        <w:rPr>
          <w:b/>
        </w:rPr>
        <w:t>escribe your skillfulness with assessment, vital signs, procedure(s), medication passing, etc:</w:t>
      </w:r>
    </w:p>
    <w:p w:rsidR="00F3562C" w:rsidRDefault="00F90C39" w:rsidP="003F3290">
      <w:r>
        <w:rPr>
          <w:b/>
        </w:rPr>
        <w:tab/>
      </w:r>
      <w:r>
        <w:t>I allowed myself to be side-tracked and not complete her head-to-toe before moving onto the dressing change.  I remained calm and focused; but, my preoccupation with the leg and the dressing change affected the skill with which I performed the assessment.  Her vital signs assessment was good and I informed Andrea of the results for the administration of the pain medication before it she asked.</w:t>
      </w:r>
    </w:p>
    <w:p w:rsidR="00F90C39" w:rsidRDefault="00F90C39" w:rsidP="003F3290"/>
    <w:p w:rsidR="003F3290" w:rsidRPr="003F3290" w:rsidRDefault="003F3290" w:rsidP="003F3290">
      <w:pPr>
        <w:rPr>
          <w:b/>
          <w:u w:val="single"/>
        </w:rPr>
      </w:pPr>
      <w:r w:rsidRPr="003F3290">
        <w:rPr>
          <w:b/>
          <w:u w:val="single"/>
        </w:rPr>
        <w:t>Reflecting:</w:t>
      </w:r>
    </w:p>
    <w:p w:rsidR="003F3290" w:rsidRPr="003F3290" w:rsidRDefault="003F3290" w:rsidP="003F3290">
      <w:pPr>
        <w:rPr>
          <w:b/>
        </w:rPr>
      </w:pPr>
      <w:r w:rsidRPr="003F3290">
        <w:rPr>
          <w:b/>
        </w:rPr>
        <w:t>Describe an intervention that you performed and the patient’s response to that intervention.  Was this intervention appropriate? Why or why not?</w:t>
      </w:r>
    </w:p>
    <w:p w:rsidR="003F3290" w:rsidRDefault="00F90C39" w:rsidP="003F3290">
      <w:pPr>
        <w:rPr>
          <w:b/>
        </w:rPr>
      </w:pPr>
      <w:r>
        <w:rPr>
          <w:b/>
        </w:rPr>
        <w:tab/>
      </w:r>
      <w:r w:rsidRPr="00F90C39">
        <w:t>I wrapped</w:t>
      </w:r>
      <w:r>
        <w:t xml:space="preserve"> the lower leg with an ace wrap but did not include the foot</w:t>
      </w:r>
      <w:r w:rsidR="00A222CB">
        <w:t>; it was therefore inappropriate</w:t>
      </w:r>
      <w:r>
        <w:t>.  We had to move her leg around and she responded to the leg movement with pain.  We tried</w:t>
      </w:r>
      <w:r w:rsidR="00A222CB">
        <w:t xml:space="preserve"> to be as gentle as possible. </w:t>
      </w:r>
    </w:p>
    <w:p w:rsidR="003F3290" w:rsidRPr="003F3290" w:rsidRDefault="003F3290" w:rsidP="003F3290">
      <w:pPr>
        <w:rPr>
          <w:b/>
        </w:rPr>
      </w:pPr>
      <w:r w:rsidRPr="003F3290">
        <w:rPr>
          <w:b/>
        </w:rPr>
        <w:t>Explain what you will take from this scenario and incorporate in future patient situations:</w:t>
      </w:r>
    </w:p>
    <w:p w:rsidR="003F3290" w:rsidRDefault="00A222CB" w:rsidP="003F3290">
      <w:r>
        <w:rPr>
          <w:b/>
        </w:rPr>
        <w:tab/>
      </w:r>
      <w:r>
        <w:t>I definitely will take the proper procedure for wrapping a lower leg with me into future patient situations.  As a matter of fact, I had to wrap a lower leg several weeks later in real life.  I realized that in order to wrap a foot and lower leg, properly, one simply begins at the foot and wraps upwards.  Dawn and I practiced it in skills lab, also.  I doubt if I will ever make that mistake again.</w:t>
      </w:r>
    </w:p>
    <w:p w:rsidR="003F3290" w:rsidRDefault="003F3290" w:rsidP="003F3290">
      <w:pPr>
        <w:rPr>
          <w:b/>
        </w:rPr>
      </w:pPr>
      <w:r w:rsidRPr="003F3290">
        <w:rPr>
          <w:b/>
        </w:rPr>
        <w:t>After viewing the video, what do you feel was your most positive attribute?</w:t>
      </w:r>
    </w:p>
    <w:p w:rsidR="00A222CB" w:rsidRPr="00A222CB" w:rsidRDefault="00A222CB" w:rsidP="003F3290">
      <w:r>
        <w:rPr>
          <w:b/>
        </w:rPr>
        <w:tab/>
      </w:r>
      <w:r w:rsidRPr="00A222CB">
        <w:t>My most</w:t>
      </w:r>
      <w:r>
        <w:t xml:space="preserve"> positive attribute was my calm, confident manner and </w:t>
      </w:r>
      <w:r w:rsidR="00D45D31">
        <w:t>my communication with Andrea to create a game plan.</w:t>
      </w:r>
      <w:r w:rsidRPr="00A222CB">
        <w:t xml:space="preserve"> </w:t>
      </w:r>
    </w:p>
    <w:p w:rsidR="003F3290" w:rsidRPr="003F3290" w:rsidRDefault="003F3290" w:rsidP="003F3290">
      <w:pPr>
        <w:rPr>
          <w:b/>
        </w:rPr>
      </w:pPr>
      <w:r w:rsidRPr="003F3290">
        <w:rPr>
          <w:b/>
        </w:rPr>
        <w:t>After viewing the video, what areas do you need improvement with?  What is the plan to achieve this improvement?</w:t>
      </w:r>
    </w:p>
    <w:p w:rsidR="002D7AC6" w:rsidRDefault="00D45D31">
      <w:r>
        <w:tab/>
        <w:t xml:space="preserve">I think I need to pick up my speed and not let my goals for patient care be determined by the patient.  </w:t>
      </w:r>
      <w:r w:rsidR="00CC61B2">
        <w:t xml:space="preserve">After I informed Andrea of Lillian’s vitals for pain medication, I think I should have moved directly to her neurovascular assessment.  Following that, I </w:t>
      </w:r>
      <w:r w:rsidR="0096794D">
        <w:t>sh</w:t>
      </w:r>
      <w:r w:rsidR="00CC61B2">
        <w:t xml:space="preserve">ould have completed the head-to-toe and then began the dressing change, simultaneously explaining to the patient what I was doing.  Instead, I allowed </w:t>
      </w:r>
      <w:r w:rsidR="0096794D">
        <w:t xml:space="preserve">Lillian to direct my assessment.  I will achieve this goal by giving </w:t>
      </w:r>
      <w:r w:rsidR="007B74BC">
        <w:t xml:space="preserve">more </w:t>
      </w:r>
      <w:r w:rsidR="0096794D">
        <w:t>attention to the order in which I perform my tasks</w:t>
      </w:r>
      <w:r w:rsidR="007B74BC">
        <w:t xml:space="preserve">. </w:t>
      </w:r>
    </w:p>
    <w:sectPr w:rsidR="002D7AC6" w:rsidSect="002D7A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242FB"/>
    <w:multiLevelType w:val="hybridMultilevel"/>
    <w:tmpl w:val="8EEC77BE"/>
    <w:lvl w:ilvl="0" w:tplc="C9041D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F3290"/>
    <w:rsid w:val="000D30E9"/>
    <w:rsid w:val="002D7AC6"/>
    <w:rsid w:val="003E4297"/>
    <w:rsid w:val="003F3290"/>
    <w:rsid w:val="00594251"/>
    <w:rsid w:val="007B74BC"/>
    <w:rsid w:val="0096794D"/>
    <w:rsid w:val="00A222CB"/>
    <w:rsid w:val="00CC61B2"/>
    <w:rsid w:val="00D45D31"/>
    <w:rsid w:val="00DF0452"/>
    <w:rsid w:val="00EF381E"/>
    <w:rsid w:val="00F059ED"/>
    <w:rsid w:val="00F3562C"/>
    <w:rsid w:val="00F90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2012-04-27T19:27:00Z</dcterms:created>
  <dcterms:modified xsi:type="dcterms:W3CDTF">2012-04-27T19:27:00Z</dcterms:modified>
</cp:coreProperties>
</file>