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35" w:rsidRPr="00576935" w:rsidRDefault="00576935" w:rsidP="00576935">
      <w:pPr>
        <w:spacing w:after="0" w:line="240" w:lineRule="auto"/>
        <w:rPr>
          <w:b/>
          <w:sz w:val="28"/>
          <w:szCs w:val="28"/>
        </w:rPr>
      </w:pPr>
      <w:r w:rsidRPr="00576935">
        <w:rPr>
          <w:b/>
          <w:sz w:val="28"/>
          <w:szCs w:val="28"/>
        </w:rPr>
        <w:t>Lasater Clinical Judgment Rubric Scoring Sheet</w:t>
      </w:r>
    </w:p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576935" w:rsidRPr="001D3855" w:rsidRDefault="00576935" w:rsidP="00576935">
      <w:pPr>
        <w:spacing w:after="0" w:line="240" w:lineRule="auto"/>
        <w:rPr>
          <w:color w:val="FF0000"/>
        </w:rPr>
      </w:pPr>
      <w:r>
        <w:t>STUDENT NAME:</w:t>
      </w:r>
      <w:r w:rsidR="001D3855">
        <w:t xml:space="preserve"> </w:t>
      </w:r>
      <w:r w:rsidR="008E475F">
        <w:rPr>
          <w:color w:val="FF0000"/>
        </w:rPr>
        <w:t xml:space="preserve">Samantha </w:t>
      </w:r>
      <w:proofErr w:type="spellStart"/>
      <w:r w:rsidR="008E475F">
        <w:rPr>
          <w:color w:val="FF0000"/>
        </w:rPr>
        <w:t>Heydinger</w:t>
      </w:r>
      <w:proofErr w:type="spellEnd"/>
      <w:r>
        <w:tab/>
        <w:t>OBSERVATION DATE/TIME:</w:t>
      </w:r>
      <w:r>
        <w:tab/>
      </w:r>
      <w:r w:rsidR="008E475F">
        <w:rPr>
          <w:color w:val="FF0000"/>
        </w:rPr>
        <w:t>2/20</w:t>
      </w:r>
      <w:r w:rsidR="003969E6">
        <w:rPr>
          <w:color w:val="FF0000"/>
        </w:rPr>
        <w:t>/13</w:t>
      </w:r>
      <w:r w:rsidR="002B6398">
        <w:tab/>
      </w:r>
      <w:r w:rsidR="002B6398">
        <w:tab/>
      </w:r>
      <w:r>
        <w:t>SCENARIO #:</w:t>
      </w:r>
      <w:r w:rsidR="001D3855">
        <w:t xml:space="preserve"> </w:t>
      </w:r>
      <w:r w:rsidR="001D3855">
        <w:rPr>
          <w:color w:val="FF0000"/>
        </w:rPr>
        <w:t>2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8"/>
        <w:gridCol w:w="5580"/>
      </w:tblGrid>
      <w:tr w:rsidR="002C49E6" w:rsidRPr="00612E81" w:rsidTr="002B6398">
        <w:trPr>
          <w:trHeight w:val="2897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CLINICAL JUDGMENT</w:t>
            </w:r>
          </w:p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COMPONENTS NOTICING: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Focused Observation: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C6081E">
              <w:rPr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C6081E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Recognizing Deviations from</w:t>
            </w:r>
          </w:p>
          <w:p w:rsidR="00576935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>Expected Patterns: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ab/>
              <w:t>E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E475F">
              <w:rPr>
                <w:sz w:val="20"/>
                <w:szCs w:val="20"/>
              </w:rPr>
              <w:t>A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E475F">
              <w:rPr>
                <w:color w:val="FF0000"/>
                <w:sz w:val="20"/>
                <w:szCs w:val="20"/>
              </w:rPr>
              <w:t>D</w:t>
            </w:r>
            <w:r w:rsidR="00576935" w:rsidRPr="008D63A1">
              <w:rPr>
                <w:sz w:val="20"/>
                <w:szCs w:val="20"/>
              </w:rPr>
              <w:tab/>
              <w:t>B</w:t>
            </w:r>
          </w:p>
          <w:p w:rsidR="00576935" w:rsidRPr="00612E8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</w:pPr>
            <w:r w:rsidRPr="008D63A1">
              <w:rPr>
                <w:sz w:val="20"/>
                <w:szCs w:val="20"/>
              </w:rPr>
              <w:t>Information Seeking: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C6081E">
              <w:rPr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C6081E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576935" w:rsidP="00612E81">
            <w:pPr>
              <w:spacing w:before="120" w:after="120" w:line="240" w:lineRule="auto"/>
              <w:jc w:val="center"/>
              <w:rPr>
                <w:b/>
              </w:rPr>
            </w:pPr>
            <w:r w:rsidRPr="00612E81">
              <w:rPr>
                <w:b/>
              </w:rPr>
              <w:t>OBSERVATION NOTES</w:t>
            </w:r>
          </w:p>
          <w:p w:rsidR="003969E6" w:rsidRDefault="003969E6" w:rsidP="003969E6">
            <w:pPr>
              <w:spacing w:before="120" w:after="120" w:line="240" w:lineRule="auto"/>
              <w:rPr>
                <w:color w:val="FF0000"/>
              </w:rPr>
            </w:pPr>
            <w:r>
              <w:rPr>
                <w:b/>
                <w:color w:val="FF0000"/>
              </w:rPr>
              <w:t>-</w:t>
            </w:r>
            <w:r w:rsidR="00C6081E">
              <w:rPr>
                <w:b/>
                <w:color w:val="FF0000"/>
              </w:rPr>
              <w:t xml:space="preserve"> </w:t>
            </w:r>
            <w:r w:rsidR="00C6081E" w:rsidRPr="00C6081E">
              <w:rPr>
                <w:color w:val="FF0000"/>
              </w:rPr>
              <w:t>Attempts to</w:t>
            </w:r>
            <w:r w:rsidR="00C6081E">
              <w:rPr>
                <w:b/>
                <w:color w:val="FF0000"/>
              </w:rPr>
              <w:t xml:space="preserve"> </w:t>
            </w:r>
            <w:r w:rsidR="00C6081E">
              <w:rPr>
                <w:color w:val="FF0000"/>
              </w:rPr>
              <w:t>o</w:t>
            </w:r>
            <w:r w:rsidRPr="00AA4577">
              <w:rPr>
                <w:color w:val="FF0000"/>
              </w:rPr>
              <w:t xml:space="preserve">bserves and monitors subjective and objective data, recognizes patterns and uses them to assess. </w:t>
            </w:r>
          </w:p>
          <w:p w:rsidR="00FB4333" w:rsidRPr="003969E6" w:rsidRDefault="00FB4333" w:rsidP="00712793">
            <w:pPr>
              <w:spacing w:before="120" w:after="120" w:line="240" w:lineRule="auto"/>
              <w:rPr>
                <w:b/>
                <w:color w:val="FF0000"/>
              </w:rPr>
            </w:pPr>
            <w:r>
              <w:rPr>
                <w:color w:val="FF0000"/>
              </w:rPr>
              <w:t>-</w:t>
            </w:r>
            <w:r w:rsidR="008E475F">
              <w:rPr>
                <w:color w:val="FF0000"/>
              </w:rPr>
              <w:t xml:space="preserve">Pt complained of SOB, but you completed VS, before a respiratory focused exam or O2 application. </w:t>
            </w:r>
          </w:p>
        </w:tc>
      </w:tr>
      <w:tr w:rsidR="002C49E6" w:rsidRPr="00612E81" w:rsidTr="002B6398">
        <w:trPr>
          <w:trHeight w:val="2285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INTERPRETING: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Prioritizing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5A517B">
              <w:rPr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5A517B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Making Sense of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BF6A2F" w:rsidP="00C6081E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-Completed non important assessments prior to attending to patient SOB.</w:t>
            </w:r>
          </w:p>
          <w:p w:rsidR="00C6081E" w:rsidRPr="003969E6" w:rsidRDefault="00C6081E" w:rsidP="00C6081E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</w:t>
            </w:r>
            <w:r w:rsidR="005A517B">
              <w:rPr>
                <w:color w:val="FF0000"/>
              </w:rPr>
              <w:t xml:space="preserve">Prioritizing needs to be reviewed. </w:t>
            </w:r>
          </w:p>
        </w:tc>
      </w:tr>
      <w:tr w:rsidR="002C49E6" w:rsidRPr="00612E81" w:rsidTr="00CF453D">
        <w:trPr>
          <w:trHeight w:val="3168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RESPONDING: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Calm, Confident Manner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Clear Communication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Well-Planned Intervention/</w:t>
            </w:r>
          </w:p>
          <w:p w:rsidR="00612E81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Flexibility: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  <w:t>E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5A517B">
              <w:rPr>
                <w:sz w:val="20"/>
                <w:szCs w:val="20"/>
              </w:rPr>
              <w:t>A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5A517B">
              <w:rPr>
                <w:color w:val="FF0000"/>
                <w:sz w:val="20"/>
                <w:szCs w:val="20"/>
              </w:rPr>
              <w:t>D</w:t>
            </w:r>
            <w:r w:rsidR="00612E81" w:rsidRPr="008D63A1">
              <w:rPr>
                <w:sz w:val="20"/>
                <w:szCs w:val="20"/>
              </w:rPr>
              <w:tab/>
              <w:t>B</w:t>
            </w:r>
          </w:p>
          <w:p w:rsidR="00612E8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Being Skillful:</w:t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550093" w:rsidRPr="008D63A1">
              <w:rPr>
                <w:sz w:val="20"/>
                <w:szCs w:val="20"/>
              </w:rPr>
              <w:t>E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3969E6">
              <w:rPr>
                <w:color w:val="FF0000"/>
                <w:sz w:val="20"/>
                <w:szCs w:val="20"/>
              </w:rPr>
              <w:t>A</w:t>
            </w:r>
            <w:r w:rsidR="00550093" w:rsidRPr="008D63A1">
              <w:rPr>
                <w:sz w:val="20"/>
                <w:szCs w:val="20"/>
              </w:rPr>
              <w:tab/>
              <w:t>D</w:t>
            </w:r>
            <w:r w:rsidR="00550093" w:rsidRPr="008D63A1">
              <w:rPr>
                <w:sz w:val="20"/>
                <w:szCs w:val="20"/>
              </w:rPr>
              <w:tab/>
              <w:t>B</w:t>
            </w:r>
          </w:p>
          <w:p w:rsidR="00CF453D" w:rsidRPr="008D63A1" w:rsidRDefault="00CF453D" w:rsidP="00CF453D">
            <w:pPr>
              <w:pStyle w:val="ListParagraph"/>
              <w:spacing w:before="120" w:after="120" w:line="240" w:lineRule="auto"/>
              <w:ind w:left="270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612E81" w:rsidRDefault="003969E6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-Displayed confidence</w:t>
            </w:r>
          </w:p>
          <w:p w:rsidR="003969E6" w:rsidRDefault="003969E6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</w:t>
            </w:r>
            <w:r w:rsidR="00AA4577">
              <w:rPr>
                <w:color w:val="FF0000"/>
              </w:rPr>
              <w:t>Communicated with team well</w:t>
            </w:r>
          </w:p>
          <w:p w:rsidR="00712793" w:rsidRPr="003969E6" w:rsidRDefault="00AA4577" w:rsidP="00712793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</w:t>
            </w:r>
            <w:r w:rsidR="00BF6A2F">
              <w:rPr>
                <w:color w:val="FF0000"/>
              </w:rPr>
              <w:t xml:space="preserve">Nice job with the saline flush. </w:t>
            </w:r>
          </w:p>
          <w:p w:rsidR="005A517B" w:rsidRPr="003969E6" w:rsidRDefault="005A517B" w:rsidP="005A517B">
            <w:pPr>
              <w:spacing w:before="120" w:after="120" w:line="240" w:lineRule="auto"/>
              <w:rPr>
                <w:color w:val="FF0000"/>
              </w:rPr>
            </w:pPr>
          </w:p>
        </w:tc>
      </w:tr>
      <w:tr w:rsidR="002C49E6" w:rsidRPr="00612E81" w:rsidTr="002B6398">
        <w:trPr>
          <w:trHeight w:val="1745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REFLECTING: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Evaluation/Self-Analysis: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Commitment to Improvement: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AA4577" w:rsidRPr="00AA4577" w:rsidRDefault="00AA4577" w:rsidP="00AA457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AA4577">
              <w:rPr>
                <w:color w:val="FF0000"/>
                <w:sz w:val="20"/>
                <w:szCs w:val="20"/>
              </w:rPr>
              <w:t xml:space="preserve">- strengths and weaknesses were identified, focused on the negative and not the positive, easily redirected </w:t>
            </w:r>
          </w:p>
          <w:p w:rsidR="00AA4577" w:rsidRPr="00AA4577" w:rsidRDefault="00AA4577" w:rsidP="00AA457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AA4577">
              <w:rPr>
                <w:color w:val="FF0000"/>
                <w:sz w:val="20"/>
                <w:szCs w:val="20"/>
              </w:rPr>
              <w:t xml:space="preserve">- actively participated during the observation portion of the </w:t>
            </w:r>
            <w:proofErr w:type="spellStart"/>
            <w:r w:rsidRPr="00AA4577">
              <w:rPr>
                <w:color w:val="FF0000"/>
                <w:sz w:val="20"/>
                <w:szCs w:val="20"/>
              </w:rPr>
              <w:t>SimMan</w:t>
            </w:r>
            <w:proofErr w:type="spellEnd"/>
            <w:r w:rsidRPr="00AA4577">
              <w:rPr>
                <w:color w:val="FF0000"/>
                <w:sz w:val="20"/>
                <w:szCs w:val="20"/>
              </w:rPr>
              <w:t xml:space="preserve"> lab</w:t>
            </w:r>
          </w:p>
          <w:p w:rsidR="00612E81" w:rsidRPr="00612E81" w:rsidRDefault="00612E81" w:rsidP="00612E81">
            <w:pPr>
              <w:spacing w:before="120" w:after="120" w:line="240" w:lineRule="auto"/>
            </w:pPr>
          </w:p>
        </w:tc>
      </w:tr>
      <w:tr w:rsidR="002C49E6" w:rsidRPr="00612E81" w:rsidTr="002B6398">
        <w:trPr>
          <w:trHeight w:val="2069"/>
        </w:trPr>
        <w:tc>
          <w:tcPr>
            <w:tcW w:w="5598" w:type="dxa"/>
          </w:tcPr>
          <w:p w:rsidR="00576935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SUMMARY COMMENTS:</w:t>
            </w:r>
          </w:p>
          <w:p w:rsidR="00550093" w:rsidRPr="008D63A1" w:rsidRDefault="00550093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576935" w:rsidRPr="00AA4577" w:rsidRDefault="00BF6A2F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Sam</w:t>
            </w:r>
            <w:r w:rsidR="00AA4577" w:rsidRPr="00AA4577">
              <w:rPr>
                <w:color w:val="FF0000"/>
              </w:rPr>
              <w:t xml:space="preserve">, </w:t>
            </w:r>
          </w:p>
          <w:p w:rsidR="00AA4577" w:rsidRPr="00612E81" w:rsidRDefault="00AA4577" w:rsidP="00612E81">
            <w:pPr>
              <w:spacing w:before="120" w:after="120" w:line="240" w:lineRule="auto"/>
            </w:pPr>
            <w:r w:rsidRPr="00AA4577">
              <w:rPr>
                <w:color w:val="FF0000"/>
              </w:rPr>
              <w:t>Nice job on your second scenario.</w:t>
            </w:r>
            <w:r>
              <w:t xml:space="preserve"> </w:t>
            </w:r>
          </w:p>
        </w:tc>
      </w:tr>
    </w:tbl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612E81" w:rsidRDefault="00B942D9" w:rsidP="00576935">
      <w:pPr>
        <w:spacing w:after="0" w:line="240" w:lineRule="auto"/>
      </w:pPr>
      <w:r>
        <w:t>E = exemplary, A = accomplished, D = developing, B = Beginning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Cato, M.L., Lasater, </w:t>
      </w:r>
      <w:r>
        <w:rPr>
          <w:sz w:val="16"/>
          <w:szCs w:val="16"/>
        </w:rPr>
        <w:t>K</w:t>
      </w:r>
      <w:r w:rsidRPr="00CF453D">
        <w:rPr>
          <w:sz w:val="16"/>
          <w:szCs w:val="16"/>
        </w:rPr>
        <w:t xml:space="preserve">., &amp; Peeples, A.I. (2009). Nursing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 xml:space="preserve">tudents’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>elf-</w:t>
      </w:r>
      <w:r w:rsidR="00F22FD2">
        <w:rPr>
          <w:sz w:val="16"/>
          <w:szCs w:val="16"/>
        </w:rPr>
        <w:t>a</w:t>
      </w:r>
      <w:r w:rsidRPr="00CF453D">
        <w:rPr>
          <w:sz w:val="16"/>
          <w:szCs w:val="16"/>
        </w:rPr>
        <w:t>ssessment of their simulation experiences. Nursing Education Perspectives, 30 (2), 105-108.</w:t>
      </w:r>
    </w:p>
    <w:p w:rsid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Copy </w:t>
      </w:r>
      <w:r w:rsidR="00F22FD2">
        <w:rPr>
          <w:sz w:val="16"/>
          <w:szCs w:val="16"/>
        </w:rPr>
        <w:t>p</w:t>
      </w:r>
      <w:r w:rsidRPr="00CF453D">
        <w:rPr>
          <w:sz w:val="16"/>
          <w:szCs w:val="16"/>
        </w:rPr>
        <w:t>ermission obtained from Lasater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2C49E6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>(</w:t>
      </w:r>
      <w:fldSimple w:instr=" FILENAME  \p  \* MERGEFORMAT ">
        <w:r w:rsidR="002C49E6" w:rsidRPr="00CF453D">
          <w:rPr>
            <w:noProof/>
            <w:sz w:val="16"/>
            <w:szCs w:val="16"/>
          </w:rPr>
          <w:t>U:\SON\Diane\Bussard\Lasater Clinical Judgment Rubric Scoring Sheet.doc</w:t>
        </w:r>
      </w:fldSimple>
      <w:r w:rsidRPr="00CF453D">
        <w:rPr>
          <w:sz w:val="16"/>
          <w:szCs w:val="16"/>
        </w:rPr>
        <w:t>)</w:t>
      </w:r>
    </w:p>
    <w:sectPr w:rsidR="002C49E6" w:rsidRPr="00CF453D" w:rsidSect="008D63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26D58"/>
    <w:multiLevelType w:val="hybridMultilevel"/>
    <w:tmpl w:val="B7EC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17B6793"/>
    <w:multiLevelType w:val="hybridMultilevel"/>
    <w:tmpl w:val="9D647364"/>
    <w:lvl w:ilvl="0" w:tplc="AB74FD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ED44BB"/>
    <w:multiLevelType w:val="hybridMultilevel"/>
    <w:tmpl w:val="D53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6A090D"/>
    <w:multiLevelType w:val="hybridMultilevel"/>
    <w:tmpl w:val="0C3CC9C8"/>
    <w:lvl w:ilvl="0" w:tplc="FCFE46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576935"/>
    <w:rsid w:val="00067994"/>
    <w:rsid w:val="00166686"/>
    <w:rsid w:val="001B7DEE"/>
    <w:rsid w:val="001D3855"/>
    <w:rsid w:val="002670AF"/>
    <w:rsid w:val="002B6398"/>
    <w:rsid w:val="002C49E6"/>
    <w:rsid w:val="002E5316"/>
    <w:rsid w:val="003969E6"/>
    <w:rsid w:val="004D0DB2"/>
    <w:rsid w:val="00517A6A"/>
    <w:rsid w:val="00550093"/>
    <w:rsid w:val="00576935"/>
    <w:rsid w:val="005A517B"/>
    <w:rsid w:val="00612E81"/>
    <w:rsid w:val="00712793"/>
    <w:rsid w:val="008A04BC"/>
    <w:rsid w:val="008B55B7"/>
    <w:rsid w:val="008D63A1"/>
    <w:rsid w:val="008E475F"/>
    <w:rsid w:val="00932EB5"/>
    <w:rsid w:val="009673AC"/>
    <w:rsid w:val="009A2618"/>
    <w:rsid w:val="00AA4577"/>
    <w:rsid w:val="00B33DAE"/>
    <w:rsid w:val="00B942D9"/>
    <w:rsid w:val="00BF6A2F"/>
    <w:rsid w:val="00C6081E"/>
    <w:rsid w:val="00CF2B1C"/>
    <w:rsid w:val="00CF453D"/>
    <w:rsid w:val="00DA4EEE"/>
    <w:rsid w:val="00EA3537"/>
    <w:rsid w:val="00F22FD2"/>
    <w:rsid w:val="00FB4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MyersHo</cp:lastModifiedBy>
  <cp:revision>2</cp:revision>
  <cp:lastPrinted>2011-11-18T11:06:00Z</cp:lastPrinted>
  <dcterms:created xsi:type="dcterms:W3CDTF">2013-03-05T03:16:00Z</dcterms:created>
  <dcterms:modified xsi:type="dcterms:W3CDTF">2013-03-05T03:16:00Z</dcterms:modified>
</cp:coreProperties>
</file>