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00A" w:rsidRPr="006F0E86" w:rsidRDefault="008600AC">
      <w:pPr>
        <w:rPr>
          <w:sz w:val="16"/>
          <w:szCs w:val="17"/>
        </w:rPr>
      </w:pPr>
      <w:proofErr w:type="gramStart"/>
      <w:r w:rsidRPr="006F0E86">
        <w:rPr>
          <w:b/>
          <w:sz w:val="16"/>
          <w:szCs w:val="17"/>
        </w:rPr>
        <w:t>Schizophrenia-</w:t>
      </w:r>
      <w:r w:rsidRPr="006F0E86">
        <w:rPr>
          <w:sz w:val="16"/>
          <w:szCs w:val="17"/>
        </w:rPr>
        <w:t xml:space="preserve"> Splint mind, severe deterioration of social and occupational function</w:t>
      </w:r>
      <w:r w:rsidR="00C03FB2" w:rsidRPr="006F0E86">
        <w:rPr>
          <w:sz w:val="16"/>
          <w:szCs w:val="17"/>
        </w:rPr>
        <w:t>.</w:t>
      </w:r>
      <w:proofErr w:type="gramEnd"/>
      <w:r w:rsidR="00C03FB2" w:rsidRPr="006F0E86">
        <w:rPr>
          <w:sz w:val="16"/>
          <w:szCs w:val="17"/>
        </w:rPr>
        <w:t xml:space="preserve"> </w:t>
      </w:r>
      <w:r w:rsidR="00C03FB2" w:rsidRPr="006F0E86">
        <w:rPr>
          <w:sz w:val="16"/>
          <w:szCs w:val="17"/>
          <w:highlight w:val="yellow"/>
        </w:rPr>
        <w:t>C</w:t>
      </w:r>
      <w:r w:rsidRPr="006F0E86">
        <w:rPr>
          <w:sz w:val="16"/>
          <w:szCs w:val="17"/>
          <w:highlight w:val="yellow"/>
        </w:rPr>
        <w:t>aused by combination of factors</w:t>
      </w:r>
      <w:r w:rsidRPr="006F0E86">
        <w:rPr>
          <w:sz w:val="16"/>
          <w:szCs w:val="17"/>
        </w:rPr>
        <w:t>; genetic predisposition, biochemical dysfunction, physiological factors, psychosocial stress</w:t>
      </w:r>
      <w:r w:rsidRPr="006F0E86">
        <w:rPr>
          <w:sz w:val="16"/>
          <w:szCs w:val="17"/>
          <w:highlight w:val="yellow"/>
        </w:rPr>
        <w:t xml:space="preserve">. </w:t>
      </w:r>
      <w:proofErr w:type="gramStart"/>
      <w:r w:rsidRPr="006F0E86">
        <w:rPr>
          <w:sz w:val="16"/>
          <w:szCs w:val="17"/>
          <w:highlight w:val="yellow"/>
        </w:rPr>
        <w:t>Characterized by disturbances in</w:t>
      </w:r>
      <w:r w:rsidRPr="006F0E86">
        <w:rPr>
          <w:sz w:val="16"/>
          <w:szCs w:val="17"/>
        </w:rPr>
        <w:t>: perception, feeling, thought processes, reality testing, attention, motivation</w:t>
      </w:r>
      <w:r w:rsidR="00F742A1" w:rsidRPr="006F0E86">
        <w:rPr>
          <w:sz w:val="16"/>
          <w:szCs w:val="17"/>
        </w:rPr>
        <w:t>.</w:t>
      </w:r>
      <w:proofErr w:type="gramEnd"/>
      <w:r w:rsidR="00F742A1" w:rsidRPr="006F0E86">
        <w:rPr>
          <w:sz w:val="16"/>
          <w:szCs w:val="17"/>
        </w:rPr>
        <w:t xml:space="preserve"> </w:t>
      </w:r>
      <w:r w:rsidR="00F742A1" w:rsidRPr="006F0E86">
        <w:rPr>
          <w:sz w:val="16"/>
          <w:szCs w:val="17"/>
          <w:highlight w:val="yellow"/>
        </w:rPr>
        <w:t>Phase</w:t>
      </w:r>
      <w:r w:rsidR="00C03FB2" w:rsidRPr="006F0E86">
        <w:rPr>
          <w:sz w:val="16"/>
          <w:szCs w:val="17"/>
          <w:highlight w:val="yellow"/>
        </w:rPr>
        <w:t xml:space="preserve"> 1:</w:t>
      </w:r>
      <w:r w:rsidR="00C03FB2" w:rsidRPr="006F0E86">
        <w:rPr>
          <w:sz w:val="16"/>
          <w:szCs w:val="17"/>
        </w:rPr>
        <w:t xml:space="preserve"> </w:t>
      </w:r>
      <w:r w:rsidR="00C03FB2" w:rsidRPr="006F0E86">
        <w:rPr>
          <w:sz w:val="16"/>
          <w:szCs w:val="17"/>
          <w:u w:val="single"/>
        </w:rPr>
        <w:t>Premorbid</w:t>
      </w:r>
      <w:r w:rsidR="00C03FB2" w:rsidRPr="006F0E86">
        <w:rPr>
          <w:sz w:val="16"/>
          <w:szCs w:val="17"/>
        </w:rPr>
        <w:t>-</w:t>
      </w:r>
      <w:r w:rsidR="00F742A1" w:rsidRPr="006F0E86">
        <w:rPr>
          <w:sz w:val="16"/>
          <w:szCs w:val="17"/>
        </w:rPr>
        <w:t xml:space="preserve"> social maladjustment, social withdrawal, irritability, antagonistic thoughts a</w:t>
      </w:r>
      <w:r w:rsidR="00C03FB2" w:rsidRPr="006F0E86">
        <w:rPr>
          <w:sz w:val="16"/>
          <w:szCs w:val="17"/>
        </w:rPr>
        <w:t xml:space="preserve">nd behaviors </w:t>
      </w:r>
      <w:r w:rsidR="00C03FB2" w:rsidRPr="006F0E86">
        <w:rPr>
          <w:sz w:val="16"/>
          <w:szCs w:val="17"/>
          <w:highlight w:val="yellow"/>
        </w:rPr>
        <w:t>Phase 2:</w:t>
      </w:r>
      <w:r w:rsidR="00C03FB2" w:rsidRPr="006F0E86">
        <w:rPr>
          <w:sz w:val="16"/>
          <w:szCs w:val="17"/>
        </w:rPr>
        <w:t xml:space="preserve"> </w:t>
      </w:r>
      <w:r w:rsidR="00C03FB2" w:rsidRPr="006F0E86">
        <w:rPr>
          <w:sz w:val="16"/>
          <w:szCs w:val="17"/>
          <w:u w:val="single"/>
        </w:rPr>
        <w:t>Prodromal-</w:t>
      </w:r>
      <w:r w:rsidR="00F742A1" w:rsidRPr="006F0E86">
        <w:rPr>
          <w:sz w:val="16"/>
          <w:szCs w:val="17"/>
        </w:rPr>
        <w:t xml:space="preserve"> functional impairment, deterioration in the role function, social withdrawal, symptoms: sleep disturbance, anxiety, irritability, depression, fatigue, and poor concentration </w:t>
      </w:r>
      <w:r w:rsidR="00F742A1" w:rsidRPr="006F0E86">
        <w:rPr>
          <w:sz w:val="16"/>
          <w:szCs w:val="17"/>
          <w:highlight w:val="yellow"/>
        </w:rPr>
        <w:t>Phase 3</w:t>
      </w:r>
      <w:r w:rsidR="00C03FB2" w:rsidRPr="006F0E86">
        <w:rPr>
          <w:sz w:val="16"/>
          <w:szCs w:val="17"/>
          <w:highlight w:val="yellow"/>
          <w:u w:val="single"/>
        </w:rPr>
        <w:t>:</w:t>
      </w:r>
      <w:r w:rsidR="00C03FB2" w:rsidRPr="006F0E86">
        <w:rPr>
          <w:sz w:val="16"/>
          <w:szCs w:val="17"/>
          <w:u w:val="single"/>
        </w:rPr>
        <w:t xml:space="preserve"> S</w:t>
      </w:r>
      <w:r w:rsidR="00F742A1" w:rsidRPr="006F0E86">
        <w:rPr>
          <w:sz w:val="16"/>
          <w:szCs w:val="17"/>
          <w:u w:val="single"/>
        </w:rPr>
        <w:t>chizophrenia</w:t>
      </w:r>
      <w:r w:rsidR="00C03FB2" w:rsidRPr="006F0E86">
        <w:rPr>
          <w:sz w:val="16"/>
          <w:szCs w:val="17"/>
        </w:rPr>
        <w:t>-</w:t>
      </w:r>
      <w:r w:rsidR="00F742A1" w:rsidRPr="006F0E86">
        <w:rPr>
          <w:sz w:val="16"/>
          <w:szCs w:val="17"/>
        </w:rPr>
        <w:t xml:space="preserve"> in the active phase of the disorder, psychotic symptoms are </w:t>
      </w:r>
      <w:r w:rsidR="00C03FB2" w:rsidRPr="006F0E86">
        <w:rPr>
          <w:sz w:val="16"/>
          <w:szCs w:val="17"/>
        </w:rPr>
        <w:t>prominent</w:t>
      </w:r>
      <w:r w:rsidR="00F742A1" w:rsidRPr="006F0E86">
        <w:rPr>
          <w:sz w:val="16"/>
          <w:szCs w:val="17"/>
        </w:rPr>
        <w:t xml:space="preserve">, delusions, hallucinations, impairment in work, social relations and self-care </w:t>
      </w:r>
      <w:r w:rsidR="00F742A1" w:rsidRPr="006F0E86">
        <w:rPr>
          <w:sz w:val="16"/>
          <w:szCs w:val="17"/>
          <w:highlight w:val="yellow"/>
        </w:rPr>
        <w:t>Phase 4</w:t>
      </w:r>
      <w:r w:rsidR="00C03FB2" w:rsidRPr="006F0E86">
        <w:rPr>
          <w:sz w:val="16"/>
          <w:szCs w:val="17"/>
          <w:highlight w:val="yellow"/>
        </w:rPr>
        <w:t>:</w:t>
      </w:r>
      <w:r w:rsidR="00C03FB2" w:rsidRPr="006F0E86">
        <w:rPr>
          <w:sz w:val="16"/>
          <w:szCs w:val="17"/>
        </w:rPr>
        <w:t xml:space="preserve"> </w:t>
      </w:r>
      <w:r w:rsidR="00C03FB2" w:rsidRPr="006F0E86">
        <w:rPr>
          <w:sz w:val="16"/>
          <w:szCs w:val="17"/>
          <w:u w:val="single"/>
        </w:rPr>
        <w:t>R</w:t>
      </w:r>
      <w:r w:rsidR="00F742A1" w:rsidRPr="006F0E86">
        <w:rPr>
          <w:sz w:val="16"/>
          <w:szCs w:val="17"/>
          <w:u w:val="single"/>
        </w:rPr>
        <w:t>esidual</w:t>
      </w:r>
      <w:r w:rsidR="00F742A1" w:rsidRPr="006F0E86">
        <w:rPr>
          <w:sz w:val="16"/>
          <w:szCs w:val="17"/>
        </w:rPr>
        <w:t xml:space="preserve">- periods of remission and exacerbation, flat affect and impairment in role functioning are prominent </w:t>
      </w:r>
      <w:r w:rsidR="00C03FB2" w:rsidRPr="006F0E86">
        <w:rPr>
          <w:sz w:val="16"/>
          <w:szCs w:val="17"/>
        </w:rPr>
        <w:t>.</w:t>
      </w:r>
      <w:r w:rsidR="004F2468" w:rsidRPr="006F0E86">
        <w:rPr>
          <w:sz w:val="16"/>
          <w:szCs w:val="17"/>
        </w:rPr>
        <w:t xml:space="preserve"> </w:t>
      </w:r>
      <w:r w:rsidR="004F2468" w:rsidRPr="006F0E86">
        <w:rPr>
          <w:sz w:val="16"/>
          <w:szCs w:val="17"/>
          <w:highlight w:val="yellow"/>
        </w:rPr>
        <w:t>Types of Schizophrenia:</w:t>
      </w:r>
      <w:r w:rsidR="004F2468" w:rsidRPr="006F0E86">
        <w:rPr>
          <w:sz w:val="16"/>
          <w:szCs w:val="17"/>
        </w:rPr>
        <w:t xml:space="preserve">  </w:t>
      </w:r>
      <w:r w:rsidR="004F2468" w:rsidRPr="006F0E86">
        <w:rPr>
          <w:sz w:val="16"/>
          <w:szCs w:val="17"/>
          <w:u w:val="single"/>
        </w:rPr>
        <w:t>Disorganized-</w:t>
      </w:r>
      <w:r w:rsidR="004F2468" w:rsidRPr="006F0E86">
        <w:rPr>
          <w:sz w:val="16"/>
          <w:szCs w:val="17"/>
        </w:rPr>
        <w:t xml:space="preserve"> chronic, flat or inappropriate effect, bizarre behavior, social </w:t>
      </w:r>
      <w:r w:rsidR="00AB0977" w:rsidRPr="006F0E86">
        <w:rPr>
          <w:sz w:val="16"/>
          <w:szCs w:val="17"/>
        </w:rPr>
        <w:t>interaction</w:t>
      </w:r>
      <w:r w:rsidR="004F2468" w:rsidRPr="006F0E86">
        <w:rPr>
          <w:sz w:val="16"/>
          <w:szCs w:val="17"/>
        </w:rPr>
        <w:t xml:space="preserve"> is impaired. </w:t>
      </w:r>
      <w:proofErr w:type="gramStart"/>
      <w:r w:rsidR="00AB0977" w:rsidRPr="006F0E86">
        <w:rPr>
          <w:sz w:val="16"/>
          <w:szCs w:val="17"/>
          <w:u w:val="single"/>
        </w:rPr>
        <w:t>Catatonic</w:t>
      </w:r>
      <w:r w:rsidR="004F2468" w:rsidRPr="006F0E86">
        <w:rPr>
          <w:sz w:val="16"/>
          <w:szCs w:val="17"/>
          <w:u w:val="single"/>
        </w:rPr>
        <w:t xml:space="preserve">- catatonic </w:t>
      </w:r>
      <w:r w:rsidR="00AB0977" w:rsidRPr="006F0E86">
        <w:rPr>
          <w:sz w:val="16"/>
          <w:szCs w:val="17"/>
          <w:u w:val="single"/>
        </w:rPr>
        <w:t>stupor</w:t>
      </w:r>
      <w:r w:rsidR="004F2468" w:rsidRPr="006F0E86">
        <w:rPr>
          <w:sz w:val="16"/>
          <w:szCs w:val="17"/>
        </w:rPr>
        <w:t>; extreme psychomotor retardation.</w:t>
      </w:r>
      <w:proofErr w:type="gramEnd"/>
      <w:r w:rsidR="004F2468" w:rsidRPr="006F0E86">
        <w:rPr>
          <w:sz w:val="16"/>
          <w:szCs w:val="17"/>
        </w:rPr>
        <w:t xml:space="preserve"> </w:t>
      </w:r>
      <w:proofErr w:type="gramStart"/>
      <w:r w:rsidR="004F2468" w:rsidRPr="006F0E86">
        <w:rPr>
          <w:sz w:val="16"/>
          <w:szCs w:val="17"/>
          <w:u w:val="single"/>
        </w:rPr>
        <w:t>Catatonic excitement</w:t>
      </w:r>
      <w:r w:rsidR="004F2468" w:rsidRPr="006F0E86">
        <w:rPr>
          <w:sz w:val="16"/>
          <w:szCs w:val="17"/>
        </w:rPr>
        <w:t>; purposeless movemen</w:t>
      </w:r>
      <w:r w:rsidR="00AB0977" w:rsidRPr="006F0E86">
        <w:rPr>
          <w:sz w:val="16"/>
          <w:szCs w:val="17"/>
        </w:rPr>
        <w:t>ts.</w:t>
      </w:r>
      <w:proofErr w:type="gramEnd"/>
      <w:r w:rsidR="00AB0977" w:rsidRPr="006F0E86">
        <w:rPr>
          <w:sz w:val="16"/>
          <w:szCs w:val="17"/>
        </w:rPr>
        <w:t xml:space="preserve"> </w:t>
      </w:r>
      <w:proofErr w:type="gramStart"/>
      <w:r w:rsidR="00AB0977" w:rsidRPr="006F0E86">
        <w:rPr>
          <w:sz w:val="16"/>
          <w:szCs w:val="17"/>
          <w:u w:val="single"/>
        </w:rPr>
        <w:t>Paranoid</w:t>
      </w:r>
      <w:r w:rsidR="00AB0977" w:rsidRPr="006F0E86">
        <w:rPr>
          <w:sz w:val="16"/>
          <w:szCs w:val="17"/>
        </w:rPr>
        <w:t>- delusions of persecution or grandeur, auditory hallucinations, argumentative, hostile, aggressive</w:t>
      </w:r>
      <w:r w:rsidR="0071604E" w:rsidRPr="006F0E86">
        <w:rPr>
          <w:sz w:val="16"/>
          <w:szCs w:val="17"/>
        </w:rPr>
        <w:t>.</w:t>
      </w:r>
      <w:proofErr w:type="gramEnd"/>
      <w:r w:rsidR="0071604E" w:rsidRPr="006F0E86">
        <w:rPr>
          <w:sz w:val="16"/>
          <w:szCs w:val="17"/>
          <w:u w:val="single"/>
        </w:rPr>
        <w:t xml:space="preserve"> </w:t>
      </w:r>
      <w:proofErr w:type="gramStart"/>
      <w:r w:rsidR="0071604E" w:rsidRPr="006F0E86">
        <w:rPr>
          <w:sz w:val="16"/>
          <w:szCs w:val="17"/>
          <w:u w:val="single"/>
        </w:rPr>
        <w:t>Undifferentiated</w:t>
      </w:r>
      <w:r w:rsidR="0071604E" w:rsidRPr="006F0E86">
        <w:rPr>
          <w:sz w:val="16"/>
          <w:szCs w:val="17"/>
        </w:rPr>
        <w:t>- delusions, hallucinations.</w:t>
      </w:r>
      <w:proofErr w:type="gramEnd"/>
      <w:r w:rsidR="0071604E" w:rsidRPr="006F0E86">
        <w:rPr>
          <w:sz w:val="16"/>
          <w:szCs w:val="17"/>
        </w:rPr>
        <w:t xml:space="preserve"> </w:t>
      </w:r>
      <w:r w:rsidR="0071604E" w:rsidRPr="006F0E86">
        <w:rPr>
          <w:sz w:val="16"/>
          <w:szCs w:val="17"/>
          <w:u w:val="single"/>
        </w:rPr>
        <w:t>Residua</w:t>
      </w:r>
      <w:r w:rsidR="0071604E" w:rsidRPr="006F0E86">
        <w:rPr>
          <w:sz w:val="16"/>
          <w:szCs w:val="17"/>
        </w:rPr>
        <w:t>l- Chronic form, after episode</w:t>
      </w:r>
      <w:r w:rsidR="008C7BF3" w:rsidRPr="006F0E86">
        <w:rPr>
          <w:sz w:val="16"/>
          <w:szCs w:val="17"/>
        </w:rPr>
        <w:t>, social isolation, eccentric behavior</w:t>
      </w:r>
      <w:r w:rsidR="0071604E" w:rsidRPr="006F0E86">
        <w:rPr>
          <w:sz w:val="16"/>
          <w:szCs w:val="17"/>
        </w:rPr>
        <w:t xml:space="preserve"> </w:t>
      </w:r>
      <w:proofErr w:type="gramStart"/>
      <w:r w:rsidR="0071604E" w:rsidRPr="006F0E86">
        <w:rPr>
          <w:sz w:val="16"/>
          <w:szCs w:val="17"/>
          <w:highlight w:val="yellow"/>
        </w:rPr>
        <w:t>Schizoaffective</w:t>
      </w:r>
      <w:proofErr w:type="gramEnd"/>
      <w:r w:rsidR="0071604E" w:rsidRPr="006F0E86">
        <w:rPr>
          <w:sz w:val="16"/>
          <w:szCs w:val="17"/>
          <w:highlight w:val="yellow"/>
        </w:rPr>
        <w:t xml:space="preserve"> disorder</w:t>
      </w:r>
      <w:r w:rsidR="0071604E" w:rsidRPr="006F0E86">
        <w:rPr>
          <w:sz w:val="16"/>
          <w:szCs w:val="17"/>
        </w:rPr>
        <w:t xml:space="preserve">- associated with psychosis and mood disorders. </w:t>
      </w:r>
      <w:r w:rsidR="0071604E" w:rsidRPr="006F0E86">
        <w:rPr>
          <w:sz w:val="16"/>
          <w:szCs w:val="17"/>
          <w:highlight w:val="yellow"/>
        </w:rPr>
        <w:t>Brief psychotic disorder</w:t>
      </w:r>
      <w:r w:rsidR="0071604E" w:rsidRPr="006F0E86">
        <w:rPr>
          <w:sz w:val="16"/>
          <w:szCs w:val="17"/>
        </w:rPr>
        <w:t xml:space="preserve">- sudden onset of psychotic symptoms, duration: less than 1 month and the individual returns to their premorbid level of </w:t>
      </w:r>
      <w:proofErr w:type="spellStart"/>
      <w:r w:rsidR="0071604E" w:rsidRPr="006F0E86">
        <w:rPr>
          <w:sz w:val="16"/>
          <w:szCs w:val="17"/>
        </w:rPr>
        <w:t>funtions</w:t>
      </w:r>
      <w:proofErr w:type="spellEnd"/>
      <w:r w:rsidR="0071604E" w:rsidRPr="006F0E86">
        <w:rPr>
          <w:sz w:val="16"/>
          <w:szCs w:val="17"/>
        </w:rPr>
        <w:t>; reaction to meds/</w:t>
      </w:r>
      <w:proofErr w:type="gramStart"/>
      <w:r w:rsidR="0071604E" w:rsidRPr="006F0E86">
        <w:rPr>
          <w:sz w:val="16"/>
          <w:szCs w:val="17"/>
        </w:rPr>
        <w:t xml:space="preserve">illness  </w:t>
      </w:r>
      <w:r w:rsidR="00C03FB2" w:rsidRPr="006F0E86">
        <w:rPr>
          <w:sz w:val="16"/>
          <w:szCs w:val="17"/>
          <w:highlight w:val="yellow"/>
        </w:rPr>
        <w:t>Schizophrenia</w:t>
      </w:r>
      <w:proofErr w:type="gramEnd"/>
      <w:r w:rsidR="00C03FB2" w:rsidRPr="006F0E86">
        <w:rPr>
          <w:sz w:val="16"/>
          <w:szCs w:val="17"/>
          <w:highlight w:val="yellow"/>
        </w:rPr>
        <w:t xml:space="preserve"> Positive symptoms</w:t>
      </w:r>
      <w:r w:rsidR="00C03FB2" w:rsidRPr="006F0E86">
        <w:rPr>
          <w:sz w:val="16"/>
          <w:szCs w:val="17"/>
        </w:rPr>
        <w:t xml:space="preserve">- </w:t>
      </w:r>
      <w:r w:rsidR="00C03FB2" w:rsidRPr="006F0E86">
        <w:rPr>
          <w:sz w:val="16"/>
          <w:szCs w:val="17"/>
          <w:u w:val="single"/>
        </w:rPr>
        <w:t>Content of thought:</w:t>
      </w:r>
      <w:r w:rsidR="00C03FB2" w:rsidRPr="006F0E86">
        <w:rPr>
          <w:sz w:val="16"/>
          <w:szCs w:val="17"/>
        </w:rPr>
        <w:t xml:space="preserve"> delusions, religiosity, paranoia, magical thinking.  </w:t>
      </w:r>
      <w:r w:rsidR="00C03FB2" w:rsidRPr="006F0E86">
        <w:rPr>
          <w:sz w:val="16"/>
          <w:szCs w:val="17"/>
          <w:u w:val="single"/>
        </w:rPr>
        <w:t>Form of thought</w:t>
      </w:r>
      <w:r w:rsidR="00C03FB2" w:rsidRPr="006F0E86">
        <w:rPr>
          <w:sz w:val="16"/>
          <w:szCs w:val="17"/>
        </w:rPr>
        <w:t>: neologisms, concrete thinking, clang associations, word salad, circumstantiality</w:t>
      </w:r>
      <w:r w:rsidR="004F2468" w:rsidRPr="006F0E86">
        <w:rPr>
          <w:sz w:val="16"/>
          <w:szCs w:val="17"/>
        </w:rPr>
        <w:t xml:space="preserve">, </w:t>
      </w:r>
      <w:proofErr w:type="spellStart"/>
      <w:r w:rsidR="004F2468" w:rsidRPr="006F0E86">
        <w:rPr>
          <w:sz w:val="16"/>
          <w:szCs w:val="17"/>
        </w:rPr>
        <w:t>tan</w:t>
      </w:r>
      <w:r w:rsidR="00C03FB2" w:rsidRPr="006F0E86">
        <w:rPr>
          <w:sz w:val="16"/>
          <w:szCs w:val="17"/>
        </w:rPr>
        <w:t>gentiality</w:t>
      </w:r>
      <w:proofErr w:type="spellEnd"/>
      <w:r w:rsidR="00C03FB2" w:rsidRPr="006F0E86">
        <w:rPr>
          <w:sz w:val="16"/>
          <w:szCs w:val="17"/>
        </w:rPr>
        <w:t xml:space="preserve">, </w:t>
      </w:r>
      <w:proofErr w:type="spellStart"/>
      <w:r w:rsidR="00C03FB2" w:rsidRPr="006F0E86">
        <w:rPr>
          <w:sz w:val="16"/>
          <w:szCs w:val="17"/>
        </w:rPr>
        <w:t>mutism</w:t>
      </w:r>
      <w:proofErr w:type="spellEnd"/>
      <w:r w:rsidR="00C03FB2" w:rsidRPr="006F0E86">
        <w:rPr>
          <w:sz w:val="16"/>
          <w:szCs w:val="17"/>
        </w:rPr>
        <w:t xml:space="preserve">, preservation. </w:t>
      </w:r>
      <w:r w:rsidR="00C03FB2" w:rsidRPr="006F0E86">
        <w:rPr>
          <w:sz w:val="16"/>
          <w:szCs w:val="17"/>
          <w:u w:val="single"/>
        </w:rPr>
        <w:t>Perception</w:t>
      </w:r>
      <w:r w:rsidR="00C03FB2" w:rsidRPr="006F0E86">
        <w:rPr>
          <w:sz w:val="16"/>
          <w:szCs w:val="17"/>
        </w:rPr>
        <w:t xml:space="preserve">: hallucinations, illusions. </w:t>
      </w:r>
      <w:r w:rsidR="00C03FB2" w:rsidRPr="006F0E86">
        <w:rPr>
          <w:sz w:val="16"/>
          <w:szCs w:val="17"/>
          <w:u w:val="single"/>
        </w:rPr>
        <w:t>Send of self</w:t>
      </w:r>
      <w:r w:rsidR="00C03FB2" w:rsidRPr="006F0E86">
        <w:rPr>
          <w:sz w:val="16"/>
          <w:szCs w:val="17"/>
        </w:rPr>
        <w:t>: echol</w:t>
      </w:r>
      <w:r w:rsidR="004F2468" w:rsidRPr="006F0E86">
        <w:rPr>
          <w:sz w:val="16"/>
          <w:szCs w:val="17"/>
        </w:rPr>
        <w:t>a</w:t>
      </w:r>
      <w:r w:rsidR="00C03FB2" w:rsidRPr="006F0E86">
        <w:rPr>
          <w:sz w:val="16"/>
          <w:szCs w:val="17"/>
        </w:rPr>
        <w:t xml:space="preserve">lia, </w:t>
      </w:r>
      <w:proofErr w:type="spellStart"/>
      <w:r w:rsidR="00C03FB2" w:rsidRPr="006F0E86">
        <w:rPr>
          <w:sz w:val="16"/>
          <w:szCs w:val="17"/>
        </w:rPr>
        <w:t>echopraxia</w:t>
      </w:r>
      <w:proofErr w:type="spellEnd"/>
      <w:r w:rsidR="00C03FB2" w:rsidRPr="006F0E86">
        <w:rPr>
          <w:sz w:val="16"/>
          <w:szCs w:val="17"/>
        </w:rPr>
        <w:t xml:space="preserve">, identification and imitation, depersonalization </w:t>
      </w:r>
      <w:r w:rsidR="0071604E" w:rsidRPr="006F0E86">
        <w:rPr>
          <w:sz w:val="16"/>
          <w:szCs w:val="17"/>
          <w:highlight w:val="yellow"/>
        </w:rPr>
        <w:t xml:space="preserve">Schizophrenia Negative </w:t>
      </w:r>
      <w:proofErr w:type="spellStart"/>
      <w:r w:rsidR="0071604E" w:rsidRPr="006F0E86">
        <w:rPr>
          <w:sz w:val="16"/>
          <w:szCs w:val="17"/>
          <w:highlight w:val="yellow"/>
        </w:rPr>
        <w:t>sypmtoms</w:t>
      </w:r>
      <w:proofErr w:type="spellEnd"/>
      <w:r w:rsidR="0071604E" w:rsidRPr="006F0E86">
        <w:rPr>
          <w:sz w:val="16"/>
          <w:szCs w:val="17"/>
          <w:highlight w:val="yellow"/>
        </w:rPr>
        <w:t>:</w:t>
      </w:r>
      <w:r w:rsidR="0071604E" w:rsidRPr="006F0E86">
        <w:rPr>
          <w:sz w:val="16"/>
          <w:szCs w:val="17"/>
        </w:rPr>
        <w:t xml:space="preserve"> </w:t>
      </w:r>
      <w:r w:rsidR="00E83282" w:rsidRPr="006F0E86">
        <w:rPr>
          <w:sz w:val="16"/>
          <w:szCs w:val="17"/>
          <w:u w:val="single"/>
        </w:rPr>
        <w:t>Affect</w:t>
      </w:r>
      <w:r w:rsidR="00E83282" w:rsidRPr="006F0E86">
        <w:rPr>
          <w:sz w:val="16"/>
          <w:szCs w:val="17"/>
        </w:rPr>
        <w:t xml:space="preserve">- inappropriate affect, bland or flat affect, apathy </w:t>
      </w:r>
      <w:r w:rsidR="00E83282" w:rsidRPr="006F0E86">
        <w:rPr>
          <w:sz w:val="16"/>
          <w:szCs w:val="17"/>
          <w:u w:val="single"/>
        </w:rPr>
        <w:t>Volition-</w:t>
      </w:r>
      <w:r w:rsidR="00E83282" w:rsidRPr="006F0E86">
        <w:rPr>
          <w:sz w:val="16"/>
          <w:szCs w:val="17"/>
        </w:rPr>
        <w:t xml:space="preserve"> Inability to initiate goal directed activity, emotional ambivalence </w:t>
      </w:r>
      <w:r w:rsidR="00E83282" w:rsidRPr="006F0E86">
        <w:rPr>
          <w:sz w:val="16"/>
          <w:szCs w:val="17"/>
          <w:u w:val="single"/>
        </w:rPr>
        <w:t xml:space="preserve">Impaired interpersonal functions and relationships to the external world </w:t>
      </w:r>
      <w:r w:rsidR="00E83282" w:rsidRPr="006F0E86">
        <w:rPr>
          <w:sz w:val="16"/>
          <w:szCs w:val="17"/>
        </w:rPr>
        <w:t xml:space="preserve"> autism, deteriorated appearance </w:t>
      </w:r>
      <w:r w:rsidR="00E83282" w:rsidRPr="006F0E86">
        <w:rPr>
          <w:sz w:val="16"/>
          <w:szCs w:val="17"/>
          <w:u w:val="single"/>
        </w:rPr>
        <w:t>Psychomotor behavior</w:t>
      </w:r>
      <w:r w:rsidR="00E83282" w:rsidRPr="006F0E86">
        <w:rPr>
          <w:sz w:val="16"/>
          <w:szCs w:val="17"/>
        </w:rPr>
        <w:t xml:space="preserve"> </w:t>
      </w:r>
      <w:proofErr w:type="spellStart"/>
      <w:r w:rsidR="00E83282" w:rsidRPr="006F0E86">
        <w:rPr>
          <w:sz w:val="16"/>
          <w:szCs w:val="17"/>
        </w:rPr>
        <w:t>anergia</w:t>
      </w:r>
      <w:proofErr w:type="spellEnd"/>
      <w:r w:rsidR="00E83282" w:rsidRPr="006F0E86">
        <w:rPr>
          <w:sz w:val="16"/>
          <w:szCs w:val="17"/>
        </w:rPr>
        <w:t xml:space="preserve">, waxy flexibility, posturing, pacing and rocking </w:t>
      </w:r>
      <w:r w:rsidR="00E83282" w:rsidRPr="006F0E86">
        <w:rPr>
          <w:sz w:val="16"/>
          <w:szCs w:val="17"/>
          <w:u w:val="single"/>
        </w:rPr>
        <w:t xml:space="preserve">Associated features- </w:t>
      </w:r>
      <w:proofErr w:type="spellStart"/>
      <w:r w:rsidR="00E83282" w:rsidRPr="006F0E86">
        <w:rPr>
          <w:sz w:val="16"/>
          <w:szCs w:val="17"/>
          <w:u w:val="single"/>
        </w:rPr>
        <w:t>anhedonia</w:t>
      </w:r>
      <w:proofErr w:type="spellEnd"/>
      <w:r w:rsidR="00E83282" w:rsidRPr="006F0E86">
        <w:rPr>
          <w:sz w:val="16"/>
          <w:szCs w:val="17"/>
          <w:u w:val="single"/>
        </w:rPr>
        <w:t xml:space="preserve">, regression </w:t>
      </w:r>
      <w:r w:rsidR="008C7BF3" w:rsidRPr="006F0E86">
        <w:rPr>
          <w:sz w:val="16"/>
          <w:szCs w:val="17"/>
          <w:highlight w:val="yellow"/>
        </w:rPr>
        <w:t>Biochemical influences</w:t>
      </w:r>
      <w:r w:rsidR="008C7BF3" w:rsidRPr="006F0E86">
        <w:rPr>
          <w:sz w:val="16"/>
          <w:szCs w:val="17"/>
        </w:rPr>
        <w:t xml:space="preserve">: </w:t>
      </w:r>
      <w:proofErr w:type="spellStart"/>
      <w:r w:rsidR="00EC3578" w:rsidRPr="006F0E86">
        <w:rPr>
          <w:sz w:val="16"/>
          <w:szCs w:val="17"/>
        </w:rPr>
        <w:t>schizo</w:t>
      </w:r>
      <w:proofErr w:type="spellEnd"/>
      <w:r w:rsidR="00EC3578" w:rsidRPr="006F0E86">
        <w:rPr>
          <w:sz w:val="16"/>
          <w:szCs w:val="17"/>
        </w:rPr>
        <w:t xml:space="preserve"> might be an cause excess of dopamine-dependent neuronal</w:t>
      </w:r>
      <w:r w:rsidR="003C1758" w:rsidRPr="006F0E86">
        <w:rPr>
          <w:sz w:val="16"/>
          <w:szCs w:val="17"/>
        </w:rPr>
        <w:t xml:space="preserve"> activity in the brain. Excess activity may be related to increased production or release of the substance at nerve terminals, increased receptor sensitivity, too much dopamine receptors, or a combination of these. </w:t>
      </w:r>
      <w:r w:rsidR="00A03D2A" w:rsidRPr="006F0E86">
        <w:rPr>
          <w:sz w:val="16"/>
          <w:szCs w:val="17"/>
        </w:rPr>
        <w:t xml:space="preserve">Amphetamines increase dopamine levels, induce psychotomimetic symptoms. Neuroleptics (chlorpromazine or haloperidol) lower levels of dopamine by blocking dopamine receptors, thus decreasing </w:t>
      </w:r>
      <w:proofErr w:type="spellStart"/>
      <w:r w:rsidR="00A03D2A" w:rsidRPr="006F0E86">
        <w:rPr>
          <w:sz w:val="16"/>
          <w:szCs w:val="17"/>
        </w:rPr>
        <w:t>schizo</w:t>
      </w:r>
      <w:proofErr w:type="spellEnd"/>
      <w:r w:rsidR="00A03D2A" w:rsidRPr="006F0E86">
        <w:rPr>
          <w:sz w:val="16"/>
          <w:szCs w:val="17"/>
        </w:rPr>
        <w:t xml:space="preserve"> symptoms. </w:t>
      </w:r>
      <w:proofErr w:type="spellStart"/>
      <w:r w:rsidR="00A03D2A" w:rsidRPr="006F0E86">
        <w:rPr>
          <w:sz w:val="16"/>
          <w:szCs w:val="17"/>
        </w:rPr>
        <w:t>Pt</w:t>
      </w:r>
      <w:proofErr w:type="spellEnd"/>
      <w:r w:rsidR="00A03D2A" w:rsidRPr="006F0E86">
        <w:rPr>
          <w:sz w:val="16"/>
          <w:szCs w:val="17"/>
        </w:rPr>
        <w:t xml:space="preserve"> with acute manifestations </w:t>
      </w:r>
      <w:proofErr w:type="gramStart"/>
      <w:r w:rsidR="00A03D2A" w:rsidRPr="006F0E86">
        <w:rPr>
          <w:sz w:val="16"/>
          <w:szCs w:val="17"/>
        </w:rPr>
        <w:t>( delusions</w:t>
      </w:r>
      <w:proofErr w:type="gramEnd"/>
      <w:r w:rsidR="00A03D2A" w:rsidRPr="006F0E86">
        <w:rPr>
          <w:sz w:val="16"/>
          <w:szCs w:val="17"/>
        </w:rPr>
        <w:t xml:space="preserve">, hallucinations) respond greater to the drugs than </w:t>
      </w:r>
      <w:proofErr w:type="spellStart"/>
      <w:r w:rsidR="00A03D2A" w:rsidRPr="006F0E86">
        <w:rPr>
          <w:sz w:val="16"/>
          <w:szCs w:val="17"/>
        </w:rPr>
        <w:t>pt</w:t>
      </w:r>
      <w:proofErr w:type="spellEnd"/>
      <w:r w:rsidR="00A03D2A" w:rsidRPr="006F0E86">
        <w:rPr>
          <w:sz w:val="16"/>
          <w:szCs w:val="17"/>
        </w:rPr>
        <w:t xml:space="preserve"> with chronic (Apathy, poverty of ideas, loss of drive). </w:t>
      </w:r>
      <w:proofErr w:type="gramStart"/>
      <w:r w:rsidR="00A03D2A" w:rsidRPr="006F0E86">
        <w:rPr>
          <w:sz w:val="16"/>
          <w:szCs w:val="17"/>
        </w:rPr>
        <w:t>Other biochemical influence- abnormalities in neurotransmitters, norepinephrine, serotonin, acetylcholine, and gamma-</w:t>
      </w:r>
      <w:proofErr w:type="spellStart"/>
      <w:r w:rsidR="00A03D2A" w:rsidRPr="006F0E86">
        <w:rPr>
          <w:sz w:val="16"/>
          <w:szCs w:val="17"/>
        </w:rPr>
        <w:t>aminobutyric</w:t>
      </w:r>
      <w:proofErr w:type="spellEnd"/>
      <w:r w:rsidR="00A03D2A" w:rsidRPr="006F0E86">
        <w:rPr>
          <w:sz w:val="16"/>
          <w:szCs w:val="17"/>
        </w:rPr>
        <w:t xml:space="preserve"> acid and in the </w:t>
      </w:r>
      <w:proofErr w:type="spellStart"/>
      <w:r w:rsidR="00A03D2A" w:rsidRPr="006F0E86">
        <w:rPr>
          <w:sz w:val="16"/>
          <w:szCs w:val="17"/>
        </w:rPr>
        <w:t>neuroregulators</w:t>
      </w:r>
      <w:proofErr w:type="spellEnd"/>
      <w:r w:rsidR="00D8024B" w:rsidRPr="006F0E86">
        <w:rPr>
          <w:sz w:val="16"/>
          <w:szCs w:val="17"/>
        </w:rPr>
        <w:t>.</w:t>
      </w:r>
      <w:proofErr w:type="gramEnd"/>
      <w:r w:rsidR="00D8024B" w:rsidRPr="006F0E86">
        <w:rPr>
          <w:sz w:val="16"/>
          <w:szCs w:val="17"/>
        </w:rPr>
        <w:t xml:space="preserve"> </w:t>
      </w:r>
      <w:r w:rsidR="003C2EAB" w:rsidRPr="006F0E86">
        <w:rPr>
          <w:sz w:val="16"/>
          <w:szCs w:val="17"/>
          <w:highlight w:val="yellow"/>
        </w:rPr>
        <w:t>Nursing diagnosis/interventions:</w:t>
      </w:r>
      <w:r w:rsidR="003C2EAB" w:rsidRPr="006F0E86">
        <w:rPr>
          <w:sz w:val="16"/>
          <w:szCs w:val="17"/>
        </w:rPr>
        <w:t xml:space="preserve"> disturbed sensory perception- observe </w:t>
      </w:r>
      <w:proofErr w:type="spellStart"/>
      <w:r w:rsidR="003C2EAB" w:rsidRPr="006F0E86">
        <w:rPr>
          <w:sz w:val="16"/>
          <w:szCs w:val="17"/>
        </w:rPr>
        <w:t>pt</w:t>
      </w:r>
      <w:proofErr w:type="spellEnd"/>
      <w:r w:rsidR="003C2EAB" w:rsidRPr="006F0E86">
        <w:rPr>
          <w:sz w:val="16"/>
          <w:szCs w:val="17"/>
        </w:rPr>
        <w:t xml:space="preserve"> for signs of hallucinations, avoid touching </w:t>
      </w:r>
      <w:proofErr w:type="spellStart"/>
      <w:r w:rsidR="003C2EAB" w:rsidRPr="006F0E86">
        <w:rPr>
          <w:sz w:val="16"/>
          <w:szCs w:val="17"/>
        </w:rPr>
        <w:t>pt</w:t>
      </w:r>
      <w:proofErr w:type="spellEnd"/>
      <w:r w:rsidR="003C2EAB" w:rsidRPr="006F0E86">
        <w:rPr>
          <w:sz w:val="16"/>
          <w:szCs w:val="17"/>
        </w:rPr>
        <w:t xml:space="preserve"> without warning</w:t>
      </w:r>
      <w:r w:rsidR="00151CE1" w:rsidRPr="006F0E86">
        <w:rPr>
          <w:sz w:val="16"/>
          <w:szCs w:val="17"/>
        </w:rPr>
        <w:t xml:space="preserve">. </w:t>
      </w:r>
      <w:r w:rsidR="000D652B" w:rsidRPr="006F0E86">
        <w:rPr>
          <w:sz w:val="16"/>
          <w:szCs w:val="17"/>
        </w:rPr>
        <w:t xml:space="preserve">Disturbed thought process- convey acceptance of </w:t>
      </w:r>
      <w:proofErr w:type="spellStart"/>
      <w:r w:rsidR="000D652B" w:rsidRPr="006F0E86">
        <w:rPr>
          <w:sz w:val="16"/>
          <w:szCs w:val="17"/>
        </w:rPr>
        <w:t>pt</w:t>
      </w:r>
      <w:proofErr w:type="spellEnd"/>
      <w:r w:rsidR="000D652B" w:rsidRPr="006F0E86">
        <w:rPr>
          <w:sz w:val="16"/>
          <w:szCs w:val="17"/>
        </w:rPr>
        <w:t xml:space="preserve"> needs for the false belief but indicate that you do not share the belief, do not argue or deny the belief use reasonable doubt, reinforce and focus on reality. Social isolation- give recognition and positive reinforcement for </w:t>
      </w:r>
      <w:proofErr w:type="spellStart"/>
      <w:r w:rsidR="000D652B" w:rsidRPr="006F0E86">
        <w:rPr>
          <w:sz w:val="16"/>
          <w:szCs w:val="17"/>
        </w:rPr>
        <w:t>pt</w:t>
      </w:r>
      <w:proofErr w:type="spellEnd"/>
      <w:r w:rsidR="000D652B" w:rsidRPr="006F0E86">
        <w:rPr>
          <w:sz w:val="16"/>
          <w:szCs w:val="17"/>
        </w:rPr>
        <w:t xml:space="preserve"> voluntary interaction convey an accepting attitude by making brief, frequent contacts. Risk for violence- maintain low level of stimuli, observe </w:t>
      </w:r>
      <w:proofErr w:type="spellStart"/>
      <w:r w:rsidR="000D652B" w:rsidRPr="006F0E86">
        <w:rPr>
          <w:sz w:val="16"/>
          <w:szCs w:val="17"/>
        </w:rPr>
        <w:t>pt</w:t>
      </w:r>
      <w:proofErr w:type="spellEnd"/>
      <w:r w:rsidR="000D652B" w:rsidRPr="006F0E86">
        <w:rPr>
          <w:sz w:val="16"/>
          <w:szCs w:val="17"/>
        </w:rPr>
        <w:t xml:space="preserve"> behavior frequently, remove all dangerous object</w:t>
      </w:r>
      <w:r w:rsidR="0056158C" w:rsidRPr="006F0E86">
        <w:rPr>
          <w:sz w:val="16"/>
          <w:szCs w:val="17"/>
        </w:rPr>
        <w:t>s</w:t>
      </w:r>
      <w:r w:rsidR="000D652B" w:rsidRPr="006F0E86">
        <w:rPr>
          <w:sz w:val="16"/>
          <w:szCs w:val="17"/>
        </w:rPr>
        <w:t xml:space="preserve">. </w:t>
      </w:r>
      <w:r w:rsidR="0056158C" w:rsidRPr="006F0E86">
        <w:rPr>
          <w:sz w:val="16"/>
          <w:szCs w:val="17"/>
        </w:rPr>
        <w:t>Self-care deficit- provide assistance with self</w:t>
      </w:r>
      <w:r w:rsidR="004222B8" w:rsidRPr="006F0E86">
        <w:rPr>
          <w:sz w:val="16"/>
          <w:szCs w:val="17"/>
        </w:rPr>
        <w:t>-</w:t>
      </w:r>
      <w:r w:rsidR="0056158C" w:rsidRPr="006F0E86">
        <w:rPr>
          <w:sz w:val="16"/>
          <w:szCs w:val="17"/>
        </w:rPr>
        <w:t xml:space="preserve">care, encourage </w:t>
      </w:r>
      <w:proofErr w:type="spellStart"/>
      <w:r w:rsidR="0056158C" w:rsidRPr="006F0E86">
        <w:rPr>
          <w:sz w:val="16"/>
          <w:szCs w:val="17"/>
        </w:rPr>
        <w:t>pt</w:t>
      </w:r>
      <w:proofErr w:type="spellEnd"/>
      <w:r w:rsidR="0056158C" w:rsidRPr="006F0E86">
        <w:rPr>
          <w:sz w:val="16"/>
          <w:szCs w:val="17"/>
        </w:rPr>
        <w:t xml:space="preserve"> to perform ADL’s </w:t>
      </w:r>
      <w:r w:rsidR="004222B8" w:rsidRPr="006F0E86">
        <w:rPr>
          <w:sz w:val="16"/>
          <w:szCs w:val="17"/>
        </w:rPr>
        <w:t xml:space="preserve">independently. </w:t>
      </w:r>
      <w:r w:rsidR="004222B8" w:rsidRPr="006F0E86">
        <w:rPr>
          <w:sz w:val="16"/>
          <w:szCs w:val="17"/>
          <w:highlight w:val="yellow"/>
        </w:rPr>
        <w:t>Medications</w:t>
      </w:r>
      <w:r w:rsidR="004222B8" w:rsidRPr="006F0E86">
        <w:rPr>
          <w:sz w:val="16"/>
          <w:szCs w:val="17"/>
        </w:rPr>
        <w:t xml:space="preserve">: Haldol- SE: seizures, extrapyramidal reactions, blurred vision, dry eyes, constipation, dry mouth, </w:t>
      </w:r>
      <w:proofErr w:type="spellStart"/>
      <w:r w:rsidR="004222B8" w:rsidRPr="006F0E86">
        <w:rPr>
          <w:sz w:val="16"/>
          <w:szCs w:val="17"/>
        </w:rPr>
        <w:t>arganulocytosis</w:t>
      </w:r>
      <w:proofErr w:type="spellEnd"/>
      <w:r w:rsidR="004222B8" w:rsidRPr="006F0E86">
        <w:rPr>
          <w:sz w:val="16"/>
          <w:szCs w:val="17"/>
        </w:rPr>
        <w:t xml:space="preserve">, </w:t>
      </w:r>
      <w:proofErr w:type="gramStart"/>
      <w:r w:rsidR="004222B8" w:rsidRPr="006F0E86">
        <w:rPr>
          <w:sz w:val="16"/>
          <w:szCs w:val="17"/>
        </w:rPr>
        <w:t>neuroleptic</w:t>
      </w:r>
      <w:proofErr w:type="gramEnd"/>
      <w:r w:rsidR="004222B8" w:rsidRPr="006F0E86">
        <w:rPr>
          <w:sz w:val="16"/>
          <w:szCs w:val="17"/>
        </w:rPr>
        <w:t xml:space="preserve"> malignant syndrome. NI: avoid skin contact with oral solutions may cause contact dermatitis, </w:t>
      </w:r>
      <w:proofErr w:type="spellStart"/>
      <w:r w:rsidR="004222B8" w:rsidRPr="006F0E86">
        <w:rPr>
          <w:sz w:val="16"/>
          <w:szCs w:val="17"/>
        </w:rPr>
        <w:t>po</w:t>
      </w:r>
      <w:proofErr w:type="spellEnd"/>
      <w:r w:rsidR="004222B8" w:rsidRPr="006F0E86">
        <w:rPr>
          <w:sz w:val="16"/>
          <w:szCs w:val="17"/>
        </w:rPr>
        <w:t>: admin with food or full glass of water or milk, do not dilute concentration</w:t>
      </w:r>
      <w:r w:rsidR="0018600D" w:rsidRPr="006F0E86">
        <w:rPr>
          <w:sz w:val="16"/>
          <w:szCs w:val="17"/>
        </w:rPr>
        <w:t xml:space="preserve"> IM: inject slowly, use well developed muscle via z-track. </w:t>
      </w:r>
      <w:proofErr w:type="spellStart"/>
      <w:r w:rsidR="0018600D" w:rsidRPr="006F0E86">
        <w:rPr>
          <w:sz w:val="16"/>
          <w:szCs w:val="17"/>
        </w:rPr>
        <w:t>Thorazine</w:t>
      </w:r>
      <w:proofErr w:type="spellEnd"/>
      <w:r w:rsidR="0018600D" w:rsidRPr="006F0E86">
        <w:rPr>
          <w:sz w:val="16"/>
          <w:szCs w:val="17"/>
        </w:rPr>
        <w:t xml:space="preserve">- SE: </w:t>
      </w:r>
      <w:proofErr w:type="gramStart"/>
      <w:r w:rsidR="0018600D" w:rsidRPr="006F0E86">
        <w:rPr>
          <w:sz w:val="16"/>
          <w:szCs w:val="17"/>
        </w:rPr>
        <w:t>neuroleptic malignant syndrome, sedation, blurred vision, dry</w:t>
      </w:r>
      <w:proofErr w:type="gramEnd"/>
      <w:r w:rsidR="0018600D" w:rsidRPr="006F0E86">
        <w:rPr>
          <w:sz w:val="16"/>
          <w:szCs w:val="17"/>
        </w:rPr>
        <w:t xml:space="preserve"> eyes, constipation, dry mouth, </w:t>
      </w:r>
      <w:proofErr w:type="spellStart"/>
      <w:r w:rsidR="0018600D" w:rsidRPr="006F0E86">
        <w:rPr>
          <w:sz w:val="16"/>
          <w:szCs w:val="17"/>
        </w:rPr>
        <w:t>arganulocytosis</w:t>
      </w:r>
      <w:proofErr w:type="spellEnd"/>
      <w:r w:rsidR="0018600D" w:rsidRPr="006F0E86">
        <w:rPr>
          <w:sz w:val="16"/>
          <w:szCs w:val="17"/>
        </w:rPr>
        <w:t xml:space="preserve">, hypotension (IM, IV), photosensitivity. NI: keep </w:t>
      </w:r>
      <w:proofErr w:type="spellStart"/>
      <w:r w:rsidR="0018600D" w:rsidRPr="006F0E86">
        <w:rPr>
          <w:sz w:val="16"/>
          <w:szCs w:val="17"/>
        </w:rPr>
        <w:t>pt</w:t>
      </w:r>
      <w:proofErr w:type="spellEnd"/>
      <w:r w:rsidR="0018600D" w:rsidRPr="006F0E86">
        <w:rPr>
          <w:sz w:val="16"/>
          <w:szCs w:val="17"/>
        </w:rPr>
        <w:t xml:space="preserve"> recumbent for 30 min following parenteral admin to minimize hypo effects. If hiccups persist give IM followed by IV. Po: admin with food, glass of water, milk. IM: do not inject </w:t>
      </w:r>
      <w:proofErr w:type="spellStart"/>
      <w:r w:rsidR="0018600D" w:rsidRPr="006F0E86">
        <w:rPr>
          <w:sz w:val="16"/>
          <w:szCs w:val="17"/>
        </w:rPr>
        <w:t>subcut</w:t>
      </w:r>
      <w:proofErr w:type="spellEnd"/>
      <w:r w:rsidR="0018600D" w:rsidRPr="006F0E86">
        <w:rPr>
          <w:sz w:val="16"/>
          <w:szCs w:val="17"/>
        </w:rPr>
        <w:t xml:space="preserve">, inject slowly into deep muscle, IV: dilute with .9% </w:t>
      </w:r>
      <w:proofErr w:type="spellStart"/>
      <w:r w:rsidR="0018600D" w:rsidRPr="006F0E86">
        <w:rPr>
          <w:sz w:val="16"/>
          <w:szCs w:val="17"/>
        </w:rPr>
        <w:t>Nacl</w:t>
      </w:r>
      <w:proofErr w:type="spellEnd"/>
      <w:r w:rsidR="0018600D" w:rsidRPr="006F0E86">
        <w:rPr>
          <w:sz w:val="16"/>
          <w:szCs w:val="17"/>
        </w:rPr>
        <w:t xml:space="preserve">. </w:t>
      </w:r>
      <w:proofErr w:type="spellStart"/>
      <w:r w:rsidR="0018600D" w:rsidRPr="006F0E86">
        <w:rPr>
          <w:sz w:val="16"/>
          <w:szCs w:val="17"/>
        </w:rPr>
        <w:t>Risperidone</w:t>
      </w:r>
      <w:proofErr w:type="spellEnd"/>
      <w:r w:rsidR="0018600D" w:rsidRPr="006F0E86">
        <w:rPr>
          <w:sz w:val="16"/>
          <w:szCs w:val="17"/>
        </w:rPr>
        <w:t xml:space="preserve">- SE: neuroleptic malignant syndrome, suicidal thoughts, aggressive behavior, extrapyramidal reactions, headache, dreams, sleep durations, insomnia, sedation, visual disturbances, pharyngitis, rhinitis, constipation, diarrhea, dry mouth, nausea, weight gain, low libido, </w:t>
      </w:r>
      <w:proofErr w:type="spellStart"/>
      <w:r w:rsidR="0018600D" w:rsidRPr="006F0E86">
        <w:rPr>
          <w:sz w:val="16"/>
          <w:szCs w:val="17"/>
        </w:rPr>
        <w:t>agranulocytosis</w:t>
      </w:r>
      <w:proofErr w:type="spellEnd"/>
      <w:r w:rsidR="0018600D" w:rsidRPr="006F0E86">
        <w:rPr>
          <w:sz w:val="16"/>
          <w:szCs w:val="17"/>
        </w:rPr>
        <w:t xml:space="preserve">, itching/skin rash, dysmenorrhea/menorrhagia. NI: </w:t>
      </w:r>
      <w:r w:rsidR="002A3C62" w:rsidRPr="006F0E86">
        <w:rPr>
          <w:sz w:val="16"/>
          <w:szCs w:val="17"/>
        </w:rPr>
        <w:t xml:space="preserve">when switching from another antipsychotics, discontinue previous agents before starting, </w:t>
      </w:r>
      <w:proofErr w:type="spellStart"/>
      <w:r w:rsidR="002A3C62" w:rsidRPr="006F0E86">
        <w:rPr>
          <w:sz w:val="16"/>
          <w:szCs w:val="17"/>
        </w:rPr>
        <w:t>po</w:t>
      </w:r>
      <w:proofErr w:type="spellEnd"/>
      <w:r w:rsidR="002A3C62" w:rsidRPr="006F0E86">
        <w:rPr>
          <w:sz w:val="16"/>
          <w:szCs w:val="17"/>
        </w:rPr>
        <w:t xml:space="preserve">: admin morning or night, can be mixed with water, coffee, tea, IM: reconstitute with 2 ml of diluent provided by manufacture, admin deep deltoid or gluteal, alternate arms and butt, allow solution to warm to room temp before injection, admin </w:t>
      </w:r>
      <w:proofErr w:type="spellStart"/>
      <w:r w:rsidR="002A3C62" w:rsidRPr="006F0E86">
        <w:rPr>
          <w:sz w:val="16"/>
          <w:szCs w:val="17"/>
        </w:rPr>
        <w:t>imm</w:t>
      </w:r>
      <w:proofErr w:type="spellEnd"/>
      <w:r w:rsidR="002A3C62" w:rsidRPr="006F0E86">
        <w:rPr>
          <w:sz w:val="16"/>
          <w:szCs w:val="17"/>
        </w:rPr>
        <w:t xml:space="preserve">. After mixed with diluent, shake well, admin within 6 </w:t>
      </w:r>
      <w:proofErr w:type="spellStart"/>
      <w:r w:rsidR="002A3C62" w:rsidRPr="006F0E86">
        <w:rPr>
          <w:sz w:val="16"/>
          <w:szCs w:val="17"/>
        </w:rPr>
        <w:t>hrs</w:t>
      </w:r>
      <w:proofErr w:type="spellEnd"/>
      <w:r w:rsidR="002A3C62" w:rsidRPr="006F0E86">
        <w:rPr>
          <w:sz w:val="16"/>
          <w:szCs w:val="17"/>
        </w:rPr>
        <w:t xml:space="preserve"> of reconstitution</w:t>
      </w:r>
      <w:r w:rsidR="000B5916" w:rsidRPr="006F0E86">
        <w:rPr>
          <w:sz w:val="16"/>
          <w:szCs w:val="17"/>
        </w:rPr>
        <w:t xml:space="preserve">. </w:t>
      </w:r>
      <w:proofErr w:type="spellStart"/>
      <w:r w:rsidR="000B5916" w:rsidRPr="006F0E86">
        <w:rPr>
          <w:sz w:val="16"/>
          <w:szCs w:val="17"/>
          <w:highlight w:val="yellow"/>
        </w:rPr>
        <w:t>Antiparkinson</w:t>
      </w:r>
      <w:proofErr w:type="spellEnd"/>
      <w:r w:rsidR="000B5916" w:rsidRPr="006F0E86">
        <w:rPr>
          <w:sz w:val="16"/>
          <w:szCs w:val="17"/>
          <w:highlight w:val="yellow"/>
        </w:rPr>
        <w:t xml:space="preserve"> agents used to treat extrapyramidal side effects of antipsychotics drugs:</w:t>
      </w:r>
      <w:r w:rsidR="000B5916" w:rsidRPr="006F0E86">
        <w:rPr>
          <w:sz w:val="16"/>
          <w:szCs w:val="17"/>
        </w:rPr>
        <w:t xml:space="preserve"> Anticholinergic- </w:t>
      </w:r>
      <w:proofErr w:type="spellStart"/>
      <w:proofErr w:type="gramStart"/>
      <w:r w:rsidR="000B5916" w:rsidRPr="006F0E86">
        <w:rPr>
          <w:sz w:val="16"/>
          <w:szCs w:val="17"/>
        </w:rPr>
        <w:t>Benztopine</w:t>
      </w:r>
      <w:proofErr w:type="spellEnd"/>
      <w:r w:rsidR="000B5916" w:rsidRPr="006F0E86">
        <w:rPr>
          <w:sz w:val="16"/>
          <w:szCs w:val="17"/>
        </w:rPr>
        <w:t>(</w:t>
      </w:r>
      <w:proofErr w:type="gramEnd"/>
      <w:r w:rsidR="000B5916" w:rsidRPr="006F0E86">
        <w:rPr>
          <w:sz w:val="16"/>
          <w:szCs w:val="17"/>
        </w:rPr>
        <w:t xml:space="preserve">Cogentin), </w:t>
      </w:r>
      <w:proofErr w:type="spellStart"/>
      <w:r w:rsidR="000B5916" w:rsidRPr="006F0E86">
        <w:rPr>
          <w:sz w:val="16"/>
          <w:szCs w:val="17"/>
        </w:rPr>
        <w:t>Biperiden</w:t>
      </w:r>
      <w:proofErr w:type="spellEnd"/>
      <w:r w:rsidR="000B5916" w:rsidRPr="006F0E86">
        <w:rPr>
          <w:sz w:val="16"/>
          <w:szCs w:val="17"/>
        </w:rPr>
        <w:t>(</w:t>
      </w:r>
      <w:proofErr w:type="spellStart"/>
      <w:r w:rsidR="000B5916" w:rsidRPr="006F0E86">
        <w:rPr>
          <w:sz w:val="16"/>
          <w:szCs w:val="17"/>
        </w:rPr>
        <w:t>Akineton</w:t>
      </w:r>
      <w:proofErr w:type="spellEnd"/>
      <w:r w:rsidR="000B5916" w:rsidRPr="006F0E86">
        <w:rPr>
          <w:sz w:val="16"/>
          <w:szCs w:val="17"/>
        </w:rPr>
        <w:t xml:space="preserve">), </w:t>
      </w:r>
      <w:proofErr w:type="spellStart"/>
      <w:r w:rsidR="000B5916" w:rsidRPr="006F0E86">
        <w:rPr>
          <w:sz w:val="16"/>
          <w:szCs w:val="17"/>
        </w:rPr>
        <w:t>Trihexyphenidyl</w:t>
      </w:r>
      <w:proofErr w:type="spellEnd"/>
      <w:r w:rsidR="000B5916" w:rsidRPr="006F0E86">
        <w:rPr>
          <w:sz w:val="16"/>
          <w:szCs w:val="17"/>
        </w:rPr>
        <w:t xml:space="preserve"> (</w:t>
      </w:r>
      <w:proofErr w:type="spellStart"/>
      <w:r w:rsidR="000B5916" w:rsidRPr="006F0E86">
        <w:rPr>
          <w:sz w:val="16"/>
          <w:szCs w:val="17"/>
        </w:rPr>
        <w:t>Artane</w:t>
      </w:r>
      <w:proofErr w:type="spellEnd"/>
      <w:r w:rsidR="000B5916" w:rsidRPr="006F0E86">
        <w:rPr>
          <w:sz w:val="16"/>
          <w:szCs w:val="17"/>
        </w:rPr>
        <w:t xml:space="preserve">). Antihistamines- Diphenhydramine (Benadryl). Dopaminergic Agonist- </w:t>
      </w:r>
      <w:proofErr w:type="gramStart"/>
      <w:r w:rsidR="000B5916" w:rsidRPr="006F0E86">
        <w:rPr>
          <w:sz w:val="16"/>
          <w:szCs w:val="17"/>
        </w:rPr>
        <w:t>Amantadine(</w:t>
      </w:r>
      <w:proofErr w:type="spellStart"/>
      <w:proofErr w:type="gramEnd"/>
      <w:r w:rsidR="000B5916" w:rsidRPr="006F0E86">
        <w:rPr>
          <w:sz w:val="16"/>
          <w:szCs w:val="17"/>
        </w:rPr>
        <w:t>Symmetrel</w:t>
      </w:r>
      <w:proofErr w:type="spellEnd"/>
      <w:r w:rsidR="000B5916" w:rsidRPr="006F0E86">
        <w:rPr>
          <w:sz w:val="16"/>
          <w:szCs w:val="17"/>
        </w:rPr>
        <w:t xml:space="preserve">). </w:t>
      </w:r>
      <w:r w:rsidR="00093CDA" w:rsidRPr="006F0E86">
        <w:rPr>
          <w:b/>
          <w:sz w:val="16"/>
          <w:szCs w:val="17"/>
        </w:rPr>
        <w:t xml:space="preserve">Psychosis: </w:t>
      </w:r>
      <w:r w:rsidR="00093CDA" w:rsidRPr="006F0E86">
        <w:rPr>
          <w:sz w:val="16"/>
          <w:szCs w:val="17"/>
        </w:rPr>
        <w:t xml:space="preserve">mental state in which an individual struggles to distinguish external worlds from internally generated perceptions; hallucinations, delusions. </w:t>
      </w:r>
      <w:r w:rsidR="00093CDA" w:rsidRPr="006F0E86">
        <w:rPr>
          <w:b/>
          <w:sz w:val="16"/>
          <w:szCs w:val="17"/>
        </w:rPr>
        <w:t xml:space="preserve">Delusional Disorders: </w:t>
      </w:r>
      <w:proofErr w:type="spellStart"/>
      <w:r w:rsidR="00093CDA" w:rsidRPr="006F0E86">
        <w:rPr>
          <w:sz w:val="16"/>
          <w:szCs w:val="17"/>
        </w:rPr>
        <w:t>Erotomanic</w:t>
      </w:r>
      <w:proofErr w:type="spellEnd"/>
      <w:r w:rsidR="00093CDA" w:rsidRPr="006F0E86">
        <w:rPr>
          <w:sz w:val="16"/>
          <w:szCs w:val="17"/>
        </w:rPr>
        <w:t xml:space="preserve"> type- believes someone of higher status is in love with them. Grandiose type- irrational ideas regarding own worth, talent, knowledge, or power. </w:t>
      </w:r>
      <w:proofErr w:type="gramStart"/>
      <w:r w:rsidR="00093CDA" w:rsidRPr="006F0E86">
        <w:rPr>
          <w:sz w:val="16"/>
          <w:szCs w:val="17"/>
        </w:rPr>
        <w:t>Jealous type- irrational idea that the individual’s significant other is unfaithful.</w:t>
      </w:r>
      <w:proofErr w:type="gramEnd"/>
      <w:r w:rsidR="00093CDA" w:rsidRPr="006F0E86">
        <w:rPr>
          <w:sz w:val="16"/>
          <w:szCs w:val="17"/>
        </w:rPr>
        <w:t xml:space="preserve"> </w:t>
      </w:r>
      <w:proofErr w:type="gramStart"/>
      <w:r w:rsidR="00093CDA" w:rsidRPr="006F0E86">
        <w:rPr>
          <w:sz w:val="16"/>
          <w:szCs w:val="17"/>
        </w:rPr>
        <w:t>Persecutory type- irrational belief that he or she is being malevolently treated.</w:t>
      </w:r>
      <w:proofErr w:type="gramEnd"/>
      <w:r w:rsidR="00093CDA" w:rsidRPr="006F0E86">
        <w:rPr>
          <w:sz w:val="16"/>
          <w:szCs w:val="17"/>
        </w:rPr>
        <w:t xml:space="preserve"> Somatic type- irrational belief there is some physical defect, disorder, or disease. </w:t>
      </w:r>
      <w:proofErr w:type="gramStart"/>
      <w:r w:rsidR="00093CDA" w:rsidRPr="006F0E86">
        <w:rPr>
          <w:sz w:val="16"/>
          <w:szCs w:val="17"/>
        </w:rPr>
        <w:t>Shared psychotic</w:t>
      </w:r>
      <w:r w:rsidR="007864E4" w:rsidRPr="006F0E86">
        <w:rPr>
          <w:sz w:val="16"/>
          <w:szCs w:val="17"/>
        </w:rPr>
        <w:t xml:space="preserve"> disorder- </w:t>
      </w:r>
      <w:proofErr w:type="spellStart"/>
      <w:r w:rsidR="007864E4" w:rsidRPr="006F0E86">
        <w:rPr>
          <w:sz w:val="16"/>
          <w:szCs w:val="17"/>
        </w:rPr>
        <w:t>folie</w:t>
      </w:r>
      <w:proofErr w:type="spellEnd"/>
      <w:r w:rsidR="007864E4" w:rsidRPr="006F0E86">
        <w:rPr>
          <w:sz w:val="16"/>
          <w:szCs w:val="17"/>
        </w:rPr>
        <w:t xml:space="preserve"> a </w:t>
      </w:r>
      <w:proofErr w:type="spellStart"/>
      <w:r w:rsidR="007864E4" w:rsidRPr="006F0E86">
        <w:rPr>
          <w:sz w:val="16"/>
          <w:szCs w:val="17"/>
        </w:rPr>
        <w:t>deux</w:t>
      </w:r>
      <w:proofErr w:type="spellEnd"/>
      <w:r w:rsidR="007864E4" w:rsidRPr="006F0E86">
        <w:rPr>
          <w:sz w:val="16"/>
          <w:szCs w:val="17"/>
        </w:rPr>
        <w:t>.</w:t>
      </w:r>
      <w:proofErr w:type="gramEnd"/>
      <w:r w:rsidR="007864E4" w:rsidRPr="006F0E86">
        <w:rPr>
          <w:sz w:val="16"/>
          <w:szCs w:val="17"/>
        </w:rPr>
        <w:t xml:space="preserve"> </w:t>
      </w:r>
      <w:r w:rsidR="007864E4" w:rsidRPr="006F0E86">
        <w:rPr>
          <w:b/>
          <w:sz w:val="16"/>
          <w:szCs w:val="17"/>
        </w:rPr>
        <w:t xml:space="preserve">Milieu </w:t>
      </w:r>
      <w:proofErr w:type="spellStart"/>
      <w:r w:rsidR="007864E4" w:rsidRPr="006F0E86">
        <w:rPr>
          <w:b/>
          <w:sz w:val="16"/>
          <w:szCs w:val="17"/>
        </w:rPr>
        <w:t>Managem</w:t>
      </w:r>
      <w:proofErr w:type="spellEnd"/>
      <w:r w:rsidR="007864E4" w:rsidRPr="006F0E86">
        <w:rPr>
          <w:b/>
          <w:sz w:val="16"/>
          <w:szCs w:val="17"/>
        </w:rPr>
        <w:t xml:space="preserve"> </w:t>
      </w:r>
      <w:r w:rsidR="008B7D8B" w:rsidRPr="006F0E86">
        <w:rPr>
          <w:b/>
          <w:sz w:val="16"/>
          <w:szCs w:val="17"/>
        </w:rPr>
        <w:t>Psychotherapeutic</w:t>
      </w:r>
      <w:r w:rsidR="007864E4" w:rsidRPr="006F0E86">
        <w:rPr>
          <w:b/>
          <w:sz w:val="16"/>
          <w:szCs w:val="17"/>
        </w:rPr>
        <w:t xml:space="preserve">: </w:t>
      </w:r>
      <w:r w:rsidR="007864E4" w:rsidRPr="006F0E86">
        <w:rPr>
          <w:sz w:val="16"/>
          <w:szCs w:val="17"/>
        </w:rPr>
        <w:t xml:space="preserve">an all-inclusive term that recognizes the people, setting, structure, and emotional climates as all important to healing, milieu therapy or therapeutic community </w:t>
      </w:r>
      <w:r w:rsidR="008B7D8B" w:rsidRPr="006F0E86">
        <w:rPr>
          <w:sz w:val="16"/>
          <w:szCs w:val="17"/>
        </w:rPr>
        <w:t>is defined as a scientific structuring of the environment to effect behavior changes and to improve the psychological health and functioning of the individual, within the therapeutic community setting, the client is expected to learn adaptive coping, interactions, and relationship skills that be  generalized to other aspects of his or her life</w:t>
      </w:r>
      <w:r w:rsidR="008B7D8B" w:rsidRPr="006F0E86">
        <w:rPr>
          <w:sz w:val="16"/>
          <w:szCs w:val="17"/>
          <w:highlight w:val="yellow"/>
        </w:rPr>
        <w:t xml:space="preserve">. </w:t>
      </w:r>
      <w:r w:rsidR="003F7EAE" w:rsidRPr="006F0E86">
        <w:rPr>
          <w:sz w:val="16"/>
          <w:szCs w:val="17"/>
          <w:highlight w:val="yellow"/>
        </w:rPr>
        <w:t>Basic assumptions:</w:t>
      </w:r>
      <w:r w:rsidR="003F7EAE" w:rsidRPr="006F0E86">
        <w:rPr>
          <w:sz w:val="16"/>
          <w:szCs w:val="17"/>
        </w:rPr>
        <w:t xml:space="preserve"> The health of each individual is to be realized and encouraged to grow. Every interaction is an opportunity for therapeutic interventions. The client owns his or her environment. Each client owns his or her behavior. Peer pressure is a useful and powerful tool. Inappropriate behaviors are dealt with as they occur. Restrictions and punishment are to be avoided. </w:t>
      </w:r>
      <w:r w:rsidR="003F7EAE" w:rsidRPr="006F0E86">
        <w:rPr>
          <w:sz w:val="16"/>
          <w:szCs w:val="17"/>
          <w:highlight w:val="yellow"/>
        </w:rPr>
        <w:t>Conditions that promote a therapeutic community:</w:t>
      </w:r>
      <w:r w:rsidR="003F7EAE" w:rsidRPr="006F0E86">
        <w:rPr>
          <w:sz w:val="16"/>
          <w:szCs w:val="17"/>
        </w:rPr>
        <w:t xml:space="preserve"> Basic physiological needs are fulfilled. The physical facilities are conducive to achievement of the goals of therapy. A democratic form of self-government exists. Responsibilities are assigned according to </w:t>
      </w:r>
      <w:proofErr w:type="spellStart"/>
      <w:r w:rsidR="003F7EAE" w:rsidRPr="006F0E86">
        <w:rPr>
          <w:sz w:val="16"/>
          <w:szCs w:val="17"/>
        </w:rPr>
        <w:t>pt</w:t>
      </w:r>
      <w:proofErr w:type="spellEnd"/>
      <w:r w:rsidR="003F7EAE" w:rsidRPr="006F0E86">
        <w:rPr>
          <w:sz w:val="16"/>
          <w:szCs w:val="17"/>
        </w:rPr>
        <w:t xml:space="preserve"> capabilities. A structured program of social and work related activities is scheduled as part of treatment. Community and family are included in the program of therapy in an effort to facilitate discharge from treatment. </w:t>
      </w:r>
      <w:r w:rsidR="009C7C99" w:rsidRPr="006F0E86">
        <w:rPr>
          <w:sz w:val="16"/>
          <w:szCs w:val="17"/>
          <w:highlight w:val="yellow"/>
        </w:rPr>
        <w:t>The program of therapeutic community:</w:t>
      </w:r>
      <w:r w:rsidR="009C7C99" w:rsidRPr="006F0E86">
        <w:rPr>
          <w:sz w:val="16"/>
          <w:szCs w:val="17"/>
        </w:rPr>
        <w:t xml:space="preserve"> The treatment plan is directed by an interdisciplinary team. The plan is formulated by the team. Team members of all disciplines sign the plan and meet regularly to update the plan as needed. Discipline may include psychiatry, psychology, nursing, social work, OT, recreational therapy, art therapy, music therapy, dietetics, and chaplain service. </w:t>
      </w:r>
      <w:r w:rsidR="009C7C99" w:rsidRPr="006F0E86">
        <w:rPr>
          <w:sz w:val="16"/>
          <w:szCs w:val="17"/>
          <w:highlight w:val="yellow"/>
        </w:rPr>
        <w:t>Milieu Management:</w:t>
      </w:r>
      <w:r w:rsidR="009C7C99" w:rsidRPr="006F0E86">
        <w:rPr>
          <w:sz w:val="16"/>
          <w:szCs w:val="17"/>
        </w:rPr>
        <w:t xml:space="preserve"> </w:t>
      </w:r>
      <w:r w:rsidR="006F0E86" w:rsidRPr="006F0E86">
        <w:rPr>
          <w:sz w:val="16"/>
          <w:szCs w:val="17"/>
        </w:rPr>
        <w:t>Safety</w:t>
      </w:r>
      <w:r w:rsidR="009C7C99" w:rsidRPr="006F0E86">
        <w:rPr>
          <w:sz w:val="16"/>
          <w:szCs w:val="17"/>
        </w:rPr>
        <w:t xml:space="preserve">, structure, norms, limit setting, balance, environmental modifications. </w:t>
      </w:r>
      <w:proofErr w:type="gramStart"/>
      <w:r w:rsidR="009C7C99" w:rsidRPr="006F0E86">
        <w:rPr>
          <w:sz w:val="16"/>
          <w:szCs w:val="17"/>
        </w:rPr>
        <w:t>Activities, groups, therapeutic environment, roles of the nurse.</w:t>
      </w:r>
      <w:proofErr w:type="gramEnd"/>
      <w:r w:rsidR="009C7C99" w:rsidRPr="006F0E86">
        <w:rPr>
          <w:sz w:val="16"/>
          <w:szCs w:val="17"/>
        </w:rPr>
        <w:t xml:space="preserve">  Role of the nurse: through use of nursing process, nurses manage the therapeutic environment on a 24hr basis, responsibility for ensuring that the client’s physiological and psychological are met, meds admin, development of a one on one relationship. Setting limits on unacceptable behavior, client education. </w:t>
      </w:r>
      <w:r w:rsidR="005F441B" w:rsidRPr="006F0E86">
        <w:rPr>
          <w:sz w:val="16"/>
          <w:szCs w:val="17"/>
        </w:rPr>
        <w:t xml:space="preserve"> </w:t>
      </w:r>
      <w:r w:rsidR="005F441B" w:rsidRPr="006F0E86">
        <w:rPr>
          <w:b/>
          <w:sz w:val="16"/>
          <w:szCs w:val="17"/>
        </w:rPr>
        <w:t xml:space="preserve">Ethical Principles: </w:t>
      </w:r>
      <w:r w:rsidR="005F441B" w:rsidRPr="006F0E86">
        <w:rPr>
          <w:sz w:val="16"/>
          <w:szCs w:val="17"/>
        </w:rPr>
        <w:t xml:space="preserve"> fundamental guidelines that influence decision making. </w:t>
      </w:r>
      <w:proofErr w:type="gramStart"/>
      <w:r w:rsidR="005F441B" w:rsidRPr="006F0E86">
        <w:rPr>
          <w:sz w:val="16"/>
          <w:szCs w:val="17"/>
          <w:highlight w:val="yellow"/>
        </w:rPr>
        <w:t>Autonomy</w:t>
      </w:r>
      <w:r w:rsidR="005F441B" w:rsidRPr="006F0E86">
        <w:rPr>
          <w:sz w:val="16"/>
          <w:szCs w:val="17"/>
        </w:rPr>
        <w:t>- Independence; self-governance.</w:t>
      </w:r>
      <w:proofErr w:type="gramEnd"/>
      <w:r w:rsidR="005F441B" w:rsidRPr="006F0E86">
        <w:rPr>
          <w:sz w:val="16"/>
          <w:szCs w:val="17"/>
        </w:rPr>
        <w:t xml:space="preserve"> </w:t>
      </w:r>
      <w:proofErr w:type="gramStart"/>
      <w:r w:rsidR="005F441B" w:rsidRPr="006F0E86">
        <w:rPr>
          <w:sz w:val="16"/>
          <w:szCs w:val="17"/>
        </w:rPr>
        <w:t>Emphasizes that the status of a persons as autonomous moral agents whose right is to determine their destinies should always be respected.</w:t>
      </w:r>
      <w:proofErr w:type="gramEnd"/>
      <w:r w:rsidR="005F441B" w:rsidRPr="006F0E86">
        <w:rPr>
          <w:sz w:val="16"/>
          <w:szCs w:val="17"/>
        </w:rPr>
        <w:t xml:space="preserve"> Individuals are always capable of making independent choices for themselves.  </w:t>
      </w:r>
      <w:r w:rsidR="005F441B" w:rsidRPr="00F022EF">
        <w:rPr>
          <w:sz w:val="16"/>
          <w:szCs w:val="17"/>
          <w:highlight w:val="yellow"/>
        </w:rPr>
        <w:t>Beneficence-</w:t>
      </w:r>
      <w:r w:rsidR="005F441B" w:rsidRPr="006F0E86">
        <w:rPr>
          <w:sz w:val="16"/>
          <w:szCs w:val="17"/>
        </w:rPr>
        <w:t xml:space="preserve"> refers to one’s duty to benefit or promote the good of others. Actions serve the </w:t>
      </w:r>
      <w:proofErr w:type="spellStart"/>
      <w:r w:rsidR="005F441B" w:rsidRPr="006F0E86">
        <w:rPr>
          <w:sz w:val="16"/>
          <w:szCs w:val="17"/>
        </w:rPr>
        <w:t>pt</w:t>
      </w:r>
      <w:proofErr w:type="spellEnd"/>
      <w:r w:rsidR="005F441B" w:rsidRPr="006F0E86">
        <w:rPr>
          <w:sz w:val="16"/>
          <w:szCs w:val="17"/>
        </w:rPr>
        <w:t xml:space="preserve"> best interest. </w:t>
      </w:r>
      <w:proofErr w:type="spellStart"/>
      <w:r w:rsidR="006F0E86" w:rsidRPr="00F022EF">
        <w:rPr>
          <w:sz w:val="16"/>
          <w:szCs w:val="17"/>
          <w:highlight w:val="yellow"/>
        </w:rPr>
        <w:t>Nonmaleficence</w:t>
      </w:r>
      <w:proofErr w:type="spellEnd"/>
      <w:proofErr w:type="gramStart"/>
      <w:r w:rsidR="006F0E86" w:rsidRPr="00F022EF">
        <w:rPr>
          <w:sz w:val="16"/>
          <w:szCs w:val="17"/>
          <w:highlight w:val="yellow"/>
        </w:rPr>
        <w:t>-</w:t>
      </w:r>
      <w:r w:rsidR="006F0E86">
        <w:rPr>
          <w:sz w:val="16"/>
          <w:szCs w:val="17"/>
        </w:rPr>
        <w:t xml:space="preserve">  espouses</w:t>
      </w:r>
      <w:proofErr w:type="gramEnd"/>
      <w:r w:rsidR="006F0E86">
        <w:rPr>
          <w:sz w:val="16"/>
          <w:szCs w:val="17"/>
        </w:rPr>
        <w:t xml:space="preserve"> abstaining from negative acts toward another including acting carefully to avoid harm. </w:t>
      </w:r>
      <w:r w:rsidR="00F022EF">
        <w:rPr>
          <w:sz w:val="16"/>
          <w:szCs w:val="17"/>
        </w:rPr>
        <w:t xml:space="preserve">More important to avoid harm then to do </w:t>
      </w:r>
      <w:proofErr w:type="gramStart"/>
      <w:r w:rsidR="00F022EF">
        <w:rPr>
          <w:sz w:val="16"/>
          <w:szCs w:val="17"/>
        </w:rPr>
        <w:t>good</w:t>
      </w:r>
      <w:proofErr w:type="gramEnd"/>
      <w:r w:rsidR="00F022EF">
        <w:rPr>
          <w:sz w:val="16"/>
          <w:szCs w:val="17"/>
        </w:rPr>
        <w:t xml:space="preserve">. </w:t>
      </w:r>
      <w:r w:rsidR="00F022EF" w:rsidRPr="00F022EF">
        <w:rPr>
          <w:sz w:val="16"/>
          <w:szCs w:val="17"/>
          <w:highlight w:val="yellow"/>
        </w:rPr>
        <w:t>Justice</w:t>
      </w:r>
      <w:proofErr w:type="gramStart"/>
      <w:r w:rsidR="00F022EF" w:rsidRPr="00F022EF">
        <w:rPr>
          <w:sz w:val="16"/>
          <w:szCs w:val="17"/>
          <w:highlight w:val="yellow"/>
        </w:rPr>
        <w:t>-</w:t>
      </w:r>
      <w:r w:rsidR="00F022EF">
        <w:rPr>
          <w:sz w:val="16"/>
          <w:szCs w:val="17"/>
        </w:rPr>
        <w:t xml:space="preserve">  right</w:t>
      </w:r>
      <w:proofErr w:type="gramEnd"/>
      <w:r w:rsidR="00F022EF">
        <w:rPr>
          <w:sz w:val="16"/>
          <w:szCs w:val="17"/>
        </w:rPr>
        <w:t xml:space="preserve"> if individuals to be treated </w:t>
      </w:r>
      <w:r w:rsidR="00B91744">
        <w:rPr>
          <w:sz w:val="16"/>
          <w:szCs w:val="17"/>
        </w:rPr>
        <w:t xml:space="preserve">equally regardless of race, sex, marital status, medical diagnosis, social standing, economic level, or religious belief. </w:t>
      </w:r>
      <w:r w:rsidR="00B91744" w:rsidRPr="00B91744">
        <w:rPr>
          <w:sz w:val="16"/>
          <w:szCs w:val="17"/>
          <w:highlight w:val="yellow"/>
        </w:rPr>
        <w:t>Veracity-</w:t>
      </w:r>
      <w:r w:rsidR="00B91744">
        <w:rPr>
          <w:sz w:val="16"/>
          <w:szCs w:val="17"/>
        </w:rPr>
        <w:t xml:space="preserve">  one’s duty to always be truthful. </w:t>
      </w:r>
      <w:bookmarkStart w:id="0" w:name="_GoBack"/>
      <w:bookmarkEnd w:id="0"/>
    </w:p>
    <w:sectPr w:rsidR="0039400A" w:rsidRPr="006F0E86" w:rsidSect="00AB0977">
      <w:pgSz w:w="12240" w:h="15840"/>
      <w:pgMar w:top="432" w:right="187" w:bottom="576"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AC"/>
    <w:rsid w:val="00093CDA"/>
    <w:rsid w:val="000B5916"/>
    <w:rsid w:val="000D652B"/>
    <w:rsid w:val="00151CE1"/>
    <w:rsid w:val="0018600D"/>
    <w:rsid w:val="001E3839"/>
    <w:rsid w:val="002A3C62"/>
    <w:rsid w:val="0039400A"/>
    <w:rsid w:val="003C1758"/>
    <w:rsid w:val="003C2EAB"/>
    <w:rsid w:val="003F7EAE"/>
    <w:rsid w:val="004222B8"/>
    <w:rsid w:val="004F2468"/>
    <w:rsid w:val="0056158C"/>
    <w:rsid w:val="005F441B"/>
    <w:rsid w:val="006F0E86"/>
    <w:rsid w:val="0071604E"/>
    <w:rsid w:val="007864E4"/>
    <w:rsid w:val="008600AC"/>
    <w:rsid w:val="008B7D8B"/>
    <w:rsid w:val="008C7BF3"/>
    <w:rsid w:val="00963690"/>
    <w:rsid w:val="009C7C99"/>
    <w:rsid w:val="00A03D2A"/>
    <w:rsid w:val="00AB0977"/>
    <w:rsid w:val="00B91744"/>
    <w:rsid w:val="00C03FB2"/>
    <w:rsid w:val="00D8024B"/>
    <w:rsid w:val="00E83282"/>
    <w:rsid w:val="00EC3578"/>
    <w:rsid w:val="00F022EF"/>
    <w:rsid w:val="00F64FEF"/>
    <w:rsid w:val="00F7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9</cp:revision>
  <dcterms:created xsi:type="dcterms:W3CDTF">2012-06-09T18:46:00Z</dcterms:created>
  <dcterms:modified xsi:type="dcterms:W3CDTF">2012-06-10T22:39:00Z</dcterms:modified>
</cp:coreProperties>
</file>