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0E" w:rsidRDefault="00577655" w:rsidP="00577655">
      <w:pPr>
        <w:jc w:val="center"/>
      </w:pPr>
      <w:r>
        <w:t>Firelands Regional Medical Center</w:t>
      </w:r>
    </w:p>
    <w:p w:rsidR="00577655" w:rsidRDefault="00577655" w:rsidP="00577655">
      <w:pPr>
        <w:jc w:val="center"/>
      </w:pPr>
      <w:r>
        <w:t>School of Nursing</w:t>
      </w:r>
    </w:p>
    <w:p w:rsidR="00577655" w:rsidRDefault="00577655" w:rsidP="00577655">
      <w:pPr>
        <w:jc w:val="center"/>
      </w:pPr>
      <w:r>
        <w:t>Simulation Reflection Journal</w:t>
      </w:r>
    </w:p>
    <w:p w:rsidR="00577655" w:rsidRDefault="00577655" w:rsidP="00577655">
      <w:r>
        <w:t>Directions:</w:t>
      </w:r>
    </w:p>
    <w:p w:rsidR="00577655" w:rsidRDefault="00577655" w:rsidP="00577655">
      <w:r>
        <w:t xml:space="preserve">View the simulation video within one week of completing the simulation scenario (4 </w:t>
      </w:r>
      <w:proofErr w:type="gramStart"/>
      <w:r>
        <w:t>total</w:t>
      </w:r>
      <w:proofErr w:type="gramEnd"/>
      <w:r>
        <w:t xml:space="preserve">).  After viewing each video, answer the following questions in depth in a reflection journal.  You may also add any additional reflections that you feel.  Turn in the </w:t>
      </w:r>
      <w:r w:rsidR="00F61C02">
        <w:t>journal by April 27</w:t>
      </w:r>
      <w:r w:rsidR="008D25C1">
        <w:t>th at 0800 to Shelly.  The journal should be placed in the appropriate dropbox on Edvance360</w:t>
      </w:r>
      <w:r w:rsidR="001B3183">
        <w:t>.  The journal will be worth 52</w:t>
      </w:r>
      <w:r>
        <w:t xml:space="preserve"> points and graded as a quiz grade</w:t>
      </w:r>
      <w:r w:rsidR="001B3183">
        <w:t xml:space="preserve"> (each question [13 total questions</w:t>
      </w:r>
      <w:bookmarkStart w:id="0" w:name="_GoBack"/>
      <w:bookmarkEnd w:id="0"/>
      <w:r w:rsidR="001B3183">
        <w:t>] is worth 1 point x 4 journals; 13x4 = 52 points)</w:t>
      </w:r>
      <w:r>
        <w:t xml:space="preserve">.  </w:t>
      </w:r>
      <w:r w:rsidR="008D25C1">
        <w:t>You are also receiving 6</w:t>
      </w:r>
      <w:r>
        <w:t xml:space="preserve"> hours of lab time to view all videos and develop the journal.</w:t>
      </w:r>
      <w:r w:rsidR="001B3183">
        <w:t xml:space="preserve">  </w:t>
      </w:r>
    </w:p>
    <w:p w:rsidR="00577655" w:rsidRDefault="00F52535" w:rsidP="00577655">
      <w:r>
        <w:t>Questions to answer in the j</w:t>
      </w:r>
      <w:r w:rsidR="00577655">
        <w:t>ournal</w:t>
      </w:r>
      <w:r>
        <w:t xml:space="preserve"> based on </w:t>
      </w:r>
      <w:r w:rsidR="001E0527">
        <w:t>Tanner’s Clinical Judgment Model</w:t>
      </w:r>
      <w:r w:rsidR="00577655">
        <w:t>:</w:t>
      </w:r>
    </w:p>
    <w:p w:rsidR="00F52535" w:rsidRDefault="00F52535" w:rsidP="00577655">
      <w:r w:rsidRPr="00F52535">
        <w:rPr>
          <w:b/>
        </w:rPr>
        <w:t>Noticing</w:t>
      </w:r>
      <w:r>
        <w:t>:</w:t>
      </w:r>
    </w:p>
    <w:p w:rsidR="001E0527" w:rsidRDefault="001E0527" w:rsidP="00577655">
      <w:r>
        <w:t>Explain the patient’s background.</w:t>
      </w:r>
    </w:p>
    <w:p w:rsidR="00030585" w:rsidRDefault="00030585" w:rsidP="00577655">
      <w:r>
        <w:t>The pt</w:t>
      </w:r>
      <w:r w:rsidR="00A6205E">
        <w:t xml:space="preserve"> is diabetic and has a history of HTN and A-fib. The pt was admitted with diabetic ketoacidosis. </w:t>
      </w:r>
    </w:p>
    <w:p w:rsidR="001E0527" w:rsidRDefault="001E0527" w:rsidP="00577655">
      <w:r>
        <w:t>What did you notice from the patient’s background that guided your nursing care?</w:t>
      </w:r>
    </w:p>
    <w:p w:rsidR="00030585" w:rsidRDefault="00030585" w:rsidP="00577655">
      <w:r>
        <w:t xml:space="preserve">The pt was not educated on a diet that </w:t>
      </w:r>
      <w:r w:rsidR="00A6205E">
        <w:t>will help maintain her diabetes and the pt was not taking care of her diabetes and monitor blood sugar levels.</w:t>
      </w:r>
    </w:p>
    <w:p w:rsidR="00577655" w:rsidRDefault="005B0C83" w:rsidP="00577655">
      <w:r>
        <w:t>What expectations did you have about the patient prior to caring for the patient?</w:t>
      </w:r>
    </w:p>
    <w:p w:rsidR="00030585" w:rsidRDefault="00030585" w:rsidP="00577655">
      <w:r>
        <w:t xml:space="preserve">I expected </w:t>
      </w:r>
      <w:r w:rsidR="00A6205E">
        <w:t xml:space="preserve">the pts blood sugar to be high. And expected to do some educating on what kind of a diet will help improve and maintain her diabetes. </w:t>
      </w:r>
    </w:p>
    <w:p w:rsidR="005B0C83" w:rsidRDefault="005B0C83" w:rsidP="00577655">
      <w:r>
        <w:t>What previous knowledge did you have that guided your expectations?</w:t>
      </w:r>
    </w:p>
    <w:p w:rsidR="007E4626" w:rsidRDefault="007E4626" w:rsidP="00577655">
      <w:proofErr w:type="gramStart"/>
      <w:r>
        <w:t xml:space="preserve">Medication administration, </w:t>
      </w:r>
      <w:proofErr w:type="spellStart"/>
      <w:r>
        <w:t>foley</w:t>
      </w:r>
      <w:proofErr w:type="spellEnd"/>
      <w:r>
        <w:t xml:space="preserve"> removal, and communication skills about diabetic diet.</w:t>
      </w:r>
      <w:proofErr w:type="gramEnd"/>
      <w:r>
        <w:t xml:space="preserve"> </w:t>
      </w:r>
    </w:p>
    <w:p w:rsidR="00686051" w:rsidRDefault="00686051" w:rsidP="00577655"/>
    <w:p w:rsidR="001E0527" w:rsidRDefault="00F52535" w:rsidP="00577655">
      <w:r w:rsidRPr="00F52535">
        <w:rPr>
          <w:b/>
        </w:rPr>
        <w:t>Interpreting</w:t>
      </w:r>
      <w:r>
        <w:t>:</w:t>
      </w:r>
    </w:p>
    <w:p w:rsidR="001E0527" w:rsidRDefault="001E0527" w:rsidP="00577655">
      <w:r>
        <w:t xml:space="preserve">Interpret the data </w:t>
      </w:r>
      <w:r w:rsidR="001B3183">
        <w:t xml:space="preserve">(labs, diagnostics, </w:t>
      </w:r>
      <w:proofErr w:type="gramStart"/>
      <w:r w:rsidR="001B3183">
        <w:t>background</w:t>
      </w:r>
      <w:proofErr w:type="gramEnd"/>
      <w:r w:rsidR="001B3183">
        <w:t xml:space="preserve">, information from report, orders, and medications) </w:t>
      </w:r>
      <w:r>
        <w:t>that you had about this patient.</w:t>
      </w:r>
    </w:p>
    <w:p w:rsidR="00686051" w:rsidRDefault="00686051" w:rsidP="00577655">
      <w:r>
        <w:t xml:space="preserve">The pt was hypertensive and on </w:t>
      </w:r>
      <w:proofErr w:type="spellStart"/>
      <w:r>
        <w:t>Lopressor</w:t>
      </w:r>
      <w:proofErr w:type="spellEnd"/>
      <w:r>
        <w:t xml:space="preserve"> for that and </w:t>
      </w:r>
      <w:proofErr w:type="spellStart"/>
      <w:r>
        <w:t>digoxin</w:t>
      </w:r>
      <w:proofErr w:type="spellEnd"/>
      <w:r w:rsidR="007E4626">
        <w:t xml:space="preserve"> for a-fib. The pt was on Regular insulin and intermediate acting </w:t>
      </w:r>
      <w:r>
        <w:t>insulin</w:t>
      </w:r>
      <w:r w:rsidR="007E4626">
        <w:t xml:space="preserve"> NPH</w:t>
      </w:r>
      <w:r>
        <w:t xml:space="preserve">. </w:t>
      </w:r>
    </w:p>
    <w:p w:rsidR="007E4626" w:rsidRDefault="007E4626" w:rsidP="00577655"/>
    <w:p w:rsidR="001E0527" w:rsidRDefault="001E0527" w:rsidP="00577655">
      <w:r>
        <w:lastRenderedPageBreak/>
        <w:t>Explain how you chose your particular course of action for the patient:</w:t>
      </w:r>
    </w:p>
    <w:p w:rsidR="007E4626" w:rsidRDefault="007E4626" w:rsidP="00577655">
      <w:r>
        <w:t xml:space="preserve">I decided to give insulin, because Tammy gave insulin in clinical. I had to take FSBS and no pt blood pressure and pulse before giving </w:t>
      </w:r>
      <w:proofErr w:type="spellStart"/>
      <w:r>
        <w:t>Lopressor</w:t>
      </w:r>
      <w:proofErr w:type="spellEnd"/>
      <w:r>
        <w:t xml:space="preserve"> and </w:t>
      </w:r>
      <w:proofErr w:type="spellStart"/>
      <w:r>
        <w:t>Digoxin</w:t>
      </w:r>
      <w:proofErr w:type="spellEnd"/>
      <w:r>
        <w:t xml:space="preserve">. </w:t>
      </w:r>
    </w:p>
    <w:p w:rsidR="007E4626" w:rsidRDefault="007E4626" w:rsidP="00577655"/>
    <w:p w:rsidR="00F52535" w:rsidRDefault="00F52535" w:rsidP="00577655">
      <w:r w:rsidRPr="00F52535">
        <w:rPr>
          <w:b/>
        </w:rPr>
        <w:t>Responding</w:t>
      </w:r>
      <w:r>
        <w:t>:</w:t>
      </w:r>
    </w:p>
    <w:p w:rsidR="001E0527" w:rsidRDefault="001E0527" w:rsidP="001E0527">
      <w:r>
        <w:t>Explain how you prioritized your nursing care (interventions) based on your interpretation of the patients data:</w:t>
      </w:r>
    </w:p>
    <w:p w:rsidR="007E4626" w:rsidRDefault="007E4626" w:rsidP="001E0527">
      <w:r>
        <w:t xml:space="preserve">Tammy did the </w:t>
      </w:r>
      <w:proofErr w:type="spellStart"/>
      <w:r>
        <w:t>assement</w:t>
      </w:r>
      <w:proofErr w:type="spellEnd"/>
      <w:r>
        <w:t xml:space="preserve"> and vitals while I prepared the medications which allowed for two important interventions to be done around the same time. </w:t>
      </w:r>
    </w:p>
    <w:p w:rsidR="00577655" w:rsidRDefault="00577655" w:rsidP="00577655">
      <w:r>
        <w:t>Describe your communication with your patient and peer:</w:t>
      </w:r>
    </w:p>
    <w:p w:rsidR="007E4626" w:rsidRDefault="007E4626" w:rsidP="00577655">
      <w:r>
        <w:t xml:space="preserve">Tammy and I had great communication skills, and the skills with the pt need a little work I still find it awkward at times to talk to Shelly through a microphone </w:t>
      </w:r>
      <w:r>
        <w:sym w:font="Wingdings" w:char="F04A"/>
      </w:r>
      <w:r>
        <w:t xml:space="preserve"> </w:t>
      </w:r>
    </w:p>
    <w:p w:rsidR="00577655" w:rsidRDefault="00577655" w:rsidP="00577655">
      <w:r>
        <w:t xml:space="preserve">Describe your </w:t>
      </w:r>
      <w:r w:rsidR="001E0527">
        <w:t>skillfulness with assessment, vital signs</w:t>
      </w:r>
      <w:r>
        <w:t>, procedure(s), medication passing, etc:</w:t>
      </w:r>
    </w:p>
    <w:p w:rsidR="007E4626" w:rsidRDefault="007E4626" w:rsidP="00577655">
      <w:r>
        <w:t xml:space="preserve">I checked my pt and meds three times and made sure I identified what the meds were and what they did, but I did not clean off the hub </w:t>
      </w:r>
      <w:proofErr w:type="gramStart"/>
      <w:r>
        <w:t>of  the</w:t>
      </w:r>
      <w:proofErr w:type="gramEnd"/>
      <w:r>
        <w:t xml:space="preserve"> insulin pen before putting the needle on. </w:t>
      </w:r>
    </w:p>
    <w:p w:rsidR="00F52535" w:rsidRDefault="00F52535" w:rsidP="00577655">
      <w:r w:rsidRPr="00F52535">
        <w:rPr>
          <w:b/>
        </w:rPr>
        <w:t>Reflecting</w:t>
      </w:r>
      <w:r>
        <w:t>:</w:t>
      </w:r>
    </w:p>
    <w:p w:rsidR="001E0527" w:rsidRDefault="001E0527" w:rsidP="00577655">
      <w:r>
        <w:t>Describe an intervention that you performed and the patient’s response to that intervention.  Was this intervention appropriate? Why or why not?</w:t>
      </w:r>
    </w:p>
    <w:p w:rsidR="007E4626" w:rsidRDefault="007E4626" w:rsidP="00577655">
      <w:r>
        <w:t xml:space="preserve">When the pt asked about her feet, Tammy gave a detailed response to the importance of feet care with diabetic. The other intervention was when the pt asked for three pieces of French toast and Tammy and I worked together to figure out a way for her to get what she wants but in moderation. </w:t>
      </w:r>
    </w:p>
    <w:p w:rsidR="00577655" w:rsidRDefault="00577655" w:rsidP="00577655">
      <w:r>
        <w:t>Explain what you will take from this scenario and incorporate in future patient situations:</w:t>
      </w:r>
    </w:p>
    <w:p w:rsidR="007E4626" w:rsidRDefault="007E4626" w:rsidP="00577655">
      <w:r>
        <w:t xml:space="preserve">I will remember to swab the hub before applying the needle. </w:t>
      </w:r>
    </w:p>
    <w:p w:rsidR="00577655" w:rsidRDefault="00577655" w:rsidP="00577655">
      <w:r>
        <w:t>After viewing the video, what do you feel was your most positive attribute?</w:t>
      </w:r>
    </w:p>
    <w:p w:rsidR="007E4626" w:rsidRDefault="007E4626" w:rsidP="00577655">
      <w:r>
        <w:t xml:space="preserve">I did a good job in explaining what meds the pt was taking and why she was taking them. </w:t>
      </w:r>
    </w:p>
    <w:p w:rsidR="00577655" w:rsidRDefault="00577655" w:rsidP="00577655">
      <w:r>
        <w:t>After viewing the video, what areas do you need improvement with?  What is the plan to achieve this improvement?</w:t>
      </w:r>
    </w:p>
    <w:p w:rsidR="007E4626" w:rsidRDefault="00686A89" w:rsidP="00577655">
      <w:r>
        <w:t xml:space="preserve">I need to remind myself to swab off the hub of the insulin and talk more to </w:t>
      </w:r>
      <w:proofErr w:type="spellStart"/>
      <w:r>
        <w:t>simman</w:t>
      </w:r>
      <w:proofErr w:type="spellEnd"/>
      <w:r>
        <w:t xml:space="preserve"> so the room isn’t so quit. I hope the more we have </w:t>
      </w:r>
      <w:proofErr w:type="spellStart"/>
      <w:r>
        <w:t>simman</w:t>
      </w:r>
      <w:proofErr w:type="spellEnd"/>
      <w:r>
        <w:t xml:space="preserve"> the more comfortable I feel with it. </w:t>
      </w:r>
    </w:p>
    <w:p w:rsidR="00F52535" w:rsidRDefault="00F52535" w:rsidP="00577655"/>
    <w:p w:rsidR="00577655" w:rsidRDefault="004D7651" w:rsidP="00577655">
      <w:r>
        <w:t>Any additional information you would like to add:</w:t>
      </w:r>
    </w:p>
    <w:p w:rsidR="00686A89" w:rsidRDefault="00686A89" w:rsidP="00577655">
      <w:r>
        <w:t xml:space="preserve">I enjoy </w:t>
      </w:r>
      <w:proofErr w:type="spellStart"/>
      <w:r>
        <w:t>simman</w:t>
      </w:r>
      <w:proofErr w:type="spellEnd"/>
      <w:r>
        <w:t xml:space="preserve"> and think it is a wonderful learning tool and am excited to see progression because I found this first journal hard to find things to say!</w:t>
      </w:r>
    </w:p>
    <w:sectPr w:rsidR="00686A89" w:rsidSect="00970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7655"/>
    <w:rsid w:val="00030585"/>
    <w:rsid w:val="001B3183"/>
    <w:rsid w:val="001E0527"/>
    <w:rsid w:val="004D7651"/>
    <w:rsid w:val="00577655"/>
    <w:rsid w:val="005B0C83"/>
    <w:rsid w:val="005E3710"/>
    <w:rsid w:val="00686051"/>
    <w:rsid w:val="00686A89"/>
    <w:rsid w:val="007E4626"/>
    <w:rsid w:val="008A2874"/>
    <w:rsid w:val="008D25C1"/>
    <w:rsid w:val="00970D0E"/>
    <w:rsid w:val="00A1629A"/>
    <w:rsid w:val="00A6205E"/>
    <w:rsid w:val="00C8493E"/>
    <w:rsid w:val="00E11896"/>
    <w:rsid w:val="00F52535"/>
    <w:rsid w:val="00F6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6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admin</cp:lastModifiedBy>
  <cp:revision>2</cp:revision>
  <cp:lastPrinted>2011-09-28T18:31:00Z</cp:lastPrinted>
  <dcterms:created xsi:type="dcterms:W3CDTF">2012-02-06T17:54:00Z</dcterms:created>
  <dcterms:modified xsi:type="dcterms:W3CDTF">2012-02-06T17:54:00Z</dcterms:modified>
</cp:coreProperties>
</file>