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FF" w:rsidRPr="00CF0BFF" w:rsidRDefault="00842AF6" w:rsidP="00842AF6">
      <w:pPr>
        <w:spacing w:line="240" w:lineRule="auto"/>
        <w:rPr>
          <w:sz w:val="16"/>
          <w:szCs w:val="16"/>
        </w:rPr>
      </w:pPr>
      <w:r w:rsidRPr="00B262EC">
        <w:rPr>
          <w:b/>
          <w:sz w:val="16"/>
          <w:szCs w:val="16"/>
        </w:rPr>
        <w:t>Leadership Styles</w:t>
      </w:r>
      <w:r w:rsidR="00AF1D8E" w:rsidRPr="00B262EC">
        <w:rPr>
          <w:sz w:val="16"/>
          <w:szCs w:val="16"/>
        </w:rPr>
        <w:t xml:space="preserve">: </w:t>
      </w:r>
      <w:r w:rsidRPr="00B262EC">
        <w:rPr>
          <w:sz w:val="16"/>
          <w:szCs w:val="16"/>
        </w:rPr>
        <w:t>Autocratic: Focus Leader, low morale, high production Democratic: Focus Member, low production, &amp; high morale Laissez Faire-No Focus: low prod’n &amp; morale</w:t>
      </w:r>
      <w:r w:rsidR="00E27A1C" w:rsidRPr="00B262EC">
        <w:rPr>
          <w:sz w:val="16"/>
          <w:szCs w:val="16"/>
        </w:rPr>
        <w:t xml:space="preserve">. </w:t>
      </w:r>
      <w:r w:rsidR="00E27A1C" w:rsidRPr="00B262EC">
        <w:rPr>
          <w:b/>
          <w:sz w:val="16"/>
          <w:szCs w:val="16"/>
        </w:rPr>
        <w:t>Yalom’s Group FX</w:t>
      </w:r>
      <w:r w:rsidR="00E27A1C" w:rsidRPr="00B262EC">
        <w:rPr>
          <w:sz w:val="16"/>
          <w:szCs w:val="16"/>
        </w:rPr>
        <w:t xml:space="preserve">: </w:t>
      </w:r>
      <w:r w:rsidR="00E27A1C" w:rsidRPr="00B262EC">
        <w:rPr>
          <w:sz w:val="16"/>
          <w:szCs w:val="16"/>
          <w:u w:val="single"/>
        </w:rPr>
        <w:t>Hope</w:t>
      </w:r>
      <w:r w:rsidR="00E27A1C" w:rsidRPr="00B262EC">
        <w:rPr>
          <w:sz w:val="16"/>
          <w:szCs w:val="16"/>
        </w:rPr>
        <w:t xml:space="preserve">=possible solve problems, </w:t>
      </w:r>
      <w:r w:rsidR="00E27A1C" w:rsidRPr="00B262EC">
        <w:rPr>
          <w:sz w:val="16"/>
          <w:szCs w:val="16"/>
          <w:u w:val="single"/>
        </w:rPr>
        <w:t>Universality</w:t>
      </w:r>
      <w:r w:rsidR="00E27A1C" w:rsidRPr="00B262EC">
        <w:rPr>
          <w:sz w:val="16"/>
          <w:szCs w:val="16"/>
        </w:rPr>
        <w:t xml:space="preserve">=Not Alone, </w:t>
      </w:r>
      <w:r w:rsidR="00E27A1C" w:rsidRPr="00B262EC">
        <w:rPr>
          <w:sz w:val="16"/>
          <w:szCs w:val="16"/>
          <w:u w:val="single"/>
        </w:rPr>
        <w:t>Imparting of</w:t>
      </w:r>
      <w:r w:rsidR="00E27A1C" w:rsidRPr="00B262EC">
        <w:rPr>
          <w:sz w:val="16"/>
          <w:szCs w:val="16"/>
        </w:rPr>
        <w:t xml:space="preserve"> </w:t>
      </w:r>
      <w:r w:rsidR="00E27A1C" w:rsidRPr="00B262EC">
        <w:rPr>
          <w:sz w:val="16"/>
          <w:szCs w:val="16"/>
          <w:u w:val="single"/>
        </w:rPr>
        <w:t>Info</w:t>
      </w:r>
      <w:r w:rsidR="00E27A1C" w:rsidRPr="00B262EC">
        <w:rPr>
          <w:sz w:val="16"/>
          <w:szCs w:val="16"/>
        </w:rPr>
        <w:t xml:space="preserve"> =Share Knowledge, </w:t>
      </w:r>
      <w:r w:rsidR="00E27A1C" w:rsidRPr="00B262EC">
        <w:rPr>
          <w:sz w:val="16"/>
          <w:szCs w:val="16"/>
          <w:u w:val="single"/>
        </w:rPr>
        <w:t>Altruism</w:t>
      </w:r>
      <w:r w:rsidR="00E27A1C" w:rsidRPr="00B262EC">
        <w:rPr>
          <w:sz w:val="16"/>
          <w:szCs w:val="16"/>
        </w:rPr>
        <w:t xml:space="preserve">=Assist &amp; Support each other/create self image/ self growth, </w:t>
      </w:r>
      <w:r w:rsidR="00E27A1C" w:rsidRPr="00B262EC">
        <w:rPr>
          <w:sz w:val="16"/>
          <w:szCs w:val="16"/>
          <w:u w:val="single"/>
        </w:rPr>
        <w:t>Corrective Recapitulation of Primary Fam</w:t>
      </w:r>
      <w:r w:rsidR="00E27A1C" w:rsidRPr="00B262EC">
        <w:rPr>
          <w:sz w:val="16"/>
          <w:szCs w:val="16"/>
        </w:rPr>
        <w:t xml:space="preserve">. </w:t>
      </w:r>
      <w:r w:rsidR="00E27A1C" w:rsidRPr="00B262EC">
        <w:rPr>
          <w:sz w:val="16"/>
          <w:szCs w:val="16"/>
          <w:u w:val="single"/>
        </w:rPr>
        <w:t>Group</w:t>
      </w:r>
      <w:r w:rsidR="00E27A1C" w:rsidRPr="00B262EC">
        <w:rPr>
          <w:sz w:val="16"/>
          <w:szCs w:val="16"/>
        </w:rPr>
        <w:t xml:space="preserve">=Re-experience early fam. conflicts, </w:t>
      </w:r>
      <w:r w:rsidR="00E27A1C" w:rsidRPr="00B262EC">
        <w:rPr>
          <w:sz w:val="16"/>
          <w:szCs w:val="16"/>
          <w:u w:val="single"/>
        </w:rPr>
        <w:t>Dev. of Socializing Techniques</w:t>
      </w:r>
      <w:r w:rsidR="00E27A1C" w:rsidRPr="00B262EC">
        <w:rPr>
          <w:sz w:val="16"/>
          <w:szCs w:val="16"/>
        </w:rPr>
        <w:t xml:space="preserve">=Correct maladaptive </w:t>
      </w:r>
      <w:r w:rsidR="00B31A2A" w:rsidRPr="00B262EC">
        <w:rPr>
          <w:sz w:val="16"/>
          <w:szCs w:val="16"/>
        </w:rPr>
        <w:t xml:space="preserve">social behaviors &amp; develop new skills, </w:t>
      </w:r>
      <w:r w:rsidR="00B31A2A" w:rsidRPr="00B262EC">
        <w:rPr>
          <w:sz w:val="16"/>
          <w:szCs w:val="16"/>
          <w:u w:val="single"/>
        </w:rPr>
        <w:t>Imitative Behavior</w:t>
      </w:r>
      <w:r w:rsidR="00B31A2A" w:rsidRPr="00B262EC">
        <w:rPr>
          <w:sz w:val="16"/>
          <w:szCs w:val="16"/>
        </w:rPr>
        <w:t>=thru role models</w:t>
      </w:r>
      <w:r w:rsidR="00AF1D8E" w:rsidRPr="00B262EC">
        <w:rPr>
          <w:sz w:val="16"/>
          <w:szCs w:val="16"/>
        </w:rPr>
        <w:t xml:space="preserve">, </w:t>
      </w:r>
      <w:r w:rsidR="00B31A2A" w:rsidRPr="00B262EC">
        <w:rPr>
          <w:sz w:val="16"/>
          <w:szCs w:val="16"/>
          <w:u w:val="single"/>
        </w:rPr>
        <w:t>Interpersonal Learning</w:t>
      </w:r>
      <w:r w:rsidR="00B31A2A" w:rsidRPr="00B262EC">
        <w:rPr>
          <w:sz w:val="16"/>
          <w:szCs w:val="16"/>
        </w:rPr>
        <w:t xml:space="preserve">=Interacting w/ others new oppor. </w:t>
      </w:r>
      <w:r w:rsidR="00B31A2A" w:rsidRPr="00B262EC">
        <w:rPr>
          <w:sz w:val="16"/>
          <w:szCs w:val="16"/>
          <w:u w:val="single"/>
        </w:rPr>
        <w:t>Group cohesiveness</w:t>
      </w:r>
      <w:r w:rsidR="00B31A2A" w:rsidRPr="00B262EC">
        <w:rPr>
          <w:sz w:val="16"/>
          <w:szCs w:val="16"/>
        </w:rPr>
        <w:t xml:space="preserve">=develop sense of belonging, </w:t>
      </w:r>
      <w:r w:rsidR="00B31A2A" w:rsidRPr="00B262EC">
        <w:rPr>
          <w:sz w:val="16"/>
          <w:szCs w:val="16"/>
          <w:u w:val="single"/>
        </w:rPr>
        <w:t>Catharsis</w:t>
      </w:r>
      <w:r w:rsidR="00B31A2A" w:rsidRPr="00B262EC">
        <w:rPr>
          <w:sz w:val="16"/>
          <w:szCs w:val="16"/>
        </w:rPr>
        <w:t xml:space="preserve">=express +/- feelings, Existential Fx=Help people take own direction for their lives &amp; accept responsibility. </w:t>
      </w:r>
      <w:r w:rsidR="00B31A2A" w:rsidRPr="00B262EC">
        <w:rPr>
          <w:b/>
          <w:sz w:val="16"/>
          <w:szCs w:val="16"/>
        </w:rPr>
        <w:t xml:space="preserve">Phases of Group Development: </w:t>
      </w:r>
      <w:r w:rsidR="00B31A2A" w:rsidRPr="00B262EC">
        <w:rPr>
          <w:sz w:val="16"/>
          <w:szCs w:val="16"/>
          <w:u w:val="single"/>
        </w:rPr>
        <w:t>Orientation (Phase I)</w:t>
      </w:r>
      <w:r w:rsidR="006312AE" w:rsidRPr="00B262EC">
        <w:rPr>
          <w:sz w:val="16"/>
          <w:szCs w:val="16"/>
        </w:rPr>
        <w:t>:</w:t>
      </w:r>
      <w:r w:rsidR="00B31A2A" w:rsidRPr="00B262EC">
        <w:rPr>
          <w:sz w:val="16"/>
          <w:szCs w:val="16"/>
        </w:rPr>
        <w:t xml:space="preserve"> members overly polite, feared acceptance good side of leader, compete for spots, intro. </w:t>
      </w:r>
      <w:r w:rsidR="006312AE" w:rsidRPr="00B262EC">
        <w:rPr>
          <w:sz w:val="16"/>
          <w:szCs w:val="16"/>
        </w:rPr>
        <w:t>Establish rules &amp; develop goals, trust promoted, orient members to group processes, &amp; ensure rules do not interfere w/ this.</w:t>
      </w:r>
      <w:r w:rsidR="006312AE" w:rsidRPr="00B262EC">
        <w:rPr>
          <w:b/>
          <w:sz w:val="16"/>
          <w:szCs w:val="16"/>
        </w:rPr>
        <w:t xml:space="preserve"> </w:t>
      </w:r>
      <w:r w:rsidR="006312AE" w:rsidRPr="00B262EC">
        <w:rPr>
          <w:sz w:val="16"/>
          <w:szCs w:val="16"/>
          <w:u w:val="single"/>
        </w:rPr>
        <w:t>Working</w:t>
      </w:r>
      <w:r w:rsidR="006312AE" w:rsidRPr="00B262EC">
        <w:rPr>
          <w:sz w:val="16"/>
          <w:szCs w:val="16"/>
        </w:rPr>
        <w:t xml:space="preserve"> </w:t>
      </w:r>
      <w:r w:rsidR="006312AE" w:rsidRPr="00B262EC">
        <w:rPr>
          <w:sz w:val="16"/>
          <w:szCs w:val="16"/>
          <w:u w:val="single"/>
        </w:rPr>
        <w:t>(Phase II)</w:t>
      </w:r>
      <w:r w:rsidR="00AF1D8E" w:rsidRPr="00B262EC">
        <w:rPr>
          <w:sz w:val="16"/>
          <w:szCs w:val="16"/>
          <w:u w:val="single"/>
        </w:rPr>
        <w:t>:</w:t>
      </w:r>
      <w:r w:rsidRPr="00B262EC">
        <w:rPr>
          <w:b/>
          <w:sz w:val="16"/>
          <w:szCs w:val="16"/>
        </w:rPr>
        <w:t xml:space="preserve"> </w:t>
      </w:r>
      <w:r w:rsidR="006312AE" w:rsidRPr="00B262EC">
        <w:rPr>
          <w:sz w:val="16"/>
          <w:szCs w:val="16"/>
        </w:rPr>
        <w:t xml:space="preserve">Productive work, problem solving &amp; decision making, Leader becomes facilitator share leadership fx by group members &amp; fosters cohesiveness &amp; conflict resolution, Trust established turn to each other support accept constructive criticism, subgroups may form, </w:t>
      </w:r>
      <w:r w:rsidR="006312AE" w:rsidRPr="00B262EC">
        <w:rPr>
          <w:sz w:val="16"/>
          <w:szCs w:val="16"/>
          <w:u w:val="single"/>
        </w:rPr>
        <w:t>Termination (Phase III)</w:t>
      </w:r>
      <w:r w:rsidR="00AF1D8E" w:rsidRPr="00B262EC">
        <w:rPr>
          <w:sz w:val="16"/>
          <w:szCs w:val="16"/>
        </w:rPr>
        <w:t>:</w:t>
      </w:r>
      <w:r w:rsidR="006312AE" w:rsidRPr="00B262EC">
        <w:rPr>
          <w:sz w:val="16"/>
          <w:szCs w:val="16"/>
        </w:rPr>
        <w:t xml:space="preserve"> Stop discussions, sense of loss/grief issues, Enc</w:t>
      </w:r>
      <w:r w:rsidR="00AF1D8E" w:rsidRPr="00B262EC">
        <w:rPr>
          <w:sz w:val="16"/>
          <w:szCs w:val="16"/>
        </w:rPr>
        <w:t xml:space="preserve">ourage reminiscence group work, discuss outcomes, promote feedback an individual progress, exhibit grief response, denial, anger &amp; feelings of abandonment. </w:t>
      </w:r>
      <w:r w:rsidR="00B262EC" w:rsidRPr="00B262EC">
        <w:rPr>
          <w:b/>
          <w:sz w:val="16"/>
          <w:szCs w:val="16"/>
        </w:rPr>
        <w:t>Therap\</w:t>
      </w:r>
      <w:r w:rsidR="00AF1D8E" w:rsidRPr="00B262EC">
        <w:rPr>
          <w:b/>
          <w:sz w:val="16"/>
          <w:szCs w:val="16"/>
        </w:rPr>
        <w:t xml:space="preserve">Configuration: </w:t>
      </w:r>
      <w:r w:rsidR="00AF1D8E" w:rsidRPr="00B262EC">
        <w:rPr>
          <w:sz w:val="16"/>
          <w:szCs w:val="16"/>
          <w:u w:val="single"/>
        </w:rPr>
        <w:t>Types</w:t>
      </w:r>
      <w:r w:rsidR="00AF1D8E" w:rsidRPr="00B262EC">
        <w:rPr>
          <w:sz w:val="16"/>
          <w:szCs w:val="16"/>
        </w:rPr>
        <w:t>: Task Groups, Teaching Groups, Supportive/Therapeutic, Self –Help, Family</w:t>
      </w:r>
      <w:r w:rsidR="0059069B" w:rsidRPr="00B262EC">
        <w:rPr>
          <w:sz w:val="16"/>
          <w:szCs w:val="16"/>
        </w:rPr>
        <w:t xml:space="preserve">, Seating- 5-6, Membership: Open ended- people come &amp; go, Closed Groups- Members join at same time &amp; terminate @ same time. </w:t>
      </w:r>
      <w:r w:rsidR="0059069B" w:rsidRPr="00B262EC">
        <w:rPr>
          <w:b/>
          <w:sz w:val="16"/>
          <w:szCs w:val="16"/>
        </w:rPr>
        <w:t>Therapeutic Relationship Tasks:</w:t>
      </w:r>
      <w:r w:rsidR="0059069B" w:rsidRPr="00B262EC">
        <w:rPr>
          <w:sz w:val="16"/>
          <w:szCs w:val="16"/>
        </w:rPr>
        <w:t xml:space="preserve"> </w:t>
      </w:r>
      <w:r w:rsidR="0059069B" w:rsidRPr="00B262EC">
        <w:rPr>
          <w:sz w:val="16"/>
          <w:szCs w:val="16"/>
          <w:u w:val="single"/>
        </w:rPr>
        <w:t>Rapport</w:t>
      </w:r>
      <w:r w:rsidR="0059069B" w:rsidRPr="00B262EC">
        <w:rPr>
          <w:sz w:val="16"/>
          <w:szCs w:val="16"/>
        </w:rPr>
        <w:t xml:space="preserve">- </w:t>
      </w:r>
      <w:r w:rsidR="00CF0BFF" w:rsidRPr="00B262EC">
        <w:rPr>
          <w:sz w:val="16"/>
          <w:szCs w:val="16"/>
        </w:rPr>
        <w:t>talk??</w:t>
      </w:r>
      <w:r w:rsidR="006919C5" w:rsidRPr="00B262EC">
        <w:rPr>
          <w:sz w:val="16"/>
          <w:szCs w:val="16"/>
        </w:rPr>
        <w:t xml:space="preserve"> </w:t>
      </w:r>
      <w:r w:rsidR="0059069B" w:rsidRPr="00B262EC">
        <w:rPr>
          <w:sz w:val="16"/>
          <w:szCs w:val="16"/>
        </w:rPr>
        <w:t xml:space="preserve"> </w:t>
      </w:r>
      <w:r w:rsidR="00CF0BFF" w:rsidRPr="00B262EC">
        <w:rPr>
          <w:sz w:val="16"/>
          <w:szCs w:val="16"/>
        </w:rPr>
        <w:t>Non-judgmental</w:t>
      </w:r>
      <w:r w:rsidR="0059069B" w:rsidRPr="00B262EC">
        <w:rPr>
          <w:sz w:val="16"/>
          <w:szCs w:val="16"/>
        </w:rPr>
        <w:t xml:space="preserve">, </w:t>
      </w:r>
      <w:r w:rsidR="0059069B" w:rsidRPr="00B262EC">
        <w:rPr>
          <w:sz w:val="16"/>
          <w:szCs w:val="16"/>
          <w:u w:val="single"/>
        </w:rPr>
        <w:t>Trust</w:t>
      </w:r>
      <w:r w:rsidR="0059069B" w:rsidRPr="00B262EC">
        <w:rPr>
          <w:sz w:val="16"/>
          <w:szCs w:val="16"/>
        </w:rPr>
        <w:t>, Respect-Wo</w:t>
      </w:r>
      <w:r w:rsidR="006919C5" w:rsidRPr="00B262EC">
        <w:rPr>
          <w:sz w:val="16"/>
          <w:szCs w:val="16"/>
        </w:rPr>
        <w:t>rth, value, dignity, non-verbal,</w:t>
      </w:r>
      <w:r w:rsidR="0059069B" w:rsidRPr="00B262EC">
        <w:rPr>
          <w:sz w:val="16"/>
          <w:szCs w:val="16"/>
        </w:rPr>
        <w:t xml:space="preserve"> Empathy-placing yourself in their shoes, </w:t>
      </w:r>
      <w:r w:rsidR="006919C5" w:rsidRPr="00B262EC">
        <w:rPr>
          <w:sz w:val="16"/>
          <w:szCs w:val="16"/>
        </w:rPr>
        <w:t>Geniuses</w:t>
      </w:r>
      <w:r w:rsidR="0059069B" w:rsidRPr="00B262EC">
        <w:rPr>
          <w:sz w:val="16"/>
          <w:szCs w:val="16"/>
        </w:rPr>
        <w:t>-</w:t>
      </w:r>
      <w:r w:rsidR="006919C5" w:rsidRPr="00B262EC">
        <w:rPr>
          <w:sz w:val="16"/>
          <w:szCs w:val="16"/>
        </w:rPr>
        <w:t xml:space="preserve">open/honest active </w:t>
      </w:r>
      <w:r w:rsidR="004B5A90" w:rsidRPr="00B262EC">
        <w:rPr>
          <w:sz w:val="16"/>
          <w:szCs w:val="16"/>
        </w:rPr>
        <w:t xml:space="preserve">listening. </w:t>
      </w:r>
      <w:r w:rsidR="004B5A90" w:rsidRPr="00B262EC">
        <w:rPr>
          <w:b/>
          <w:sz w:val="16"/>
          <w:szCs w:val="16"/>
        </w:rPr>
        <w:t>Transference vs. Counter:</w:t>
      </w:r>
      <w:r w:rsidR="004B5A90" w:rsidRPr="00B262EC">
        <w:rPr>
          <w:sz w:val="16"/>
          <w:szCs w:val="16"/>
        </w:rPr>
        <w:t xml:space="preserve"> </w:t>
      </w:r>
      <w:r w:rsidR="004B5A90" w:rsidRPr="00B262EC">
        <w:rPr>
          <w:b/>
          <w:sz w:val="16"/>
          <w:szCs w:val="16"/>
        </w:rPr>
        <w:t xml:space="preserve"> </w:t>
      </w:r>
      <w:r w:rsidR="004B5A90" w:rsidRPr="00B262EC">
        <w:rPr>
          <w:sz w:val="16"/>
          <w:szCs w:val="16"/>
        </w:rPr>
        <w:t xml:space="preserve">Pt unconsciously attributes feelings /behavioral dispositions turned toward a person from their past to a nurse pt-&gt;nurse. Counter: Nurses’ behavioral response to pt R/T unresolved feelings toward sig. others from nurses past/present nurse-&gt;pt. </w:t>
      </w:r>
      <w:r w:rsidR="004B5A90" w:rsidRPr="00B262EC">
        <w:rPr>
          <w:b/>
          <w:sz w:val="16"/>
          <w:szCs w:val="16"/>
        </w:rPr>
        <w:t xml:space="preserve">Phases of Relationship Development: </w:t>
      </w:r>
      <w:r w:rsidR="00E2521C" w:rsidRPr="00B262EC">
        <w:rPr>
          <w:sz w:val="16"/>
          <w:szCs w:val="16"/>
          <w:u w:val="single"/>
        </w:rPr>
        <w:t>Pre</w:t>
      </w:r>
      <w:r w:rsidR="0038033F" w:rsidRPr="00B262EC">
        <w:rPr>
          <w:sz w:val="16"/>
          <w:szCs w:val="16"/>
          <w:u w:val="single"/>
        </w:rPr>
        <w:t>-</w:t>
      </w:r>
      <w:r w:rsidR="00E2521C" w:rsidRPr="00B262EC">
        <w:rPr>
          <w:sz w:val="16"/>
          <w:szCs w:val="16"/>
          <w:u w:val="single"/>
        </w:rPr>
        <w:t>interaction</w:t>
      </w:r>
      <w:r w:rsidR="00E2521C" w:rsidRPr="00B262EC">
        <w:rPr>
          <w:sz w:val="16"/>
          <w:szCs w:val="16"/>
        </w:rPr>
        <w:t>-HX, chart, VS, Report</w:t>
      </w:r>
      <w:r w:rsidR="00CB7C2B" w:rsidRPr="00B262EC">
        <w:rPr>
          <w:sz w:val="16"/>
          <w:szCs w:val="16"/>
        </w:rPr>
        <w:t>,</w:t>
      </w:r>
      <w:r w:rsidR="00E2521C" w:rsidRPr="00B262EC">
        <w:rPr>
          <w:b/>
          <w:sz w:val="16"/>
          <w:szCs w:val="16"/>
        </w:rPr>
        <w:t xml:space="preserve"> </w:t>
      </w:r>
      <w:r w:rsidR="00E2521C" w:rsidRPr="00B262EC">
        <w:rPr>
          <w:sz w:val="16"/>
          <w:szCs w:val="16"/>
          <w:u w:val="single"/>
        </w:rPr>
        <w:t>Orientation</w:t>
      </w:r>
      <w:r w:rsidR="00E2521C" w:rsidRPr="00B262EC">
        <w:rPr>
          <w:b/>
          <w:sz w:val="16"/>
          <w:szCs w:val="16"/>
        </w:rPr>
        <w:t xml:space="preserve">: </w:t>
      </w:r>
      <w:r w:rsidR="00E2521C" w:rsidRPr="00B262EC">
        <w:rPr>
          <w:sz w:val="16"/>
          <w:szCs w:val="16"/>
        </w:rPr>
        <w:t xml:space="preserve">Intro to pt, beginning </w:t>
      </w:r>
      <w:r w:rsidR="00CB7C2B" w:rsidRPr="00B262EC">
        <w:rPr>
          <w:sz w:val="16"/>
          <w:szCs w:val="16"/>
        </w:rPr>
        <w:t>to establish relationship, assessment, create nursing Dx</w:t>
      </w:r>
      <w:r w:rsidR="00CB7C2B" w:rsidRPr="00B262EC">
        <w:rPr>
          <w:b/>
          <w:sz w:val="16"/>
          <w:szCs w:val="16"/>
        </w:rPr>
        <w:t xml:space="preserve">, </w:t>
      </w:r>
      <w:r w:rsidR="00CB7C2B" w:rsidRPr="00B262EC">
        <w:rPr>
          <w:sz w:val="16"/>
          <w:szCs w:val="16"/>
          <w:u w:val="single"/>
        </w:rPr>
        <w:t>Working:</w:t>
      </w:r>
      <w:r w:rsidR="00CB7C2B" w:rsidRPr="00B262EC">
        <w:rPr>
          <w:sz w:val="16"/>
          <w:szCs w:val="16"/>
        </w:rPr>
        <w:t xml:space="preserve"> Goals put into action (interventions), </w:t>
      </w:r>
      <w:r w:rsidR="00CB7C2B" w:rsidRPr="00B262EC">
        <w:rPr>
          <w:sz w:val="16"/>
          <w:szCs w:val="16"/>
          <w:u w:val="single"/>
        </w:rPr>
        <w:t>Termination</w:t>
      </w:r>
      <w:r w:rsidR="00CB7C2B" w:rsidRPr="00B262EC">
        <w:rPr>
          <w:sz w:val="16"/>
          <w:szCs w:val="16"/>
        </w:rPr>
        <w:t>:</w:t>
      </w:r>
      <w:r w:rsidR="0038033F" w:rsidRPr="00B262EC">
        <w:rPr>
          <w:b/>
          <w:sz w:val="16"/>
          <w:szCs w:val="16"/>
        </w:rPr>
        <w:t xml:space="preserve"> </w:t>
      </w:r>
      <w:r w:rsidR="0038033F" w:rsidRPr="00B262EC">
        <w:rPr>
          <w:sz w:val="16"/>
          <w:szCs w:val="16"/>
        </w:rPr>
        <w:t>Goals are reached be upfront give timeline for how long relationship will last.</w:t>
      </w:r>
      <w:r w:rsidRPr="00B262EC">
        <w:rPr>
          <w:b/>
          <w:sz w:val="16"/>
          <w:szCs w:val="16"/>
        </w:rPr>
        <w:t xml:space="preserve">  </w:t>
      </w:r>
      <w:r w:rsidR="0038033F" w:rsidRPr="00B262EC">
        <w:rPr>
          <w:b/>
          <w:sz w:val="16"/>
          <w:szCs w:val="16"/>
        </w:rPr>
        <w:t>Therapeutic Communication Techniques (nurse-client interaction):</w:t>
      </w:r>
      <w:r w:rsidR="0038033F" w:rsidRPr="00B262EC">
        <w:rPr>
          <w:sz w:val="16"/>
          <w:szCs w:val="16"/>
        </w:rPr>
        <w:t xml:space="preserve"> Active Listen, Encourage Compassion, Restating, Reflecting, Focusing, Exploring, Giving Info, Seeking Clarification, Silence, Accepting, Recognition, Offering Self, General Leads, Broad Openings, Place Events in Sequence, Observations, Description of perception, Present Reality, Voice Doubt, Consensual Validation, Verbalize the Impaired, Evaluation, Translate Feelings, Suggest Collaboration, Summarize, Encourage Plan of Action. </w:t>
      </w:r>
      <w:r w:rsidR="0038033F" w:rsidRPr="00B262EC">
        <w:rPr>
          <w:b/>
          <w:sz w:val="16"/>
          <w:szCs w:val="16"/>
        </w:rPr>
        <w:t xml:space="preserve">Non Therapeutic Comm. Techniques: </w:t>
      </w:r>
      <w:r w:rsidR="0038033F" w:rsidRPr="00B262EC">
        <w:rPr>
          <w:sz w:val="16"/>
          <w:szCs w:val="16"/>
        </w:rPr>
        <w:t xml:space="preserve">Giving Reassurance, Rejecting, Approve/Disapprove, Agree/Disagree, Give Advice, Probing, Defending, Requesting an Explanation,  </w:t>
      </w:r>
      <w:r w:rsidR="0006092F" w:rsidRPr="00B262EC">
        <w:rPr>
          <w:sz w:val="16"/>
          <w:szCs w:val="16"/>
        </w:rPr>
        <w:t xml:space="preserve"> Belittle Feelings, Inadequate existing of ext. source of power, Stereotype Comments, Denial, Interpreting, Introducing an unrelated topic. </w:t>
      </w:r>
      <w:r w:rsidR="0006092F" w:rsidRPr="00B262EC">
        <w:rPr>
          <w:b/>
          <w:sz w:val="16"/>
          <w:szCs w:val="16"/>
          <w:highlight w:val="yellow"/>
        </w:rPr>
        <w:t>Pt Assess. Of Serious Mental Illness:</w:t>
      </w:r>
      <w:r w:rsidR="0006092F" w:rsidRPr="00B262EC">
        <w:rPr>
          <w:b/>
          <w:sz w:val="16"/>
          <w:szCs w:val="16"/>
        </w:rPr>
        <w:t xml:space="preserve"> </w:t>
      </w:r>
      <w:r w:rsidR="0006092F" w:rsidRPr="00B262EC">
        <w:rPr>
          <w:sz w:val="16"/>
          <w:szCs w:val="16"/>
        </w:rPr>
        <w:t xml:space="preserve">                                                              </w:t>
      </w:r>
      <w:r w:rsidR="00CF0BFF">
        <w:rPr>
          <w:sz w:val="16"/>
          <w:szCs w:val="16"/>
        </w:rPr>
        <w:t xml:space="preserve">                                                                                   </w:t>
      </w:r>
      <w:r w:rsidR="0006092F" w:rsidRPr="00B262EC">
        <w:rPr>
          <w:b/>
          <w:sz w:val="16"/>
          <w:szCs w:val="16"/>
        </w:rPr>
        <w:t>Debriefing Rationale:</w:t>
      </w:r>
      <w:r w:rsidR="0006092F" w:rsidRPr="00B262EC">
        <w:rPr>
          <w:sz w:val="16"/>
          <w:szCs w:val="16"/>
        </w:rPr>
        <w:t xml:space="preserve"> Debriefing helps to diminish emotional impact of the intervention, mutual feedback is shared &amp; staff has an opportunity to process &amp; learn from the event.</w:t>
      </w:r>
      <w:r w:rsidR="0006092F" w:rsidRPr="00B262EC">
        <w:rPr>
          <w:b/>
          <w:sz w:val="16"/>
          <w:szCs w:val="16"/>
        </w:rPr>
        <w:t xml:space="preserve"> </w:t>
      </w:r>
      <w:r w:rsidR="00CF0BFF">
        <w:rPr>
          <w:b/>
          <w:sz w:val="16"/>
          <w:szCs w:val="16"/>
        </w:rPr>
        <w:t xml:space="preserve">                                                                                                                          </w:t>
      </w:r>
      <w:r w:rsidR="0006092F" w:rsidRPr="00B262EC">
        <w:rPr>
          <w:b/>
          <w:sz w:val="16"/>
          <w:szCs w:val="16"/>
          <w:highlight w:val="yellow"/>
        </w:rPr>
        <w:t xml:space="preserve">Difference Maturational &amp; Situational Stressor: </w:t>
      </w:r>
      <w:r w:rsidR="0006092F" w:rsidRPr="00CF0BFF">
        <w:rPr>
          <w:b/>
          <w:sz w:val="16"/>
          <w:szCs w:val="16"/>
        </w:rPr>
        <w:t xml:space="preserve">                                                                 </w:t>
      </w:r>
      <w:r w:rsidR="0006092F" w:rsidRPr="00B262EC">
        <w:rPr>
          <w:b/>
          <w:sz w:val="16"/>
          <w:szCs w:val="16"/>
          <w:highlight w:val="yellow"/>
        </w:rPr>
        <w:t xml:space="preserve"> Nrsg</w:t>
      </w:r>
      <w:r w:rsidR="00190284" w:rsidRPr="00B262EC">
        <w:rPr>
          <w:b/>
          <w:sz w:val="16"/>
          <w:szCs w:val="16"/>
          <w:highlight w:val="yellow"/>
        </w:rPr>
        <w:t>.</w:t>
      </w:r>
      <w:r w:rsidR="0006092F" w:rsidRPr="00B262EC">
        <w:rPr>
          <w:b/>
          <w:sz w:val="16"/>
          <w:szCs w:val="16"/>
          <w:highlight w:val="yellow"/>
        </w:rPr>
        <w:t xml:space="preserve"> Dx for Mental Illness:</w:t>
      </w:r>
      <w:r w:rsidR="0006092F" w:rsidRPr="00B262EC">
        <w:rPr>
          <w:sz w:val="16"/>
          <w:szCs w:val="16"/>
        </w:rPr>
        <w:t xml:space="preserve"> </w:t>
      </w:r>
      <w:r w:rsidR="00190284" w:rsidRPr="00B262EC">
        <w:rPr>
          <w:sz w:val="16"/>
          <w:szCs w:val="16"/>
        </w:rPr>
        <w:t xml:space="preserve">                                                                                                                                                                                           </w:t>
      </w:r>
      <w:r w:rsidR="00190284" w:rsidRPr="00B262EC">
        <w:rPr>
          <w:b/>
          <w:sz w:val="16"/>
          <w:szCs w:val="16"/>
        </w:rPr>
        <w:t xml:space="preserve">Anger Turned Inward(types): </w:t>
      </w:r>
      <w:r w:rsidR="00190284" w:rsidRPr="00B262EC">
        <w:rPr>
          <w:sz w:val="16"/>
          <w:szCs w:val="16"/>
          <w:u w:val="single"/>
        </w:rPr>
        <w:t xml:space="preserve">Subjective: </w:t>
      </w:r>
      <w:r w:rsidR="00190284" w:rsidRPr="00B262EC">
        <w:rPr>
          <w:sz w:val="16"/>
          <w:szCs w:val="16"/>
        </w:rPr>
        <w:t xml:space="preserve">Feeling Upset/tense, Unhappy, Hurt, Disappointment, Guilt, Inveracity, Low Self Esteem, Sense of Failure, Humiliation, Sense of Harassment, Envy, Alienation, Somatic S/S, Demoralization, Depression, Resignation, Apathy, Powerless, Helpless, Desperation </w:t>
      </w:r>
      <w:r w:rsidR="00190284" w:rsidRPr="00B262EC">
        <w:rPr>
          <w:sz w:val="16"/>
          <w:szCs w:val="16"/>
          <w:u w:val="single"/>
        </w:rPr>
        <w:t>Objective</w:t>
      </w:r>
      <w:r w:rsidR="00190284" w:rsidRPr="00B262EC">
        <w:rPr>
          <w:sz w:val="16"/>
          <w:szCs w:val="16"/>
        </w:rPr>
        <w:t xml:space="preserve">: Crying, Self Destructive Behavior, Self Mutilation, Substance Abuse, Suicide, Self Sabotage, Sabotage Offers of Assistance, Undermining Relationships. </w:t>
      </w:r>
      <w:r w:rsidR="00190284" w:rsidRPr="00B262EC">
        <w:rPr>
          <w:b/>
          <w:sz w:val="16"/>
          <w:szCs w:val="16"/>
        </w:rPr>
        <w:t xml:space="preserve">Phases of Assault Cycle: </w:t>
      </w:r>
      <w:r w:rsidR="00190284" w:rsidRPr="00B262EC">
        <w:rPr>
          <w:sz w:val="16"/>
          <w:szCs w:val="16"/>
          <w:u w:val="single"/>
        </w:rPr>
        <w:t>Triggering Phase</w:t>
      </w:r>
      <w:r w:rsidR="00190284" w:rsidRPr="00B262EC">
        <w:rPr>
          <w:sz w:val="16"/>
          <w:szCs w:val="16"/>
        </w:rPr>
        <w:t xml:space="preserve">: Nonviolent Anger, Initiates Stress Response, </w:t>
      </w:r>
      <w:r w:rsidR="00854CE8" w:rsidRPr="00B262EC">
        <w:rPr>
          <w:sz w:val="16"/>
          <w:szCs w:val="16"/>
        </w:rPr>
        <w:t xml:space="preserve">Behavior reflects coping mechanisms to stressing event. Nursing Ax: Calm, Clear, Simple, Communication, Encourage venting of feelings/problem solving, Avoid Challenging Pt., Remind pt to stay in control, Suggest Time Out Rm, Document. </w:t>
      </w:r>
      <w:r w:rsidR="00854CE8" w:rsidRPr="00B262EC">
        <w:rPr>
          <w:sz w:val="16"/>
          <w:szCs w:val="16"/>
          <w:u w:val="single"/>
        </w:rPr>
        <w:t>Escalation Phase</w:t>
      </w:r>
      <w:r w:rsidR="00854CE8" w:rsidRPr="00B262EC">
        <w:rPr>
          <w:sz w:val="16"/>
          <w:szCs w:val="16"/>
        </w:rPr>
        <w:t>- Irrati</w:t>
      </w:r>
      <w:r w:rsidR="00CF0BFF">
        <w:rPr>
          <w:sz w:val="16"/>
          <w:szCs w:val="16"/>
        </w:rPr>
        <w:t>onal threatening behaviors, show</w:t>
      </w:r>
      <w:r w:rsidR="00854CE8" w:rsidRPr="00B262EC">
        <w:rPr>
          <w:sz w:val="16"/>
          <w:szCs w:val="16"/>
        </w:rPr>
        <w:t xml:space="preserve">ing Mvmnt to loss of control. Nrsg Ax: Take Charge, Maintain Safe Distance, State Observation pt is losing control, Give PM oral meds (IM if needed), Offer time out or voluntary seclusion, Staff on standby to show determination, Document.  </w:t>
      </w:r>
      <w:r w:rsidR="00854CE8" w:rsidRPr="00B262EC">
        <w:rPr>
          <w:b/>
          <w:sz w:val="16"/>
          <w:szCs w:val="16"/>
        </w:rPr>
        <w:t>Predictors of Violent Client:</w:t>
      </w:r>
      <w:r w:rsidR="0006092F" w:rsidRPr="00B262EC">
        <w:rPr>
          <w:sz w:val="16"/>
          <w:szCs w:val="16"/>
        </w:rPr>
        <w:t xml:space="preserve">  </w:t>
      </w:r>
      <w:r w:rsidR="00854CE8" w:rsidRPr="00B262EC">
        <w:rPr>
          <w:sz w:val="16"/>
          <w:szCs w:val="16"/>
        </w:rPr>
        <w:t xml:space="preserve">Role model/ primary caregiver is violent, Anger aggression can be learned thru operant conditioning, Neurophysiolgical Disorders: Brain tremors, brain trauma, encephalitis, temp/frontal lobe epilepsy, Biochemical Fx, Hormonal dysfx, </w:t>
      </w:r>
      <w:r w:rsidR="00D52F4F" w:rsidRPr="00B262EC">
        <w:rPr>
          <w:sz w:val="16"/>
          <w:szCs w:val="16"/>
        </w:rPr>
        <w:t xml:space="preserve">hyperthyroidism, alterations in neurotransmitters, poverty, depravation, Environment crowding, discomfort, increase temps, alcohol, availability of firearms.  </w:t>
      </w:r>
      <w:r w:rsidR="00D52F4F" w:rsidRPr="00B262EC">
        <w:rPr>
          <w:b/>
          <w:sz w:val="16"/>
          <w:szCs w:val="16"/>
        </w:rPr>
        <w:t xml:space="preserve">Phobia/Specific Types: </w:t>
      </w:r>
      <w:r w:rsidR="00D52F4F" w:rsidRPr="00B262EC">
        <w:rPr>
          <w:sz w:val="16"/>
          <w:szCs w:val="16"/>
        </w:rPr>
        <w:t xml:space="preserve">Fear R/T presence anticipation of a specific object/situation, exposure to which brings an immediate anxiety/panic attack, phobia stimulus avoided/endured w/marked distress. </w:t>
      </w:r>
      <w:r w:rsidR="00D52F4F" w:rsidRPr="00B262EC">
        <w:rPr>
          <w:sz w:val="16"/>
          <w:szCs w:val="16"/>
          <w:u w:val="single"/>
        </w:rPr>
        <w:t xml:space="preserve">Agoraphobia- </w:t>
      </w:r>
      <w:r w:rsidR="00D52F4F" w:rsidRPr="00B262EC">
        <w:rPr>
          <w:sz w:val="16"/>
          <w:szCs w:val="16"/>
        </w:rPr>
        <w:t xml:space="preserve">Fear of outside places, unable to accept. Onset: 20-30’s lasts many years. W&gt;M, Severe Impairment. </w:t>
      </w:r>
      <w:r w:rsidR="00D52F4F" w:rsidRPr="00B262EC">
        <w:rPr>
          <w:sz w:val="16"/>
          <w:szCs w:val="16"/>
          <w:u w:val="single"/>
        </w:rPr>
        <w:t>Social Phobia</w:t>
      </w:r>
      <w:r w:rsidR="00D52F4F" w:rsidRPr="00B262EC">
        <w:rPr>
          <w:sz w:val="16"/>
          <w:szCs w:val="16"/>
        </w:rPr>
        <w:t xml:space="preserve">- Fear of embarrassment in front of people, panic, anxiety, tachy, dyspnea, Late Childhood –Early Adolescent, chronic, lifelong. </w:t>
      </w:r>
      <w:r w:rsidR="0006092F" w:rsidRPr="00B262EC">
        <w:rPr>
          <w:sz w:val="16"/>
          <w:szCs w:val="16"/>
        </w:rPr>
        <w:t xml:space="preserve"> </w:t>
      </w:r>
      <w:r w:rsidR="00D52F4F" w:rsidRPr="00B262EC">
        <w:rPr>
          <w:sz w:val="16"/>
          <w:szCs w:val="16"/>
        </w:rPr>
        <w:t xml:space="preserve">Specific Phobia-Marked persistent, excessive, palpations, sweating, dizzy, dyspnea, any age, W&gt;M, </w:t>
      </w:r>
      <w:r w:rsidR="009E4BEC" w:rsidRPr="00B262EC">
        <w:rPr>
          <w:sz w:val="16"/>
          <w:szCs w:val="16"/>
        </w:rPr>
        <w:t>ex. Situational, Animals, Blood injection, Injury.</w:t>
      </w:r>
      <w:r w:rsidR="0006092F" w:rsidRPr="00B262EC">
        <w:rPr>
          <w:sz w:val="16"/>
          <w:szCs w:val="16"/>
        </w:rPr>
        <w:t xml:space="preserve"> </w:t>
      </w:r>
      <w:r w:rsidR="00A938DB" w:rsidRPr="00B262EC">
        <w:rPr>
          <w:b/>
          <w:sz w:val="16"/>
          <w:szCs w:val="16"/>
        </w:rPr>
        <w:t xml:space="preserve">Panic Disorder: </w:t>
      </w:r>
      <w:r w:rsidR="00A938DB" w:rsidRPr="00B262EC">
        <w:rPr>
          <w:sz w:val="16"/>
          <w:szCs w:val="16"/>
        </w:rPr>
        <w:t xml:space="preserve">Most Severe Form of Anxiety!! </w:t>
      </w:r>
      <w:r w:rsidR="00B262EC" w:rsidRPr="00B262EC">
        <w:rPr>
          <w:sz w:val="16"/>
          <w:szCs w:val="16"/>
        </w:rPr>
        <w:t>C/T: Recurring panic attacks, unpredictable</w:t>
      </w:r>
      <w:r w:rsidR="00B262EC">
        <w:rPr>
          <w:sz w:val="16"/>
          <w:szCs w:val="16"/>
        </w:rPr>
        <w:t>, intense apprehension fear,</w:t>
      </w:r>
      <w:r w:rsidR="00B262EC" w:rsidRPr="00B262EC">
        <w:rPr>
          <w:sz w:val="16"/>
          <w:szCs w:val="16"/>
        </w:rPr>
        <w:t xml:space="preserve"> </w:t>
      </w:r>
      <w:r w:rsidR="00B262EC">
        <w:rPr>
          <w:sz w:val="16"/>
          <w:szCs w:val="16"/>
        </w:rPr>
        <w:t xml:space="preserve">terror impending doom, physical discomfort, Accompanied By: Behavioral cog. &amp; physiological S/S. Onset late 20’s. Varies in degrees Min. 4 symptoms: </w:t>
      </w:r>
      <w:r w:rsidR="005D1F31">
        <w:rPr>
          <w:sz w:val="16"/>
          <w:szCs w:val="16"/>
        </w:rPr>
        <w:t>increased heart rate, tremors, sweating, SOB, choking, Loss of control, chest pain, parenthesis, N/V, Derealization, Depersonalization, Loss of Reality, Chills/Sweats, Loss of reality. Panic Disorder</w:t>
      </w:r>
      <w:r w:rsidR="00CF0BFF">
        <w:rPr>
          <w:sz w:val="16"/>
          <w:szCs w:val="16"/>
        </w:rPr>
        <w:t xml:space="preserve"> w/ Agoraphobia (Fear of outside Places)</w:t>
      </w:r>
      <w:r w:rsidR="00CF0BFF" w:rsidRPr="00B262EC">
        <w:rPr>
          <w:sz w:val="16"/>
          <w:szCs w:val="16"/>
        </w:rPr>
        <w:t xml:space="preserve"> Housebound</w:t>
      </w:r>
      <w:r w:rsidR="00CF0BFF">
        <w:rPr>
          <w:sz w:val="16"/>
          <w:szCs w:val="16"/>
        </w:rPr>
        <w:t xml:space="preserve">, 0 travel, bridge, Lines and Groups, Freud: Maladaptive Responses to anxiety increase or decrease of ego. Causes: Strong genetics!! Neuroanatomical, </w:t>
      </w:r>
      <w:proofErr w:type="gramStart"/>
      <w:r w:rsidR="00CF0BFF">
        <w:rPr>
          <w:sz w:val="16"/>
          <w:szCs w:val="16"/>
        </w:rPr>
        <w:t>Nor</w:t>
      </w:r>
      <w:proofErr w:type="gramEnd"/>
      <w:r w:rsidR="00CF0BFF">
        <w:rPr>
          <w:sz w:val="16"/>
          <w:szCs w:val="16"/>
        </w:rPr>
        <w:t xml:space="preserve"> Epi, Caffeine Intox, Acute MI, Hypoglycemia, Phenochromocytoma</w:t>
      </w:r>
      <w:r w:rsidR="00CF0BFF" w:rsidRPr="00CF0BFF">
        <w:rPr>
          <w:b/>
          <w:sz w:val="16"/>
          <w:szCs w:val="16"/>
        </w:rPr>
        <w:t xml:space="preserve">. GAD: </w:t>
      </w:r>
      <w:r w:rsidR="00CF0BFF">
        <w:rPr>
          <w:sz w:val="16"/>
          <w:szCs w:val="16"/>
        </w:rPr>
        <w:t xml:space="preserve">Hard for a person to control, chronic, unrealistic excessive anxiety &amp; worry. Min. 6mnths to Dx cannot be R/T to organic Fx. S/S: Restless, Fatigue Easily, Mind Blank, Irritable, Muscle Tension, and Sleep Disturbance. Onset: Childhood to adolescence &gt;20, Depressive somatic complaints, Exacerbations &amp; Fluctuations of stress. </w:t>
      </w:r>
      <w:r w:rsidR="00CF0BFF" w:rsidRPr="00CF0BFF">
        <w:rPr>
          <w:b/>
          <w:sz w:val="16"/>
          <w:szCs w:val="16"/>
          <w:highlight w:val="yellow"/>
        </w:rPr>
        <w:t>GAD Tmnt</w:t>
      </w:r>
      <w:r w:rsidR="00CF0BFF">
        <w:rPr>
          <w:sz w:val="16"/>
          <w:szCs w:val="16"/>
        </w:rPr>
        <w:t>:</w:t>
      </w:r>
      <w:r w:rsidR="0006092F" w:rsidRPr="00CF0BFF">
        <w:rPr>
          <w:b/>
        </w:rPr>
        <w:t xml:space="preserve">      </w:t>
      </w:r>
      <w:r w:rsidR="00CF0BFF">
        <w:rPr>
          <w:b/>
        </w:rPr>
        <w:t xml:space="preserve">                                                                                                                                                                                                                               </w:t>
      </w:r>
      <w:r w:rsidR="00CF0BFF" w:rsidRPr="00CF0BFF">
        <w:rPr>
          <w:b/>
          <w:sz w:val="16"/>
          <w:szCs w:val="16"/>
          <w:highlight w:val="yellow"/>
        </w:rPr>
        <w:t xml:space="preserve">Pt Teaching of </w:t>
      </w:r>
      <w:proofErr w:type="spellStart"/>
      <w:r w:rsidR="00CF0BFF" w:rsidRPr="00CF0BFF">
        <w:rPr>
          <w:b/>
          <w:sz w:val="16"/>
          <w:szCs w:val="16"/>
          <w:highlight w:val="yellow"/>
        </w:rPr>
        <w:t>Benzo</w:t>
      </w:r>
      <w:proofErr w:type="spellEnd"/>
      <w:r w:rsidR="00CF0BFF" w:rsidRPr="00CF0BFF">
        <w:rPr>
          <w:b/>
          <w:sz w:val="16"/>
          <w:szCs w:val="16"/>
          <w:highlight w:val="yellow"/>
        </w:rPr>
        <w:t>. &amp; SSRI:</w:t>
      </w:r>
      <w:r w:rsidR="00CF0BFF">
        <w:rPr>
          <w:b/>
          <w:sz w:val="16"/>
          <w:szCs w:val="16"/>
        </w:rPr>
        <w:t xml:space="preserve">                                  </w:t>
      </w:r>
      <w:r w:rsidR="00CF0BFF">
        <w:rPr>
          <w:b/>
        </w:rPr>
        <w:t xml:space="preserve">                                                                                                                                                                                    </w:t>
      </w:r>
      <w:r w:rsidR="00CF0BFF">
        <w:rPr>
          <w:b/>
          <w:sz w:val="16"/>
          <w:szCs w:val="16"/>
        </w:rPr>
        <w:t xml:space="preserve">S/S of Xanax: </w:t>
      </w:r>
      <w:r w:rsidR="00CF0BFF">
        <w:rPr>
          <w:sz w:val="16"/>
          <w:szCs w:val="16"/>
        </w:rPr>
        <w:t xml:space="preserve">Drowsy, confusion, lethargy, tolerance, both physical &amp; psychological dependence, Up w/ other CNS depressants, orhto hypotension, paradoxical excitement, dry mouth, N/V, blood dyscrasias, 10-14 days. </w:t>
      </w:r>
      <w:r w:rsidR="00CF0BFF" w:rsidRPr="00CF0BFF">
        <w:rPr>
          <w:b/>
          <w:sz w:val="16"/>
          <w:szCs w:val="16"/>
        </w:rPr>
        <w:t>S/S of Paliperidone/Invega</w:t>
      </w:r>
      <w:r w:rsidR="00CF0BFF">
        <w:rPr>
          <w:sz w:val="16"/>
          <w:szCs w:val="16"/>
        </w:rPr>
        <w:t>: Drowsy, H/A, Dyspnea, EPSE, Tachy, Parkinsonism, Abd Pain, Palpations, NMS, Suicidal Thoughts, Insomnia, Agranulocytosis.</w:t>
      </w:r>
      <w:r w:rsidR="00CF0BFF">
        <w:rPr>
          <w:b/>
          <w:sz w:val="16"/>
          <w:szCs w:val="16"/>
        </w:rPr>
        <w:t xml:space="preserve"> Secondary Depression Causes: </w:t>
      </w:r>
      <w:r w:rsidR="00CF0BFF">
        <w:rPr>
          <w:sz w:val="16"/>
          <w:szCs w:val="16"/>
        </w:rPr>
        <w:t>Depressive CM that occurs as an adverse effect to certain meds, anxiolytics, antipsychotics, sedative hypnotics, steroids, anti-HTN, hormones, antibacterial, antifungal, Antineoplastics, analgesics, anti-inflammatory, anti-ulcer.</w:t>
      </w:r>
      <w:r w:rsidR="00CF0BFF">
        <w:rPr>
          <w:b/>
          <w:sz w:val="16"/>
          <w:szCs w:val="16"/>
        </w:rPr>
        <w:t xml:space="preserve"> Major Depressive Disorder S/S: </w:t>
      </w:r>
      <w:r w:rsidR="00CF0BFF">
        <w:rPr>
          <w:sz w:val="16"/>
          <w:szCs w:val="16"/>
        </w:rPr>
        <w:t xml:space="preserve">Depressed mood, Loss of interest in usual activities, soc/occup activities impaired for min. 2wks, no </w:t>
      </w:r>
      <w:proofErr w:type="spellStart"/>
      <w:r w:rsidR="00CF0BFF">
        <w:rPr>
          <w:sz w:val="16"/>
          <w:szCs w:val="16"/>
        </w:rPr>
        <w:t>hx</w:t>
      </w:r>
      <w:proofErr w:type="spellEnd"/>
      <w:r w:rsidR="00CF0BFF">
        <w:rPr>
          <w:sz w:val="16"/>
          <w:szCs w:val="16"/>
        </w:rPr>
        <w:t xml:space="preserve"> of manic behavior, cannot be attributed to use of substances/gen med condition, feelings of ttl despair, worthless flat affect, absence of communication, psychomotor retardation, curled up position, prevalent delusional thinking, somatic delusions, confusion, suicidal thoughts, general slowing of body.</w:t>
      </w:r>
      <w:r w:rsidR="00CF0BFF">
        <w:rPr>
          <w:b/>
          <w:sz w:val="16"/>
          <w:szCs w:val="16"/>
        </w:rPr>
        <w:t xml:space="preserve"> MAOI Edu: </w:t>
      </w:r>
      <w:r w:rsidR="00CF0BFF">
        <w:rPr>
          <w:sz w:val="16"/>
          <w:szCs w:val="16"/>
        </w:rPr>
        <w:t xml:space="preserve">Marplan, Nardil, Parnate, Adverse SE: HTN crises, S/S w/in 2hr indigestion of tryamine, severe occ/temp H/A, photophobia, choking sensation, sys/dia HTN, palp, feelings of dread, stiff neck, Avoid Foods: Aged cheese, Wine/Beer, Choc. Cola, Pickled Herring, Coffee/Tea, Sour cream, Yogurt, Smoked Processed meats, Beef, chix, liver, canned figs, yeast, diet pills, broad beans, caviar, raisin, soy sauce, cold remedies, Contra. </w:t>
      </w:r>
      <w:proofErr w:type="gramStart"/>
      <w:r w:rsidR="00CF0BFF">
        <w:rPr>
          <w:sz w:val="16"/>
          <w:szCs w:val="16"/>
        </w:rPr>
        <w:t>in</w:t>
      </w:r>
      <w:proofErr w:type="gramEnd"/>
      <w:r w:rsidR="00CF0BFF">
        <w:rPr>
          <w:sz w:val="16"/>
          <w:szCs w:val="16"/>
        </w:rPr>
        <w:t xml:space="preserve"> Hypersensitivity to SSRI’s, MAOI’s, Tricyclic. Extremely high BP, HR, HTN crisis, suicide, Drug Rx sympathomimetic-&gt;precipitate HTN crisis. </w:t>
      </w:r>
      <w:r w:rsidR="00CF0BFF">
        <w:rPr>
          <w:b/>
          <w:sz w:val="16"/>
          <w:szCs w:val="16"/>
        </w:rPr>
        <w:t xml:space="preserve">D/C Syndrome Cause: </w:t>
      </w:r>
      <w:r w:rsidR="00CF0BFF">
        <w:rPr>
          <w:sz w:val="16"/>
          <w:szCs w:val="16"/>
        </w:rPr>
        <w:t xml:space="preserve">Abrupt w/drawl after long term therapy of SSRI’s, Venlafaxine, desvenaflaine, &amp; duloxetine. (Suddenly Stop Anti Depressants) </w:t>
      </w:r>
      <w:r w:rsidR="00CF0BFF" w:rsidRPr="00CF0BFF">
        <w:rPr>
          <w:b/>
          <w:sz w:val="16"/>
          <w:szCs w:val="16"/>
          <w:highlight w:val="yellow"/>
        </w:rPr>
        <w:t>W/drawl S/S:</w:t>
      </w:r>
      <w:r w:rsidR="00CF0BFF">
        <w:rPr>
          <w:b/>
          <w:sz w:val="16"/>
          <w:szCs w:val="16"/>
        </w:rPr>
        <w:t xml:space="preserve">                                                                                                    </w:t>
      </w:r>
      <w:r w:rsidR="00CF0BFF" w:rsidRPr="00CF0BFF">
        <w:rPr>
          <w:b/>
          <w:sz w:val="16"/>
          <w:szCs w:val="16"/>
        </w:rPr>
        <w:t>Suicidal Pt</w:t>
      </w:r>
      <w:r w:rsidR="00CF0BFF">
        <w:rPr>
          <w:b/>
          <w:sz w:val="16"/>
          <w:szCs w:val="16"/>
        </w:rPr>
        <w:t xml:space="preserve">: </w:t>
      </w:r>
      <w:r w:rsidR="00CF0BFF">
        <w:rPr>
          <w:sz w:val="16"/>
          <w:szCs w:val="16"/>
        </w:rPr>
        <w:t>3</w:t>
      </w:r>
      <w:r w:rsidR="00CF0BFF" w:rsidRPr="00CF0BFF">
        <w:rPr>
          <w:sz w:val="16"/>
          <w:szCs w:val="16"/>
          <w:vertAlign w:val="superscript"/>
        </w:rPr>
        <w:t>rd</w:t>
      </w:r>
      <w:r w:rsidR="00CF0BFF">
        <w:rPr>
          <w:sz w:val="16"/>
          <w:szCs w:val="16"/>
        </w:rPr>
        <w:t xml:space="preserve"> cause/death, 15-24 y.o.a, 2x higher for single, W&gt;M=Lethal Up w/ age men, </w:t>
      </w:r>
      <w:proofErr w:type="spellStart"/>
      <w:r w:rsidR="00CF0BFF">
        <w:rPr>
          <w:sz w:val="16"/>
          <w:szCs w:val="16"/>
        </w:rPr>
        <w:t>wh</w:t>
      </w:r>
      <w:proofErr w:type="spellEnd"/>
      <w:r w:rsidR="00CF0BFF">
        <w:rPr>
          <w:sz w:val="16"/>
          <w:szCs w:val="16"/>
        </w:rPr>
        <w:t xml:space="preserve">, health/business, law, attny, mechanics, High &amp; low class, Mood disorder m/c: substance, schizo, personality disorder, anxiety, Severe Insomnia High Risk,  Nrsg: Be direct, ask, listen, Encourage Plan if S.I.  Suicide Contract amnt of time, Take hints seriously, express feelings self worth, D/C blaming &amp; scapegoating. </w:t>
      </w:r>
      <w:r w:rsidR="00CF0BFF" w:rsidRPr="00CF0BFF">
        <w:rPr>
          <w:b/>
          <w:sz w:val="16"/>
          <w:szCs w:val="16"/>
          <w:highlight w:val="yellow"/>
        </w:rPr>
        <w:t>Behavioral Therapy Model</w:t>
      </w:r>
      <w:r w:rsidR="00CF0BFF">
        <w:rPr>
          <w:sz w:val="16"/>
          <w:szCs w:val="16"/>
        </w:rPr>
        <w:t xml:space="preserve">:                                                                                                                                                                                                                             </w:t>
      </w:r>
      <w:r w:rsidR="00CF0BFF" w:rsidRPr="00CF0BFF">
        <w:rPr>
          <w:b/>
          <w:sz w:val="16"/>
          <w:szCs w:val="16"/>
        </w:rPr>
        <w:t>Types of Op Conditioning:</w:t>
      </w:r>
      <w:r w:rsidR="00CF0BFF">
        <w:rPr>
          <w:b/>
          <w:sz w:val="16"/>
          <w:szCs w:val="16"/>
        </w:rPr>
        <w:t xml:space="preserve"> </w:t>
      </w:r>
      <w:r w:rsidR="00CF0BFF" w:rsidRPr="00CF0BFF">
        <w:rPr>
          <w:sz w:val="16"/>
          <w:szCs w:val="16"/>
          <w:u w:val="single"/>
        </w:rPr>
        <w:t>Positive</w:t>
      </w:r>
      <w:r w:rsidR="00CF0BFF">
        <w:rPr>
          <w:sz w:val="16"/>
          <w:szCs w:val="16"/>
        </w:rPr>
        <w:t xml:space="preserve">: Up w/ probability of a behavior change occurring by providing + reinforcement, give good for not doing behavior, ex: allowance for clean room </w:t>
      </w:r>
      <w:r w:rsidR="00CF0BFF" w:rsidRPr="00CF0BFF">
        <w:rPr>
          <w:sz w:val="16"/>
          <w:szCs w:val="16"/>
          <w:u w:val="single"/>
        </w:rPr>
        <w:t>Negative</w:t>
      </w:r>
      <w:r w:rsidR="00CF0BFF">
        <w:rPr>
          <w:sz w:val="16"/>
          <w:szCs w:val="16"/>
        </w:rPr>
        <w:t xml:space="preserve">: Increase probability of a behavior chng, by removing undesirable reinforcement, no bad for doing good behavior ex: child cleans rm -&gt;no scolding. </w:t>
      </w:r>
      <w:r w:rsidR="00CF0BFF" w:rsidRPr="00CF0BFF">
        <w:rPr>
          <w:sz w:val="16"/>
          <w:szCs w:val="16"/>
          <w:u w:val="single"/>
        </w:rPr>
        <w:t>Aversive</w:t>
      </w:r>
      <w:r w:rsidR="00CF0BFF">
        <w:rPr>
          <w:sz w:val="16"/>
          <w:szCs w:val="16"/>
        </w:rPr>
        <w:t xml:space="preserve">: stimulus that follows an undesirable behavior that decreases the probability the behavior will occur again, bad for doing good behavior, ex. Child does not clean room receives scolding. </w:t>
      </w:r>
      <w:r w:rsidR="00CF0BFF" w:rsidRPr="00CF0BFF">
        <w:rPr>
          <w:sz w:val="16"/>
          <w:szCs w:val="16"/>
          <w:u w:val="single"/>
        </w:rPr>
        <w:t>Operant Conditioning</w:t>
      </w:r>
      <w:r w:rsidR="00CF0BFF">
        <w:rPr>
          <w:sz w:val="16"/>
          <w:szCs w:val="16"/>
        </w:rPr>
        <w:t xml:space="preserve">: Use of positive reinforcement to increase desired behaviors. </w:t>
      </w:r>
      <w:r w:rsidR="00CF0BFF" w:rsidRPr="00CF0BFF">
        <w:rPr>
          <w:b/>
          <w:sz w:val="16"/>
          <w:szCs w:val="16"/>
        </w:rPr>
        <w:t>Cognitive Goal</w:t>
      </w:r>
      <w:r w:rsidR="00CF0BFF">
        <w:rPr>
          <w:sz w:val="16"/>
          <w:szCs w:val="16"/>
        </w:rPr>
        <w:t>: Modifying disturbed cognition about a sit. Learn to id/alter dys. Beliefs that predispose them to distort exp. (12-16wks</w:t>
      </w:r>
      <w:r w:rsidR="00CF0BFF" w:rsidRPr="00CF0BFF">
        <w:rPr>
          <w:sz w:val="16"/>
          <w:szCs w:val="16"/>
        </w:rPr>
        <w:t>)</w:t>
      </w:r>
      <w:r w:rsidR="00CF0BFF" w:rsidRPr="00CF0BFF">
        <w:rPr>
          <w:b/>
          <w:sz w:val="16"/>
          <w:szCs w:val="16"/>
        </w:rPr>
        <w:t xml:space="preserve"> Cognitive</w:t>
      </w:r>
      <w:r w:rsidR="00CF0BFF">
        <w:rPr>
          <w:sz w:val="16"/>
          <w:szCs w:val="16"/>
        </w:rPr>
        <w:t xml:space="preserve"> </w:t>
      </w:r>
      <w:r w:rsidR="00CF0BFF" w:rsidRPr="00CF0BFF">
        <w:rPr>
          <w:b/>
          <w:sz w:val="16"/>
          <w:szCs w:val="16"/>
        </w:rPr>
        <w:t>Techniques</w:t>
      </w:r>
      <w:r w:rsidR="00CF0BFF">
        <w:rPr>
          <w:sz w:val="16"/>
          <w:szCs w:val="16"/>
        </w:rPr>
        <w:t>: Rec. automatic thoughts &amp; schemas, Socratic? - Pt describes feelings R/t Specific situation,? worded for self realization, pt looks at validity if thoughts. Imagery-therapist may guide client thru imagery exercises in an effort to elicit auto. thoughts, relieve stressful situation by imagining the setting it happened feeling r/t situation. Role play-used when relationship b/n client &amp;therapist is strong, little maladaptive transference occurring, therapist assumes role of person that produces maladaptive response in client, situation played out in effort to elicit recognition of automatic thinking for client. Thought recording: M/C recognize automatic thoughts, HW for client outside of therapy, keep a written record of situations that occur &amp; automatic thoughts that are elicited by situation.</w:t>
      </w:r>
      <w:r w:rsidR="00CF0BFF">
        <w:rPr>
          <w:b/>
          <w:sz w:val="16"/>
          <w:szCs w:val="16"/>
        </w:rPr>
        <w:t xml:space="preserve"> Reasons Family Seeks Tx for Mental Health Issues: </w:t>
      </w:r>
      <w:r w:rsidR="00CF0BFF">
        <w:rPr>
          <w:sz w:val="16"/>
          <w:szCs w:val="16"/>
        </w:rPr>
        <w:t>Situational, Crisis, Relationship Problems, conflicts, domestic violence, + of Fam Members, Fam conflicts over tx of fam member’s illness, custody issues, Family Exploitation (Elder Abuse), Acute/Chronic Illness</w:t>
      </w:r>
      <w:r w:rsidR="00CF0BFF" w:rsidRPr="00CF0BFF">
        <w:rPr>
          <w:b/>
          <w:sz w:val="16"/>
          <w:szCs w:val="16"/>
        </w:rPr>
        <w:t>. Lithium S/E</w:t>
      </w:r>
      <w:r w:rsidR="00CF0BFF">
        <w:rPr>
          <w:sz w:val="16"/>
          <w:szCs w:val="16"/>
        </w:rPr>
        <w:t xml:space="preserve">: 0.6-1.2, Drowsy, dizzy, H/A, Polyuria, dry mouth, thirst, GI upset, N&amp;V, Firm Hand Tremors, Hypotension, Arrhythmias, Pulse Irreg. Dehydration, Wt gain, Pot. for toxicity. Intervention: NA+2 &amp; Fluids, Notify HCO if any persist: N&amp;V, Ataxia, Severe Diarrhea, Blurred Vision, Tinnitus, Increased Tremors, Excessive Urine Output, and Mental Confusion. </w:t>
      </w:r>
      <w:r w:rsidR="00CF0BFF">
        <w:rPr>
          <w:b/>
          <w:sz w:val="16"/>
          <w:szCs w:val="16"/>
        </w:rPr>
        <w:t xml:space="preserve">Stages of Mania: </w:t>
      </w:r>
      <w:r w:rsidR="00CF0BFF">
        <w:rPr>
          <w:sz w:val="16"/>
          <w:szCs w:val="16"/>
        </w:rPr>
        <w:t xml:space="preserve">1) Hypomania: CM not sufficiently severe enough to cause marked impairment in soc. or occup. function or to require hospitalization. 2) Acute Mania: Marked imp. In fx. Of mood, cognition, perception &amp; act/behavior usually need hospitalization. 3) Delirious Mania: Grave form C/T by severe clouding of consciousness &amp; representing an intensification of the symp. R/T acute mania. Condition is rare since the advent of antipsychotic meds. </w:t>
      </w:r>
      <w:r w:rsidR="00CF0BFF" w:rsidRPr="00CF0BFF">
        <w:rPr>
          <w:b/>
          <w:sz w:val="16"/>
          <w:szCs w:val="16"/>
        </w:rPr>
        <w:t>Manic Episode Symptom</w:t>
      </w:r>
      <w:r w:rsidR="00CF0BFF">
        <w:rPr>
          <w:sz w:val="16"/>
          <w:szCs w:val="16"/>
        </w:rPr>
        <w:t xml:space="preserve">: </w:t>
      </w:r>
    </w:p>
    <w:p w:rsidR="0006092F" w:rsidRPr="00B262EC" w:rsidRDefault="00CF0BFF" w:rsidP="00842AF6">
      <w:pPr>
        <w:spacing w:line="240" w:lineRule="auto"/>
        <w:rPr>
          <w:b/>
        </w:rPr>
      </w:pPr>
      <w:r w:rsidRPr="00CF0BFF">
        <w:rPr>
          <w:b/>
          <w:sz w:val="16"/>
          <w:szCs w:val="16"/>
        </w:rPr>
        <w:t xml:space="preserve"> </w:t>
      </w:r>
      <w:r w:rsidRPr="00CF0BFF">
        <w:rPr>
          <w:b/>
        </w:rPr>
        <w:t xml:space="preserve">                                                                                                                                    </w:t>
      </w:r>
      <w:r>
        <w:rPr>
          <w:b/>
        </w:rPr>
        <w:t xml:space="preserve">                               </w:t>
      </w:r>
      <w:r w:rsidRPr="00CF0BFF">
        <w:rPr>
          <w:b/>
        </w:rPr>
        <w:t xml:space="preserve">                                                           </w:t>
      </w:r>
      <w:r w:rsidR="0006092F" w:rsidRPr="00CF0BFF">
        <w:rPr>
          <w:b/>
        </w:rPr>
        <w:t xml:space="preserve">                                                                                                                                                                                                   </w:t>
      </w:r>
    </w:p>
    <w:p w:rsidR="00842AF6" w:rsidRPr="0059069B" w:rsidRDefault="00842AF6" w:rsidP="00842AF6">
      <w:pPr>
        <w:rPr>
          <w:b/>
        </w:rPr>
      </w:pPr>
    </w:p>
    <w:p w:rsidR="00842AF6" w:rsidRPr="00CF0BFF" w:rsidRDefault="00842AF6" w:rsidP="00842AF6">
      <w:pPr>
        <w:rPr>
          <w:b/>
        </w:rPr>
      </w:pPr>
    </w:p>
    <w:sectPr w:rsidR="00842AF6" w:rsidRPr="00CF0BFF" w:rsidSect="00842AF6">
      <w:headerReference w:type="default" r:id="rId6"/>
      <w:pgSz w:w="12240" w:h="15840"/>
      <w:pgMar w:top="0" w:right="0" w:bottom="0" w:left="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D2F" w:rsidRDefault="007E2D2F" w:rsidP="00842AF6">
      <w:pPr>
        <w:spacing w:after="0" w:line="240" w:lineRule="auto"/>
      </w:pPr>
      <w:r>
        <w:separator/>
      </w:r>
    </w:p>
  </w:endnote>
  <w:endnote w:type="continuationSeparator" w:id="0">
    <w:p w:rsidR="007E2D2F" w:rsidRDefault="007E2D2F" w:rsidP="00842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D2F" w:rsidRDefault="007E2D2F" w:rsidP="00842AF6">
      <w:pPr>
        <w:spacing w:after="0" w:line="240" w:lineRule="auto"/>
      </w:pPr>
      <w:r>
        <w:separator/>
      </w:r>
    </w:p>
  </w:footnote>
  <w:footnote w:type="continuationSeparator" w:id="0">
    <w:p w:rsidR="007E2D2F" w:rsidRDefault="007E2D2F" w:rsidP="00842A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DBF54F4BA68B4FDB854BEC9E6A987EC9"/>
      </w:placeholder>
      <w:temporary/>
      <w:showingPlcHdr/>
    </w:sdtPr>
    <w:sdtContent>
      <w:p w:rsidR="00CB7C2B" w:rsidRDefault="00CB7C2B" w:rsidP="00842AF6">
        <w:pPr>
          <w:pStyle w:val="Header"/>
          <w:ind w:left="-1440"/>
        </w:pPr>
        <w:r>
          <w:t>[Type text]</w:t>
        </w:r>
      </w:p>
    </w:sdtContent>
  </w:sdt>
  <w:p w:rsidR="00CB7C2B" w:rsidRDefault="00CB7C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842AF6"/>
    <w:rsid w:val="00047559"/>
    <w:rsid w:val="0006092F"/>
    <w:rsid w:val="00190284"/>
    <w:rsid w:val="0038033F"/>
    <w:rsid w:val="004B5A90"/>
    <w:rsid w:val="0059069B"/>
    <w:rsid w:val="005D1F31"/>
    <w:rsid w:val="006312AE"/>
    <w:rsid w:val="006919C5"/>
    <w:rsid w:val="00701372"/>
    <w:rsid w:val="007E2D2F"/>
    <w:rsid w:val="00842AF6"/>
    <w:rsid w:val="00854CE8"/>
    <w:rsid w:val="00974D3E"/>
    <w:rsid w:val="009E4BEC"/>
    <w:rsid w:val="00A312CB"/>
    <w:rsid w:val="00A938DB"/>
    <w:rsid w:val="00AE4218"/>
    <w:rsid w:val="00AF1D8E"/>
    <w:rsid w:val="00B262EC"/>
    <w:rsid w:val="00B31A2A"/>
    <w:rsid w:val="00B62734"/>
    <w:rsid w:val="00CB7C2B"/>
    <w:rsid w:val="00CC103D"/>
    <w:rsid w:val="00CF0BFF"/>
    <w:rsid w:val="00D52F4F"/>
    <w:rsid w:val="00E2521C"/>
    <w:rsid w:val="00E27A1C"/>
    <w:rsid w:val="00E57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D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AF6"/>
  </w:style>
  <w:style w:type="paragraph" w:styleId="Footer">
    <w:name w:val="footer"/>
    <w:basedOn w:val="Normal"/>
    <w:link w:val="FooterChar"/>
    <w:uiPriority w:val="99"/>
    <w:semiHidden/>
    <w:unhideWhenUsed/>
    <w:rsid w:val="00842A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2AF6"/>
  </w:style>
  <w:style w:type="paragraph" w:styleId="BalloonText">
    <w:name w:val="Balloon Text"/>
    <w:basedOn w:val="Normal"/>
    <w:link w:val="BalloonTextChar"/>
    <w:uiPriority w:val="99"/>
    <w:semiHidden/>
    <w:unhideWhenUsed/>
    <w:rsid w:val="00842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A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BF54F4BA68B4FDB854BEC9E6A987EC9"/>
        <w:category>
          <w:name w:val="General"/>
          <w:gallery w:val="placeholder"/>
        </w:category>
        <w:types>
          <w:type w:val="bbPlcHdr"/>
        </w:types>
        <w:behaviors>
          <w:behavior w:val="content"/>
        </w:behaviors>
        <w:guid w:val="{36F81EE7-114A-43C1-8E6A-BFA94E67C815}"/>
      </w:docPartPr>
      <w:docPartBody>
        <w:p w:rsidR="000430D9" w:rsidRDefault="001834DC" w:rsidP="001834DC">
          <w:pPr>
            <w:pStyle w:val="DBF54F4BA68B4FDB854BEC9E6A987EC9"/>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834DC"/>
    <w:rsid w:val="000430D9"/>
    <w:rsid w:val="001834DC"/>
    <w:rsid w:val="0021555A"/>
    <w:rsid w:val="00254932"/>
    <w:rsid w:val="006523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0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F54F4BA68B4FDB854BEC9E6A987EC9">
    <w:name w:val="DBF54F4BA68B4FDB854BEC9E6A987EC9"/>
    <w:rsid w:val="001834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2</cp:revision>
  <dcterms:created xsi:type="dcterms:W3CDTF">2012-07-19T15:02:00Z</dcterms:created>
  <dcterms:modified xsi:type="dcterms:W3CDTF">2012-07-19T15:02:00Z</dcterms:modified>
</cp:coreProperties>
</file>