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841"/>
        <w:gridCol w:w="1555"/>
        <w:gridCol w:w="1925"/>
        <w:gridCol w:w="1970"/>
        <w:gridCol w:w="1759"/>
        <w:gridCol w:w="1868"/>
        <w:gridCol w:w="1893"/>
        <w:gridCol w:w="1805"/>
      </w:tblGrid>
      <w:tr w:rsidR="00E04487" w:rsidTr="00E04487">
        <w:trPr>
          <w:trHeight w:val="887"/>
        </w:trPr>
        <w:tc>
          <w:tcPr>
            <w:tcW w:w="1841" w:type="dxa"/>
          </w:tcPr>
          <w:p w:rsidR="00E04487" w:rsidRPr="00852CD8" w:rsidRDefault="00E04487" w:rsidP="00852CD8">
            <w:pPr>
              <w:jc w:val="center"/>
              <w:rPr>
                <w:b/>
              </w:rPr>
            </w:pPr>
            <w:r w:rsidRPr="00852CD8">
              <w:rPr>
                <w:b/>
              </w:rPr>
              <w:t>Medication</w:t>
            </w:r>
          </w:p>
        </w:tc>
        <w:tc>
          <w:tcPr>
            <w:tcW w:w="1555" w:type="dxa"/>
          </w:tcPr>
          <w:p w:rsidR="00E04487" w:rsidRPr="00852CD8" w:rsidRDefault="00E04487" w:rsidP="00852CD8">
            <w:pPr>
              <w:jc w:val="center"/>
              <w:rPr>
                <w:b/>
              </w:rPr>
            </w:pPr>
            <w:r>
              <w:rPr>
                <w:b/>
              </w:rPr>
              <w:t>Dosage: Typical and Administered</w:t>
            </w:r>
            <w:bookmarkStart w:id="0" w:name="_GoBack"/>
            <w:bookmarkEnd w:id="0"/>
          </w:p>
        </w:tc>
        <w:tc>
          <w:tcPr>
            <w:tcW w:w="1925" w:type="dxa"/>
          </w:tcPr>
          <w:p w:rsidR="00E04487" w:rsidRPr="00852CD8" w:rsidRDefault="00E04487" w:rsidP="00852CD8">
            <w:pPr>
              <w:jc w:val="center"/>
              <w:rPr>
                <w:b/>
              </w:rPr>
            </w:pPr>
            <w:r w:rsidRPr="00852CD8">
              <w:rPr>
                <w:b/>
              </w:rPr>
              <w:t>Classification</w:t>
            </w:r>
          </w:p>
          <w:p w:rsidR="00E04487" w:rsidRPr="00852CD8" w:rsidRDefault="00E04487" w:rsidP="00852CD8">
            <w:pPr>
              <w:jc w:val="center"/>
              <w:rPr>
                <w:b/>
              </w:rPr>
            </w:pPr>
            <w:r w:rsidRPr="00852CD8">
              <w:rPr>
                <w:b/>
              </w:rPr>
              <w:t>Pharmacologic &amp;</w:t>
            </w:r>
          </w:p>
          <w:p w:rsidR="00E04487" w:rsidRPr="00852CD8" w:rsidRDefault="00E04487" w:rsidP="00852CD8">
            <w:pPr>
              <w:jc w:val="center"/>
              <w:rPr>
                <w:b/>
              </w:rPr>
            </w:pPr>
            <w:r w:rsidRPr="00852CD8">
              <w:rPr>
                <w:b/>
              </w:rPr>
              <w:t>Therapeutic</w:t>
            </w:r>
          </w:p>
        </w:tc>
        <w:tc>
          <w:tcPr>
            <w:tcW w:w="1970" w:type="dxa"/>
          </w:tcPr>
          <w:p w:rsidR="00E04487" w:rsidRPr="00852CD8" w:rsidRDefault="00E04487" w:rsidP="00852CD8">
            <w:pPr>
              <w:jc w:val="center"/>
              <w:rPr>
                <w:b/>
              </w:rPr>
            </w:pPr>
            <w:r w:rsidRPr="00852CD8">
              <w:rPr>
                <w:b/>
              </w:rPr>
              <w:t>Pharmacological</w:t>
            </w:r>
          </w:p>
          <w:p w:rsidR="00E04487" w:rsidRPr="00852CD8" w:rsidRDefault="00E04487" w:rsidP="00852CD8">
            <w:pPr>
              <w:jc w:val="center"/>
              <w:rPr>
                <w:b/>
              </w:rPr>
            </w:pPr>
            <w:r w:rsidRPr="00852CD8">
              <w:rPr>
                <w:b/>
              </w:rPr>
              <w:t>Action</w:t>
            </w:r>
          </w:p>
        </w:tc>
        <w:tc>
          <w:tcPr>
            <w:tcW w:w="1759" w:type="dxa"/>
          </w:tcPr>
          <w:p w:rsidR="00E04487" w:rsidRPr="00852CD8" w:rsidRDefault="00E04487" w:rsidP="00852CD8">
            <w:pPr>
              <w:jc w:val="center"/>
              <w:rPr>
                <w:b/>
              </w:rPr>
            </w:pPr>
            <w:r w:rsidRPr="00852CD8">
              <w:rPr>
                <w:b/>
              </w:rPr>
              <w:t>Adverse Side</w:t>
            </w:r>
          </w:p>
          <w:p w:rsidR="00E04487" w:rsidRPr="00852CD8" w:rsidRDefault="00E04487" w:rsidP="00852CD8">
            <w:pPr>
              <w:jc w:val="center"/>
              <w:rPr>
                <w:b/>
              </w:rPr>
            </w:pPr>
            <w:r w:rsidRPr="00852CD8">
              <w:rPr>
                <w:b/>
              </w:rPr>
              <w:t>Affects</w:t>
            </w:r>
          </w:p>
        </w:tc>
        <w:tc>
          <w:tcPr>
            <w:tcW w:w="1868" w:type="dxa"/>
          </w:tcPr>
          <w:p w:rsidR="00E04487" w:rsidRPr="00852CD8" w:rsidRDefault="00E04487" w:rsidP="00852CD8">
            <w:pPr>
              <w:jc w:val="center"/>
              <w:rPr>
                <w:b/>
              </w:rPr>
            </w:pPr>
            <w:r w:rsidRPr="00852CD8">
              <w:rPr>
                <w:b/>
              </w:rPr>
              <w:t>Medication/ Food Reactions</w:t>
            </w:r>
          </w:p>
        </w:tc>
        <w:tc>
          <w:tcPr>
            <w:tcW w:w="1893" w:type="dxa"/>
          </w:tcPr>
          <w:p w:rsidR="00E04487" w:rsidRPr="00852CD8" w:rsidRDefault="00E04487" w:rsidP="00852CD8">
            <w:pPr>
              <w:jc w:val="center"/>
              <w:rPr>
                <w:b/>
              </w:rPr>
            </w:pPr>
            <w:r w:rsidRPr="00852CD8">
              <w:rPr>
                <w:b/>
              </w:rPr>
              <w:t>Nursing Interventions</w:t>
            </w:r>
          </w:p>
        </w:tc>
        <w:tc>
          <w:tcPr>
            <w:tcW w:w="1805" w:type="dxa"/>
          </w:tcPr>
          <w:p w:rsidR="00E04487" w:rsidRPr="00852CD8" w:rsidRDefault="00E04487" w:rsidP="00852CD8">
            <w:pPr>
              <w:jc w:val="center"/>
              <w:rPr>
                <w:b/>
              </w:rPr>
            </w:pPr>
            <w:r w:rsidRPr="00852CD8">
              <w:rPr>
                <w:b/>
              </w:rPr>
              <w:t>Client Education</w:t>
            </w:r>
          </w:p>
        </w:tc>
      </w:tr>
      <w:tr w:rsidR="00E04487" w:rsidTr="00E04487">
        <w:trPr>
          <w:trHeight w:val="839"/>
        </w:trPr>
        <w:tc>
          <w:tcPr>
            <w:tcW w:w="1841" w:type="dxa"/>
          </w:tcPr>
          <w:p w:rsidR="00E04487" w:rsidRDefault="00E04487"/>
        </w:tc>
        <w:tc>
          <w:tcPr>
            <w:tcW w:w="1555" w:type="dxa"/>
          </w:tcPr>
          <w:p w:rsidR="00E04487" w:rsidRDefault="00E04487"/>
        </w:tc>
        <w:tc>
          <w:tcPr>
            <w:tcW w:w="1925" w:type="dxa"/>
          </w:tcPr>
          <w:p w:rsidR="00E04487" w:rsidRDefault="00E04487"/>
        </w:tc>
        <w:tc>
          <w:tcPr>
            <w:tcW w:w="1970" w:type="dxa"/>
          </w:tcPr>
          <w:p w:rsidR="00E04487" w:rsidRDefault="00E04487"/>
        </w:tc>
        <w:tc>
          <w:tcPr>
            <w:tcW w:w="1759" w:type="dxa"/>
          </w:tcPr>
          <w:p w:rsidR="00E04487" w:rsidRDefault="00E04487"/>
        </w:tc>
        <w:tc>
          <w:tcPr>
            <w:tcW w:w="1868" w:type="dxa"/>
          </w:tcPr>
          <w:p w:rsidR="00E04487" w:rsidRDefault="00E04487"/>
        </w:tc>
        <w:tc>
          <w:tcPr>
            <w:tcW w:w="1893" w:type="dxa"/>
          </w:tcPr>
          <w:p w:rsidR="00E04487" w:rsidRDefault="00E04487"/>
        </w:tc>
        <w:tc>
          <w:tcPr>
            <w:tcW w:w="1805" w:type="dxa"/>
          </w:tcPr>
          <w:p w:rsidR="00E04487" w:rsidRDefault="00E04487"/>
        </w:tc>
      </w:tr>
      <w:tr w:rsidR="00E04487" w:rsidTr="00E04487">
        <w:trPr>
          <w:trHeight w:val="887"/>
        </w:trPr>
        <w:tc>
          <w:tcPr>
            <w:tcW w:w="1841" w:type="dxa"/>
          </w:tcPr>
          <w:p w:rsidR="00E04487" w:rsidRDefault="00E04487"/>
        </w:tc>
        <w:tc>
          <w:tcPr>
            <w:tcW w:w="1555" w:type="dxa"/>
          </w:tcPr>
          <w:p w:rsidR="00E04487" w:rsidRDefault="00E04487"/>
        </w:tc>
        <w:tc>
          <w:tcPr>
            <w:tcW w:w="1925" w:type="dxa"/>
          </w:tcPr>
          <w:p w:rsidR="00E04487" w:rsidRDefault="00E04487"/>
        </w:tc>
        <w:tc>
          <w:tcPr>
            <w:tcW w:w="1970" w:type="dxa"/>
          </w:tcPr>
          <w:p w:rsidR="00E04487" w:rsidRDefault="00E04487"/>
        </w:tc>
        <w:tc>
          <w:tcPr>
            <w:tcW w:w="1759" w:type="dxa"/>
          </w:tcPr>
          <w:p w:rsidR="00E04487" w:rsidRDefault="00E04487"/>
        </w:tc>
        <w:tc>
          <w:tcPr>
            <w:tcW w:w="1868" w:type="dxa"/>
          </w:tcPr>
          <w:p w:rsidR="00E04487" w:rsidRDefault="00E04487"/>
        </w:tc>
        <w:tc>
          <w:tcPr>
            <w:tcW w:w="1893" w:type="dxa"/>
          </w:tcPr>
          <w:p w:rsidR="00E04487" w:rsidRDefault="00E04487"/>
        </w:tc>
        <w:tc>
          <w:tcPr>
            <w:tcW w:w="1805" w:type="dxa"/>
          </w:tcPr>
          <w:p w:rsidR="00E04487" w:rsidRDefault="00E04487"/>
        </w:tc>
      </w:tr>
      <w:tr w:rsidR="00E04487" w:rsidTr="00E04487">
        <w:trPr>
          <w:trHeight w:val="839"/>
        </w:trPr>
        <w:tc>
          <w:tcPr>
            <w:tcW w:w="1841" w:type="dxa"/>
          </w:tcPr>
          <w:p w:rsidR="00E04487" w:rsidRDefault="00E04487"/>
        </w:tc>
        <w:tc>
          <w:tcPr>
            <w:tcW w:w="1555" w:type="dxa"/>
          </w:tcPr>
          <w:p w:rsidR="00E04487" w:rsidRDefault="00E04487"/>
        </w:tc>
        <w:tc>
          <w:tcPr>
            <w:tcW w:w="1925" w:type="dxa"/>
          </w:tcPr>
          <w:p w:rsidR="00E04487" w:rsidRDefault="00E04487"/>
        </w:tc>
        <w:tc>
          <w:tcPr>
            <w:tcW w:w="1970" w:type="dxa"/>
          </w:tcPr>
          <w:p w:rsidR="00E04487" w:rsidRDefault="00E04487"/>
        </w:tc>
        <w:tc>
          <w:tcPr>
            <w:tcW w:w="1759" w:type="dxa"/>
          </w:tcPr>
          <w:p w:rsidR="00E04487" w:rsidRDefault="00E04487"/>
        </w:tc>
        <w:tc>
          <w:tcPr>
            <w:tcW w:w="1868" w:type="dxa"/>
          </w:tcPr>
          <w:p w:rsidR="00E04487" w:rsidRDefault="00E04487"/>
        </w:tc>
        <w:tc>
          <w:tcPr>
            <w:tcW w:w="1893" w:type="dxa"/>
          </w:tcPr>
          <w:p w:rsidR="00E04487" w:rsidRDefault="00E04487"/>
        </w:tc>
        <w:tc>
          <w:tcPr>
            <w:tcW w:w="1805" w:type="dxa"/>
          </w:tcPr>
          <w:p w:rsidR="00E04487" w:rsidRDefault="00E04487"/>
        </w:tc>
      </w:tr>
      <w:tr w:rsidR="00E04487" w:rsidTr="00E04487">
        <w:trPr>
          <w:trHeight w:val="887"/>
        </w:trPr>
        <w:tc>
          <w:tcPr>
            <w:tcW w:w="1841" w:type="dxa"/>
          </w:tcPr>
          <w:p w:rsidR="00E04487" w:rsidRDefault="00E04487"/>
        </w:tc>
        <w:tc>
          <w:tcPr>
            <w:tcW w:w="1555" w:type="dxa"/>
          </w:tcPr>
          <w:p w:rsidR="00E04487" w:rsidRDefault="00E04487"/>
        </w:tc>
        <w:tc>
          <w:tcPr>
            <w:tcW w:w="1925" w:type="dxa"/>
          </w:tcPr>
          <w:p w:rsidR="00E04487" w:rsidRDefault="00E04487"/>
        </w:tc>
        <w:tc>
          <w:tcPr>
            <w:tcW w:w="1970" w:type="dxa"/>
          </w:tcPr>
          <w:p w:rsidR="00E04487" w:rsidRDefault="00E04487"/>
        </w:tc>
        <w:tc>
          <w:tcPr>
            <w:tcW w:w="1759" w:type="dxa"/>
          </w:tcPr>
          <w:p w:rsidR="00E04487" w:rsidRDefault="00E04487"/>
        </w:tc>
        <w:tc>
          <w:tcPr>
            <w:tcW w:w="1868" w:type="dxa"/>
          </w:tcPr>
          <w:p w:rsidR="00E04487" w:rsidRDefault="00E04487"/>
        </w:tc>
        <w:tc>
          <w:tcPr>
            <w:tcW w:w="1893" w:type="dxa"/>
          </w:tcPr>
          <w:p w:rsidR="00E04487" w:rsidRDefault="00E04487"/>
        </w:tc>
        <w:tc>
          <w:tcPr>
            <w:tcW w:w="1805" w:type="dxa"/>
          </w:tcPr>
          <w:p w:rsidR="00E04487" w:rsidRDefault="00E04487"/>
        </w:tc>
      </w:tr>
      <w:tr w:rsidR="00E04487" w:rsidTr="00E04487">
        <w:trPr>
          <w:trHeight w:val="839"/>
        </w:trPr>
        <w:tc>
          <w:tcPr>
            <w:tcW w:w="1841" w:type="dxa"/>
          </w:tcPr>
          <w:p w:rsidR="00E04487" w:rsidRDefault="00E04487"/>
        </w:tc>
        <w:tc>
          <w:tcPr>
            <w:tcW w:w="1555" w:type="dxa"/>
          </w:tcPr>
          <w:p w:rsidR="00E04487" w:rsidRDefault="00E04487"/>
        </w:tc>
        <w:tc>
          <w:tcPr>
            <w:tcW w:w="1925" w:type="dxa"/>
          </w:tcPr>
          <w:p w:rsidR="00E04487" w:rsidRDefault="00E04487"/>
        </w:tc>
        <w:tc>
          <w:tcPr>
            <w:tcW w:w="1970" w:type="dxa"/>
          </w:tcPr>
          <w:p w:rsidR="00E04487" w:rsidRDefault="00E04487"/>
        </w:tc>
        <w:tc>
          <w:tcPr>
            <w:tcW w:w="1759" w:type="dxa"/>
          </w:tcPr>
          <w:p w:rsidR="00E04487" w:rsidRDefault="00E04487"/>
        </w:tc>
        <w:tc>
          <w:tcPr>
            <w:tcW w:w="1868" w:type="dxa"/>
          </w:tcPr>
          <w:p w:rsidR="00E04487" w:rsidRDefault="00E04487"/>
        </w:tc>
        <w:tc>
          <w:tcPr>
            <w:tcW w:w="1893" w:type="dxa"/>
          </w:tcPr>
          <w:p w:rsidR="00E04487" w:rsidRDefault="00E04487"/>
        </w:tc>
        <w:tc>
          <w:tcPr>
            <w:tcW w:w="1805" w:type="dxa"/>
          </w:tcPr>
          <w:p w:rsidR="00E04487" w:rsidRDefault="00E04487"/>
        </w:tc>
      </w:tr>
      <w:tr w:rsidR="00E04487" w:rsidTr="00E04487">
        <w:trPr>
          <w:trHeight w:val="936"/>
        </w:trPr>
        <w:tc>
          <w:tcPr>
            <w:tcW w:w="1841" w:type="dxa"/>
          </w:tcPr>
          <w:p w:rsidR="00E04487" w:rsidRDefault="00E04487"/>
        </w:tc>
        <w:tc>
          <w:tcPr>
            <w:tcW w:w="1555" w:type="dxa"/>
          </w:tcPr>
          <w:p w:rsidR="00E04487" w:rsidRDefault="00E04487"/>
        </w:tc>
        <w:tc>
          <w:tcPr>
            <w:tcW w:w="1925" w:type="dxa"/>
          </w:tcPr>
          <w:p w:rsidR="00E04487" w:rsidRDefault="00E04487"/>
        </w:tc>
        <w:tc>
          <w:tcPr>
            <w:tcW w:w="1970" w:type="dxa"/>
          </w:tcPr>
          <w:p w:rsidR="00E04487" w:rsidRDefault="00E04487"/>
        </w:tc>
        <w:tc>
          <w:tcPr>
            <w:tcW w:w="1759" w:type="dxa"/>
          </w:tcPr>
          <w:p w:rsidR="00E04487" w:rsidRDefault="00E04487"/>
        </w:tc>
        <w:tc>
          <w:tcPr>
            <w:tcW w:w="1868" w:type="dxa"/>
          </w:tcPr>
          <w:p w:rsidR="00E04487" w:rsidRDefault="00E04487"/>
        </w:tc>
        <w:tc>
          <w:tcPr>
            <w:tcW w:w="1893" w:type="dxa"/>
          </w:tcPr>
          <w:p w:rsidR="00E04487" w:rsidRDefault="00E04487"/>
        </w:tc>
        <w:tc>
          <w:tcPr>
            <w:tcW w:w="1805" w:type="dxa"/>
          </w:tcPr>
          <w:p w:rsidR="00E04487" w:rsidRDefault="00E04487"/>
        </w:tc>
      </w:tr>
    </w:tbl>
    <w:p w:rsidR="00965D38" w:rsidRDefault="00965D38"/>
    <w:sectPr w:rsidR="00965D38" w:rsidSect="00852CD8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D6" w:rsidRDefault="008A7DD6" w:rsidP="00D538A2">
      <w:pPr>
        <w:spacing w:after="0" w:line="240" w:lineRule="auto"/>
      </w:pPr>
      <w:r>
        <w:separator/>
      </w:r>
    </w:p>
  </w:endnote>
  <w:endnote w:type="continuationSeparator" w:id="0">
    <w:p w:rsidR="008A7DD6" w:rsidRDefault="008A7DD6" w:rsidP="00D5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D6" w:rsidRDefault="008A7DD6" w:rsidP="00D538A2">
      <w:pPr>
        <w:spacing w:after="0" w:line="240" w:lineRule="auto"/>
      </w:pPr>
      <w:r>
        <w:separator/>
      </w:r>
    </w:p>
  </w:footnote>
  <w:footnote w:type="continuationSeparator" w:id="0">
    <w:p w:rsidR="008A7DD6" w:rsidRDefault="008A7DD6" w:rsidP="00D5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862E76605814C2F91EF28A6B8141C6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538A2" w:rsidRDefault="00D538A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Psychiatric Nursing Medication Profile</w:t>
        </w:r>
      </w:p>
    </w:sdtContent>
  </w:sdt>
  <w:p w:rsidR="00D538A2" w:rsidRDefault="00D53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B0"/>
    <w:rsid w:val="00852CD8"/>
    <w:rsid w:val="008A7DD6"/>
    <w:rsid w:val="00965D38"/>
    <w:rsid w:val="009A550C"/>
    <w:rsid w:val="00CF6AB0"/>
    <w:rsid w:val="00D538A2"/>
    <w:rsid w:val="00E04487"/>
    <w:rsid w:val="00E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3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8A2"/>
  </w:style>
  <w:style w:type="paragraph" w:styleId="Footer">
    <w:name w:val="footer"/>
    <w:basedOn w:val="Normal"/>
    <w:link w:val="FooterChar"/>
    <w:uiPriority w:val="99"/>
    <w:unhideWhenUsed/>
    <w:rsid w:val="00D53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8A2"/>
  </w:style>
  <w:style w:type="paragraph" w:styleId="BalloonText">
    <w:name w:val="Balloon Text"/>
    <w:basedOn w:val="Normal"/>
    <w:link w:val="BalloonTextChar"/>
    <w:uiPriority w:val="99"/>
    <w:semiHidden/>
    <w:unhideWhenUsed/>
    <w:rsid w:val="00D5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3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8A2"/>
  </w:style>
  <w:style w:type="paragraph" w:styleId="Footer">
    <w:name w:val="footer"/>
    <w:basedOn w:val="Normal"/>
    <w:link w:val="FooterChar"/>
    <w:uiPriority w:val="99"/>
    <w:unhideWhenUsed/>
    <w:rsid w:val="00D53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8A2"/>
  </w:style>
  <w:style w:type="paragraph" w:styleId="BalloonText">
    <w:name w:val="Balloon Text"/>
    <w:basedOn w:val="Normal"/>
    <w:link w:val="BalloonTextChar"/>
    <w:uiPriority w:val="99"/>
    <w:semiHidden/>
    <w:unhideWhenUsed/>
    <w:rsid w:val="00D5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62E76605814C2F91EF28A6B8141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3BBA-AD79-427B-97D5-A33DE9A86A0B}"/>
      </w:docPartPr>
      <w:docPartBody>
        <w:p w:rsidR="001455F5" w:rsidRDefault="00A42D77" w:rsidP="00A42D77">
          <w:pPr>
            <w:pStyle w:val="9862E76605814C2F91EF28A6B8141C6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77"/>
    <w:rsid w:val="001455F5"/>
    <w:rsid w:val="00177865"/>
    <w:rsid w:val="00845142"/>
    <w:rsid w:val="00A4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62E76605814C2F91EF28A6B8141C62">
    <w:name w:val="9862E76605814C2F91EF28A6B8141C62"/>
    <w:rsid w:val="00A42D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62E76605814C2F91EF28A6B8141C62">
    <w:name w:val="9862E76605814C2F91EF28A6B8141C62"/>
    <w:rsid w:val="00A42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 Nursing Medication Profile</dc:title>
  <dc:creator>Jen</dc:creator>
  <cp:lastModifiedBy>Jen</cp:lastModifiedBy>
  <cp:revision>3</cp:revision>
  <dcterms:created xsi:type="dcterms:W3CDTF">2012-05-25T17:56:00Z</dcterms:created>
  <dcterms:modified xsi:type="dcterms:W3CDTF">2012-05-30T02:27:00Z</dcterms:modified>
</cp:coreProperties>
</file>