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F63" w:rsidRPr="008A4989" w:rsidRDefault="00F93FC0" w:rsidP="00402F63">
      <w:pPr>
        <w:jc w:val="center"/>
        <w:rPr>
          <w:b/>
        </w:rPr>
      </w:pPr>
      <w:r>
        <w:rPr>
          <w:b/>
        </w:rPr>
        <w:t>Prozac</w:t>
      </w:r>
    </w:p>
    <w:p w:rsidR="00CF6B39" w:rsidRDefault="00402F63" w:rsidP="00402F63">
      <w:pPr>
        <w:jc w:val="center"/>
      </w:pPr>
      <w:r>
        <w:t>Client Medication Profile worksheet</w:t>
      </w:r>
    </w:p>
    <w:p w:rsidR="00402F63" w:rsidRDefault="00402F63" w:rsidP="00402F63">
      <w:r w:rsidRPr="00F93FC0">
        <w:rPr>
          <w:b/>
        </w:rPr>
        <w:t>Medication Classification</w:t>
      </w:r>
      <w:r>
        <w:t xml:space="preserve">: </w:t>
      </w:r>
      <w:r w:rsidR="00F93FC0">
        <w:t>SSRI</w:t>
      </w:r>
    </w:p>
    <w:p w:rsidR="00402F63" w:rsidRDefault="00402F63" w:rsidP="00402F63">
      <w:r w:rsidRPr="00F93FC0">
        <w:rPr>
          <w:b/>
        </w:rPr>
        <w:t>Expected Pharmacological Action (s)</w:t>
      </w:r>
      <w:r>
        <w:t xml:space="preserve">: </w:t>
      </w:r>
      <w:r w:rsidR="00F93FC0">
        <w:t>Selectively inhibits the reuptake of serotonin in the CNS</w:t>
      </w:r>
    </w:p>
    <w:p w:rsidR="00402F63" w:rsidRDefault="00402F63" w:rsidP="00402F63">
      <w:r w:rsidRPr="00F93FC0">
        <w:rPr>
          <w:b/>
        </w:rPr>
        <w:t>Therapeutic Use</w:t>
      </w:r>
      <w:r>
        <w:t xml:space="preserve">: </w:t>
      </w:r>
      <w:r w:rsidR="00F93FC0" w:rsidRPr="00F93FC0">
        <w:t>Antidepressant action that decreases behaviors associated with panic disorder and bulimia and decreases mood alterations associated with PMDD</w:t>
      </w:r>
    </w:p>
    <w:tbl>
      <w:tblPr>
        <w:tblStyle w:val="TableGrid"/>
        <w:tblW w:w="0" w:type="auto"/>
        <w:tblLook w:val="04A0" w:firstRow="1" w:lastRow="0" w:firstColumn="1" w:lastColumn="0" w:noHBand="0" w:noVBand="1"/>
      </w:tblPr>
      <w:tblGrid>
        <w:gridCol w:w="4788"/>
        <w:gridCol w:w="4788"/>
      </w:tblGrid>
      <w:tr w:rsidR="00402F63" w:rsidTr="00402F63">
        <w:tc>
          <w:tcPr>
            <w:tcW w:w="4788" w:type="dxa"/>
          </w:tcPr>
          <w:p w:rsidR="00402F63" w:rsidRDefault="00402F63" w:rsidP="00402F63">
            <w:pPr>
              <w:jc w:val="center"/>
            </w:pPr>
            <w:r>
              <w:t>Side/Adverse Effects</w:t>
            </w:r>
          </w:p>
        </w:tc>
        <w:tc>
          <w:tcPr>
            <w:tcW w:w="4788" w:type="dxa"/>
          </w:tcPr>
          <w:p w:rsidR="00402F63" w:rsidRDefault="00402F63" w:rsidP="00402F63">
            <w:pPr>
              <w:jc w:val="center"/>
            </w:pPr>
            <w:r>
              <w:t>Medications/Food Interactions</w:t>
            </w:r>
          </w:p>
        </w:tc>
      </w:tr>
      <w:tr w:rsidR="00402F63" w:rsidTr="00402F63">
        <w:tc>
          <w:tcPr>
            <w:tcW w:w="4788" w:type="dxa"/>
          </w:tcPr>
          <w:p w:rsidR="00402F63" w:rsidRPr="00F93FC0" w:rsidRDefault="00F93FC0" w:rsidP="00402F63">
            <w:pPr>
              <w:rPr>
                <w:u w:val="single"/>
              </w:rPr>
            </w:pPr>
            <w:r w:rsidRPr="00F93FC0">
              <w:rPr>
                <w:u w:val="single"/>
              </w:rPr>
              <w:t>CNS</w:t>
            </w:r>
          </w:p>
          <w:p w:rsidR="00F93FC0" w:rsidRDefault="00F93FC0" w:rsidP="00402F63">
            <w:r>
              <w:t>Neuroleptic malignant syndrome</w:t>
            </w:r>
          </w:p>
          <w:p w:rsidR="00F93FC0" w:rsidRDefault="00F93FC0" w:rsidP="00402F63">
            <w:r>
              <w:t>Seizures</w:t>
            </w:r>
          </w:p>
          <w:p w:rsidR="00F93FC0" w:rsidRDefault="00F93FC0" w:rsidP="00402F63">
            <w:r>
              <w:t xml:space="preserve">Suicidal thoughts </w:t>
            </w:r>
          </w:p>
          <w:p w:rsidR="00F93FC0" w:rsidRDefault="00F93FC0" w:rsidP="00402F63">
            <w:r>
              <w:t>Anxiety</w:t>
            </w:r>
          </w:p>
          <w:p w:rsidR="00F93FC0" w:rsidRDefault="00F93FC0" w:rsidP="00402F63">
            <w:r>
              <w:t>Drowsiness</w:t>
            </w:r>
          </w:p>
          <w:p w:rsidR="00F93FC0" w:rsidRDefault="00F93FC0" w:rsidP="00402F63">
            <w:r>
              <w:t>Headache</w:t>
            </w:r>
          </w:p>
          <w:p w:rsidR="00F93FC0" w:rsidRDefault="00F93FC0" w:rsidP="00402F63">
            <w:r>
              <w:t>Insomnia</w:t>
            </w:r>
          </w:p>
          <w:p w:rsidR="00F93FC0" w:rsidRDefault="00F93FC0" w:rsidP="00402F63">
            <w:r>
              <w:t>Nervousness</w:t>
            </w:r>
          </w:p>
          <w:p w:rsidR="00F93FC0" w:rsidRPr="00F93FC0" w:rsidRDefault="00F93FC0" w:rsidP="00402F63">
            <w:pPr>
              <w:rPr>
                <w:u w:val="single"/>
              </w:rPr>
            </w:pPr>
            <w:r w:rsidRPr="00F93FC0">
              <w:rPr>
                <w:u w:val="single"/>
              </w:rPr>
              <w:t>GI</w:t>
            </w:r>
          </w:p>
          <w:p w:rsidR="00F93FC0" w:rsidRDefault="00F93FC0" w:rsidP="00402F63">
            <w:r>
              <w:t>Diarrhea</w:t>
            </w:r>
          </w:p>
          <w:p w:rsidR="00F93FC0" w:rsidRPr="00F93FC0" w:rsidRDefault="00F93FC0" w:rsidP="00402F63">
            <w:pPr>
              <w:rPr>
                <w:u w:val="single"/>
              </w:rPr>
            </w:pPr>
            <w:r w:rsidRPr="00F93FC0">
              <w:rPr>
                <w:u w:val="single"/>
              </w:rPr>
              <w:t>GU</w:t>
            </w:r>
          </w:p>
          <w:p w:rsidR="00F93FC0" w:rsidRDefault="00F93FC0" w:rsidP="00402F63">
            <w:r w:rsidRPr="00F93FC0">
              <w:t>Sexual dysfunction</w:t>
            </w:r>
          </w:p>
          <w:p w:rsidR="00402F63" w:rsidRPr="00F93FC0" w:rsidRDefault="00F93FC0" w:rsidP="00402F63">
            <w:pPr>
              <w:rPr>
                <w:u w:val="single"/>
              </w:rPr>
            </w:pPr>
            <w:r w:rsidRPr="00F93FC0">
              <w:rPr>
                <w:u w:val="single"/>
              </w:rPr>
              <w:t>Derm</w:t>
            </w:r>
          </w:p>
          <w:p w:rsidR="00F93FC0" w:rsidRDefault="00F93FC0" w:rsidP="00402F63">
            <w:r>
              <w:t>Sweating</w:t>
            </w:r>
          </w:p>
          <w:p w:rsidR="00F93FC0" w:rsidRDefault="00F93FC0" w:rsidP="00402F63">
            <w:r>
              <w:t>Pruritus</w:t>
            </w:r>
          </w:p>
          <w:p w:rsidR="00F93FC0" w:rsidRPr="00F93FC0" w:rsidRDefault="00F93FC0" w:rsidP="00402F63">
            <w:pPr>
              <w:rPr>
                <w:u w:val="single"/>
              </w:rPr>
            </w:pPr>
            <w:r w:rsidRPr="00F93FC0">
              <w:rPr>
                <w:u w:val="single"/>
              </w:rPr>
              <w:t>Neuro</w:t>
            </w:r>
          </w:p>
          <w:p w:rsidR="00F93FC0" w:rsidRDefault="00F93FC0" w:rsidP="00402F63">
            <w:r>
              <w:t>Tremor</w:t>
            </w:r>
          </w:p>
          <w:p w:rsidR="00F93FC0" w:rsidRPr="00F93FC0" w:rsidRDefault="00F93FC0" w:rsidP="00402F63">
            <w:pPr>
              <w:rPr>
                <w:u w:val="single"/>
              </w:rPr>
            </w:pPr>
            <w:r w:rsidRPr="00F93FC0">
              <w:rPr>
                <w:u w:val="single"/>
              </w:rPr>
              <w:t>Misc</w:t>
            </w:r>
          </w:p>
          <w:p w:rsidR="00F93FC0" w:rsidRDefault="00F93FC0" w:rsidP="00402F63">
            <w:r>
              <w:t>Serotonin syndrome</w:t>
            </w:r>
          </w:p>
          <w:p w:rsidR="00402F63" w:rsidRDefault="00402F63" w:rsidP="00402F63"/>
          <w:p w:rsidR="00402F63" w:rsidRDefault="00402F63" w:rsidP="00402F63"/>
          <w:p w:rsidR="00402F63" w:rsidRDefault="00402F63" w:rsidP="00402F63"/>
          <w:p w:rsidR="00402F63" w:rsidRDefault="00402F63" w:rsidP="00402F63"/>
          <w:p w:rsidR="00402F63" w:rsidRDefault="00402F63" w:rsidP="00402F63"/>
        </w:tc>
        <w:tc>
          <w:tcPr>
            <w:tcW w:w="4788" w:type="dxa"/>
          </w:tcPr>
          <w:p w:rsidR="00402F63" w:rsidRDefault="00FD0DBB" w:rsidP="00402F63">
            <w:r>
              <w:t>MAOIs</w:t>
            </w:r>
          </w:p>
          <w:p w:rsidR="00FD0DBB" w:rsidRDefault="00FD0DBB" w:rsidP="00402F63">
            <w:proofErr w:type="spellStart"/>
            <w:r>
              <w:t>Pimozide</w:t>
            </w:r>
            <w:proofErr w:type="spellEnd"/>
          </w:p>
          <w:p w:rsidR="00FD0DBB" w:rsidRDefault="00FD0DBB" w:rsidP="00402F63">
            <w:proofErr w:type="spellStart"/>
            <w:r>
              <w:t>Thioridazine</w:t>
            </w:r>
            <w:proofErr w:type="spellEnd"/>
          </w:p>
          <w:p w:rsidR="00FD0DBB" w:rsidRDefault="00FD0DBB" w:rsidP="00402F63">
            <w:r>
              <w:t>Ritonavir</w:t>
            </w:r>
          </w:p>
          <w:p w:rsidR="00FD0DBB" w:rsidRDefault="00FD0DBB" w:rsidP="00402F63">
            <w:r>
              <w:t>Saquinavir</w:t>
            </w:r>
          </w:p>
          <w:p w:rsidR="00FD0DBB" w:rsidRDefault="00FD0DBB" w:rsidP="00402F63">
            <w:proofErr w:type="spellStart"/>
            <w:r>
              <w:t>Efavirenz</w:t>
            </w:r>
            <w:proofErr w:type="spellEnd"/>
          </w:p>
          <w:p w:rsidR="00FD0DBB" w:rsidRDefault="00FD0DBB" w:rsidP="00402F63">
            <w:r>
              <w:t>Alprazolam</w:t>
            </w:r>
          </w:p>
          <w:p w:rsidR="00FD0DBB" w:rsidRDefault="00FD0DBB" w:rsidP="00402F63">
            <w:r>
              <w:t>Linezolid</w:t>
            </w:r>
          </w:p>
          <w:p w:rsidR="00FD0DBB" w:rsidRDefault="00FD0DBB" w:rsidP="00402F63">
            <w:r>
              <w:t>Tramadol</w:t>
            </w:r>
          </w:p>
          <w:p w:rsidR="00FD0DBB" w:rsidRDefault="00FD0DBB" w:rsidP="00402F63">
            <w:proofErr w:type="spellStart"/>
            <w:r>
              <w:t>Triptans</w:t>
            </w:r>
            <w:proofErr w:type="spellEnd"/>
          </w:p>
          <w:p w:rsidR="00FD0DBB" w:rsidRDefault="00FD0DBB" w:rsidP="00402F63">
            <w:r>
              <w:t>Alcohol</w:t>
            </w:r>
          </w:p>
          <w:p w:rsidR="00FD0DBB" w:rsidRDefault="00FD0DBB" w:rsidP="00402F63">
            <w:proofErr w:type="spellStart"/>
            <w:r>
              <w:t>Risperidone</w:t>
            </w:r>
            <w:proofErr w:type="spellEnd"/>
          </w:p>
          <w:p w:rsidR="00FD0DBB" w:rsidRDefault="00FD0DBB" w:rsidP="00402F63">
            <w:r>
              <w:t>Phenothiazines</w:t>
            </w:r>
          </w:p>
          <w:p w:rsidR="00FD0DBB" w:rsidRDefault="00FD0DBB" w:rsidP="00402F63">
            <w:r>
              <w:t>Carbamazepine</w:t>
            </w:r>
          </w:p>
          <w:p w:rsidR="00FD0DBB" w:rsidRDefault="00FD0DBB" w:rsidP="00402F63">
            <w:r>
              <w:t>Clozapine</w:t>
            </w:r>
          </w:p>
          <w:p w:rsidR="00FD0DBB" w:rsidRDefault="00FD0DBB" w:rsidP="00402F63">
            <w:r>
              <w:t>Digoxin</w:t>
            </w:r>
          </w:p>
          <w:p w:rsidR="00FD0DBB" w:rsidRDefault="00FD0DBB" w:rsidP="00402F63">
            <w:r>
              <w:t>Haloperidol</w:t>
            </w:r>
          </w:p>
          <w:p w:rsidR="00FD0DBB" w:rsidRDefault="00FD0DBB" w:rsidP="00402F63">
            <w:r>
              <w:t>Phenytoin lithium</w:t>
            </w:r>
          </w:p>
          <w:p w:rsidR="00FD0DBB" w:rsidRDefault="00FD0DBB" w:rsidP="00402F63">
            <w:r>
              <w:t>Warfarin</w:t>
            </w:r>
          </w:p>
          <w:p w:rsidR="00FD0DBB" w:rsidRDefault="00FD0DBB" w:rsidP="00402F63">
            <w:r>
              <w:t>Buspirone</w:t>
            </w:r>
          </w:p>
          <w:p w:rsidR="00FD0DBB" w:rsidRDefault="00FD0DBB" w:rsidP="00402F63">
            <w:proofErr w:type="spellStart"/>
            <w:r>
              <w:t>Cyproheptadine</w:t>
            </w:r>
            <w:proofErr w:type="spellEnd"/>
          </w:p>
          <w:p w:rsidR="00FD0DBB" w:rsidRDefault="00FD0DBB" w:rsidP="00402F63">
            <w:r>
              <w:t>Adrenergics</w:t>
            </w:r>
          </w:p>
          <w:p w:rsidR="00FD0DBB" w:rsidRDefault="00FD0DBB" w:rsidP="00402F63">
            <w:r>
              <w:t>NSAIDs</w:t>
            </w:r>
          </w:p>
          <w:p w:rsidR="00FD0DBB" w:rsidRDefault="00FD0DBB" w:rsidP="00402F63">
            <w:r>
              <w:t xml:space="preserve">St. John’s </w:t>
            </w:r>
            <w:proofErr w:type="spellStart"/>
            <w:r>
              <w:t>wort</w:t>
            </w:r>
            <w:proofErr w:type="spellEnd"/>
          </w:p>
          <w:p w:rsidR="00FD0DBB" w:rsidRDefault="00FD0DBB" w:rsidP="00402F63">
            <w:proofErr w:type="spellStart"/>
            <w:r>
              <w:t>SAMe</w:t>
            </w:r>
            <w:proofErr w:type="spellEnd"/>
          </w:p>
        </w:tc>
      </w:tr>
    </w:tbl>
    <w:p w:rsidR="00402F63" w:rsidRDefault="00402F63" w:rsidP="00402F63"/>
    <w:tbl>
      <w:tblPr>
        <w:tblStyle w:val="TableGrid"/>
        <w:tblW w:w="0" w:type="auto"/>
        <w:tblLook w:val="04A0" w:firstRow="1" w:lastRow="0" w:firstColumn="1" w:lastColumn="0" w:noHBand="0" w:noVBand="1"/>
      </w:tblPr>
      <w:tblGrid>
        <w:gridCol w:w="4788"/>
        <w:gridCol w:w="4788"/>
      </w:tblGrid>
      <w:tr w:rsidR="00402F63" w:rsidTr="00402F63">
        <w:tc>
          <w:tcPr>
            <w:tcW w:w="4788" w:type="dxa"/>
          </w:tcPr>
          <w:p w:rsidR="00402F63" w:rsidRDefault="00402F63" w:rsidP="00402F63">
            <w:pPr>
              <w:jc w:val="center"/>
            </w:pPr>
            <w:r>
              <w:t>Nursing Interventions</w:t>
            </w:r>
          </w:p>
        </w:tc>
        <w:tc>
          <w:tcPr>
            <w:tcW w:w="4788" w:type="dxa"/>
          </w:tcPr>
          <w:p w:rsidR="00402F63" w:rsidRDefault="00402F63" w:rsidP="00402F63">
            <w:pPr>
              <w:jc w:val="center"/>
            </w:pPr>
            <w:r>
              <w:t>Client Education</w:t>
            </w:r>
          </w:p>
        </w:tc>
      </w:tr>
      <w:tr w:rsidR="00402F63" w:rsidTr="00402F63">
        <w:tc>
          <w:tcPr>
            <w:tcW w:w="4788" w:type="dxa"/>
          </w:tcPr>
          <w:p w:rsidR="00402F63" w:rsidRDefault="00FD0DBB" w:rsidP="00402F63">
            <w:r>
              <w:t>Assess for Serotonin Syndrome</w:t>
            </w:r>
          </w:p>
          <w:p w:rsidR="00FD0DBB" w:rsidRDefault="00FD0DBB" w:rsidP="00FD0DBB">
            <w:pPr>
              <w:pStyle w:val="ListParagraph"/>
              <w:numPr>
                <w:ilvl w:val="0"/>
                <w:numId w:val="1"/>
              </w:numPr>
            </w:pPr>
            <w:r>
              <w:t>Mental status change, restlessness or agitation, myoclonus, hyperreflexia, diaphoresis, shivering, tremor, diarrhea, abdominal cramps, and nausea</w:t>
            </w:r>
          </w:p>
          <w:p w:rsidR="00FD0DBB" w:rsidRDefault="00FD0DBB" w:rsidP="00FD0DBB">
            <w:r>
              <w:t>Monitor appetite and nutritional intake</w:t>
            </w:r>
          </w:p>
          <w:p w:rsidR="00FD0DBB" w:rsidRDefault="00061DC4" w:rsidP="00FD0DBB">
            <w:r>
              <w:t>Assess for sensitivity reaction</w:t>
            </w:r>
          </w:p>
          <w:p w:rsidR="00061DC4" w:rsidRDefault="00061DC4" w:rsidP="00061DC4">
            <w:pPr>
              <w:pStyle w:val="ListParagraph"/>
              <w:numPr>
                <w:ilvl w:val="0"/>
                <w:numId w:val="1"/>
              </w:numPr>
            </w:pPr>
            <w:r>
              <w:t xml:space="preserve">Urticaria, fever, arthralgia, edema, carpal </w:t>
            </w:r>
            <w:r>
              <w:lastRenderedPageBreak/>
              <w:t>tunnel syndrome, rash, hives, lymphadenopathy, and respiratory distress</w:t>
            </w:r>
          </w:p>
          <w:p w:rsidR="00061DC4" w:rsidRDefault="00061DC4" w:rsidP="00061DC4">
            <w:r>
              <w:t>Assess for sexual side effects</w:t>
            </w:r>
          </w:p>
          <w:p w:rsidR="00061DC4" w:rsidRDefault="00061DC4" w:rsidP="00061DC4">
            <w:r>
              <w:t>Assess for Neuroleptic malignant syndrome</w:t>
            </w:r>
          </w:p>
          <w:p w:rsidR="00402F63" w:rsidRDefault="00061DC4" w:rsidP="00402F63">
            <w:pPr>
              <w:pStyle w:val="ListParagraph"/>
              <w:numPr>
                <w:ilvl w:val="0"/>
                <w:numId w:val="1"/>
              </w:numPr>
            </w:pPr>
            <w:r>
              <w:t>Fever, respiratory distress, tachycardia, seizures, diaphoresis, arrhythmias, hypertension, hypotension, pallor, tiredness, severe muscle stiffness, loss of bladder control</w:t>
            </w:r>
          </w:p>
        </w:tc>
        <w:tc>
          <w:tcPr>
            <w:tcW w:w="4788" w:type="dxa"/>
          </w:tcPr>
          <w:p w:rsidR="00402F63" w:rsidRDefault="00061DC4" w:rsidP="00402F63">
            <w:r>
              <w:lastRenderedPageBreak/>
              <w:t>Provide written handouts</w:t>
            </w:r>
          </w:p>
          <w:p w:rsidR="00061DC4" w:rsidRDefault="00061DC4" w:rsidP="00402F63">
            <w:r>
              <w:t>Abrupt withdrawal of medication</w:t>
            </w:r>
          </w:p>
          <w:p w:rsidR="00061DC4" w:rsidRDefault="00061DC4" w:rsidP="00402F63">
            <w:r>
              <w:t>GI symptoms</w:t>
            </w:r>
          </w:p>
          <w:p w:rsidR="00061DC4" w:rsidRDefault="00061DC4" w:rsidP="00402F63">
            <w:r>
              <w:t>Hyponatremia</w:t>
            </w:r>
          </w:p>
          <w:p w:rsidR="00061DC4" w:rsidRDefault="00061DC4" w:rsidP="00402F63">
            <w:r>
              <w:t>Suicide risk</w:t>
            </w:r>
          </w:p>
          <w:p w:rsidR="00061DC4" w:rsidRDefault="00061DC4" w:rsidP="00402F63">
            <w:r>
              <w:t>Pregnancy</w:t>
            </w:r>
          </w:p>
          <w:p w:rsidR="00061DC4" w:rsidRDefault="00061DC4" w:rsidP="00402F63">
            <w:r>
              <w:t>Serotonin Syndrome symptoms</w:t>
            </w:r>
          </w:p>
          <w:p w:rsidR="00061DC4" w:rsidRDefault="00061DC4" w:rsidP="00402F63">
            <w:r>
              <w:t>Serotonin withdrawal symptoms</w:t>
            </w:r>
          </w:p>
          <w:p w:rsidR="00061DC4" w:rsidRDefault="00061DC4" w:rsidP="00402F63">
            <w:r>
              <w:lastRenderedPageBreak/>
              <w:t>Avoid alcohol or other CNS depressants</w:t>
            </w:r>
          </w:p>
          <w:p w:rsidR="00061DC4" w:rsidRDefault="00061DC4" w:rsidP="00402F63">
            <w:r>
              <w:t>Change positions slowly</w:t>
            </w:r>
          </w:p>
          <w:p w:rsidR="00061DC4" w:rsidRDefault="00061DC4" w:rsidP="00402F63">
            <w:r>
              <w:t>Practice frequent oral hygiene</w:t>
            </w:r>
          </w:p>
          <w:p w:rsidR="00061DC4" w:rsidRDefault="00061DC4" w:rsidP="00402F63">
            <w:r>
              <w:t>Protective clothing and use of sunscreen</w:t>
            </w:r>
          </w:p>
          <w:p w:rsidR="00061DC4" w:rsidRDefault="00061DC4" w:rsidP="00402F63"/>
        </w:tc>
      </w:tr>
    </w:tbl>
    <w:p w:rsidR="00061DC4" w:rsidRDefault="00061DC4" w:rsidP="00390B9B">
      <w:pPr>
        <w:jc w:val="center"/>
        <w:rPr>
          <w:b/>
        </w:rPr>
      </w:pPr>
    </w:p>
    <w:p w:rsidR="00061DC4" w:rsidRDefault="00061DC4" w:rsidP="00390B9B">
      <w:pPr>
        <w:jc w:val="center"/>
        <w:rPr>
          <w:b/>
        </w:rPr>
      </w:pPr>
    </w:p>
    <w:p w:rsidR="00061DC4" w:rsidRDefault="00061DC4" w:rsidP="00390B9B">
      <w:pPr>
        <w:jc w:val="center"/>
        <w:rPr>
          <w:b/>
        </w:rPr>
      </w:pPr>
    </w:p>
    <w:p w:rsidR="00061DC4" w:rsidRDefault="00061DC4" w:rsidP="00390B9B">
      <w:pPr>
        <w:jc w:val="center"/>
        <w:rPr>
          <w:b/>
        </w:rPr>
      </w:pPr>
    </w:p>
    <w:p w:rsidR="00061DC4" w:rsidRDefault="00061DC4" w:rsidP="00390B9B">
      <w:pPr>
        <w:jc w:val="center"/>
        <w:rPr>
          <w:b/>
        </w:rPr>
      </w:pPr>
    </w:p>
    <w:p w:rsidR="00061DC4" w:rsidRDefault="00061DC4" w:rsidP="00390B9B">
      <w:pPr>
        <w:jc w:val="center"/>
        <w:rPr>
          <w:b/>
        </w:rPr>
      </w:pPr>
    </w:p>
    <w:p w:rsidR="00061DC4" w:rsidRDefault="00061DC4" w:rsidP="00390B9B">
      <w:pPr>
        <w:jc w:val="center"/>
        <w:rPr>
          <w:b/>
        </w:rPr>
      </w:pPr>
    </w:p>
    <w:p w:rsidR="00061DC4" w:rsidRDefault="00061DC4" w:rsidP="00390B9B">
      <w:pPr>
        <w:jc w:val="center"/>
        <w:rPr>
          <w:b/>
        </w:rPr>
      </w:pPr>
    </w:p>
    <w:p w:rsidR="00061DC4" w:rsidRDefault="00061DC4" w:rsidP="00390B9B">
      <w:pPr>
        <w:jc w:val="center"/>
        <w:rPr>
          <w:b/>
        </w:rPr>
      </w:pPr>
    </w:p>
    <w:p w:rsidR="00061DC4" w:rsidRDefault="00061DC4" w:rsidP="00390B9B">
      <w:pPr>
        <w:jc w:val="center"/>
        <w:rPr>
          <w:b/>
        </w:rPr>
      </w:pPr>
    </w:p>
    <w:p w:rsidR="00061DC4" w:rsidRDefault="00061DC4" w:rsidP="00390B9B">
      <w:pPr>
        <w:jc w:val="center"/>
        <w:rPr>
          <w:b/>
        </w:rPr>
      </w:pPr>
    </w:p>
    <w:p w:rsidR="00061DC4" w:rsidRDefault="00061DC4" w:rsidP="00390B9B">
      <w:pPr>
        <w:jc w:val="center"/>
        <w:rPr>
          <w:b/>
        </w:rPr>
      </w:pPr>
    </w:p>
    <w:p w:rsidR="00061DC4" w:rsidRDefault="00061DC4" w:rsidP="00390B9B">
      <w:pPr>
        <w:jc w:val="center"/>
        <w:rPr>
          <w:b/>
        </w:rPr>
      </w:pPr>
    </w:p>
    <w:p w:rsidR="00061DC4" w:rsidRDefault="00061DC4" w:rsidP="00390B9B">
      <w:pPr>
        <w:jc w:val="center"/>
        <w:rPr>
          <w:b/>
        </w:rPr>
      </w:pPr>
    </w:p>
    <w:p w:rsidR="00061DC4" w:rsidRDefault="00061DC4" w:rsidP="00390B9B">
      <w:pPr>
        <w:jc w:val="center"/>
        <w:rPr>
          <w:b/>
        </w:rPr>
      </w:pPr>
    </w:p>
    <w:p w:rsidR="00061DC4" w:rsidRDefault="00061DC4" w:rsidP="00390B9B">
      <w:pPr>
        <w:jc w:val="center"/>
        <w:rPr>
          <w:b/>
        </w:rPr>
      </w:pPr>
    </w:p>
    <w:p w:rsidR="00061DC4" w:rsidRDefault="00061DC4" w:rsidP="00390B9B">
      <w:pPr>
        <w:jc w:val="center"/>
        <w:rPr>
          <w:b/>
        </w:rPr>
      </w:pPr>
    </w:p>
    <w:p w:rsidR="00061DC4" w:rsidRDefault="00061DC4" w:rsidP="00390B9B">
      <w:pPr>
        <w:jc w:val="center"/>
        <w:rPr>
          <w:b/>
        </w:rPr>
      </w:pPr>
    </w:p>
    <w:p w:rsidR="00061DC4" w:rsidRDefault="00061DC4" w:rsidP="00390B9B">
      <w:pPr>
        <w:jc w:val="center"/>
        <w:rPr>
          <w:b/>
        </w:rPr>
      </w:pPr>
    </w:p>
    <w:p w:rsidR="00061DC4" w:rsidRDefault="00061DC4" w:rsidP="00390B9B">
      <w:pPr>
        <w:jc w:val="center"/>
        <w:rPr>
          <w:b/>
        </w:rPr>
      </w:pPr>
    </w:p>
    <w:p w:rsidR="00390B9B" w:rsidRPr="008A4989" w:rsidRDefault="00061DC4" w:rsidP="00390B9B">
      <w:pPr>
        <w:jc w:val="center"/>
        <w:rPr>
          <w:b/>
        </w:rPr>
      </w:pPr>
      <w:r>
        <w:rPr>
          <w:b/>
        </w:rPr>
        <w:lastRenderedPageBreak/>
        <w:t>Prenatal-U</w:t>
      </w:r>
    </w:p>
    <w:p w:rsidR="00390B9B" w:rsidRDefault="00390B9B" w:rsidP="00390B9B">
      <w:pPr>
        <w:jc w:val="center"/>
      </w:pPr>
      <w:r>
        <w:t>Client Medication Profile worksheet</w:t>
      </w:r>
    </w:p>
    <w:p w:rsidR="00390B9B" w:rsidRDefault="00390B9B" w:rsidP="00390B9B">
      <w:r>
        <w:t xml:space="preserve">Medication Classification: </w:t>
      </w:r>
      <w:r w:rsidR="00081825">
        <w:t>Prenatal vitamins</w:t>
      </w:r>
    </w:p>
    <w:p w:rsidR="00390B9B" w:rsidRDefault="00390B9B" w:rsidP="00081825">
      <w:r>
        <w:t xml:space="preserve">Expected Pharmacological Action (s): </w:t>
      </w:r>
      <w:r w:rsidR="006C51A8">
        <w:t>water soluble and fat soluble necessary for growth, bone development, vision, reproduction, integrity of mucosal and epithelial surfaces and necessary for fetal development</w:t>
      </w:r>
    </w:p>
    <w:p w:rsidR="00390B9B" w:rsidRDefault="00390B9B" w:rsidP="00390B9B">
      <w:r>
        <w:t xml:space="preserve">Therapeutic Use: </w:t>
      </w:r>
      <w:r w:rsidR="00081825" w:rsidRPr="00081825">
        <w:t>used to supplement the diet during pregnancy and during breastfeeding</w:t>
      </w:r>
    </w:p>
    <w:tbl>
      <w:tblPr>
        <w:tblStyle w:val="TableGrid"/>
        <w:tblW w:w="0" w:type="auto"/>
        <w:tblLook w:val="04A0" w:firstRow="1" w:lastRow="0" w:firstColumn="1" w:lastColumn="0" w:noHBand="0" w:noVBand="1"/>
      </w:tblPr>
      <w:tblGrid>
        <w:gridCol w:w="4788"/>
        <w:gridCol w:w="4788"/>
      </w:tblGrid>
      <w:tr w:rsidR="00390B9B" w:rsidTr="00293D27">
        <w:tc>
          <w:tcPr>
            <w:tcW w:w="4788" w:type="dxa"/>
          </w:tcPr>
          <w:p w:rsidR="00390B9B" w:rsidRDefault="00390B9B" w:rsidP="00293D27">
            <w:pPr>
              <w:jc w:val="center"/>
            </w:pPr>
            <w:r>
              <w:t>Side/Adverse Effects</w:t>
            </w:r>
          </w:p>
        </w:tc>
        <w:tc>
          <w:tcPr>
            <w:tcW w:w="4788" w:type="dxa"/>
          </w:tcPr>
          <w:p w:rsidR="00390B9B" w:rsidRDefault="00390B9B" w:rsidP="00293D27">
            <w:pPr>
              <w:jc w:val="center"/>
            </w:pPr>
            <w:r>
              <w:t>Medications/Food Interactions</w:t>
            </w:r>
          </w:p>
        </w:tc>
      </w:tr>
      <w:tr w:rsidR="00390B9B" w:rsidTr="00293D27">
        <w:tc>
          <w:tcPr>
            <w:tcW w:w="4788" w:type="dxa"/>
          </w:tcPr>
          <w:p w:rsidR="00061DC4" w:rsidRDefault="00061DC4" w:rsidP="00061DC4">
            <w:r>
              <w:t>Hives</w:t>
            </w:r>
          </w:p>
          <w:p w:rsidR="00061DC4" w:rsidRDefault="00061DC4" w:rsidP="00061DC4">
            <w:r>
              <w:t>D</w:t>
            </w:r>
            <w:r>
              <w:t>ifficulty breathing</w:t>
            </w:r>
          </w:p>
          <w:p w:rsidR="00061DC4" w:rsidRDefault="00061DC4" w:rsidP="00061DC4">
            <w:r>
              <w:t>Swelling</w:t>
            </w:r>
            <w:r>
              <w:t xml:space="preserve"> of your face, lips, tongue, or throat.</w:t>
            </w:r>
          </w:p>
          <w:p w:rsidR="00061DC4" w:rsidRDefault="00061DC4" w:rsidP="00061DC4">
            <w:r>
              <w:t>Upset stomach</w:t>
            </w:r>
          </w:p>
          <w:p w:rsidR="00061DC4" w:rsidRDefault="00061DC4" w:rsidP="00061DC4">
            <w:r>
              <w:t>Headache</w:t>
            </w:r>
          </w:p>
          <w:p w:rsidR="00390B9B" w:rsidRDefault="00061DC4" w:rsidP="00061DC4">
            <w:r>
              <w:t>U</w:t>
            </w:r>
            <w:r>
              <w:t>nusual or unpleasant taste in your mouth</w:t>
            </w:r>
          </w:p>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tc>
        <w:tc>
          <w:tcPr>
            <w:tcW w:w="4788" w:type="dxa"/>
          </w:tcPr>
          <w:p w:rsidR="00061DC4" w:rsidRDefault="00081825" w:rsidP="00061DC4">
            <w:r>
              <w:t>D</w:t>
            </w:r>
            <w:r w:rsidR="00061DC4">
              <w:t>iuretics (water pills)</w:t>
            </w:r>
          </w:p>
          <w:p w:rsidR="00061DC4" w:rsidRDefault="00081825" w:rsidP="00061DC4">
            <w:r>
              <w:t>H</w:t>
            </w:r>
            <w:r w:rsidR="00061DC4">
              <w:t>eart or blood pressure medications</w:t>
            </w:r>
          </w:p>
          <w:p w:rsidR="00061DC4" w:rsidRDefault="00061DC4" w:rsidP="00061DC4">
            <w:proofErr w:type="spellStart"/>
            <w:r>
              <w:t>tretinoin</w:t>
            </w:r>
            <w:proofErr w:type="spellEnd"/>
            <w:r>
              <w:t xml:space="preserve"> (</w:t>
            </w:r>
            <w:proofErr w:type="spellStart"/>
            <w:r>
              <w:t>Vesanoid</w:t>
            </w:r>
            <w:proofErr w:type="spellEnd"/>
            <w:r>
              <w:t>)</w:t>
            </w:r>
          </w:p>
          <w:p w:rsidR="00061DC4" w:rsidRDefault="00061DC4" w:rsidP="00061DC4">
            <w:proofErr w:type="spellStart"/>
            <w:r>
              <w:t>isotretinoin</w:t>
            </w:r>
            <w:proofErr w:type="spellEnd"/>
            <w:r>
              <w:t xml:space="preserve"> (Accutane, </w:t>
            </w:r>
            <w:proofErr w:type="spellStart"/>
            <w:r>
              <w:t>Amnesteen</w:t>
            </w:r>
            <w:proofErr w:type="spellEnd"/>
            <w:r>
              <w:t xml:space="preserve">, </w:t>
            </w:r>
            <w:proofErr w:type="spellStart"/>
            <w:r>
              <w:t>Clavaris</w:t>
            </w:r>
            <w:proofErr w:type="spellEnd"/>
            <w:r>
              <w:t xml:space="preserve">, </w:t>
            </w:r>
            <w:proofErr w:type="spellStart"/>
            <w:r>
              <w:t>Sotret</w:t>
            </w:r>
            <w:proofErr w:type="spellEnd"/>
            <w:r>
              <w:t>)</w:t>
            </w:r>
          </w:p>
          <w:p w:rsidR="00061DC4" w:rsidRDefault="00061DC4" w:rsidP="00061DC4">
            <w:r>
              <w:t xml:space="preserve">trimethoprim and </w:t>
            </w:r>
            <w:proofErr w:type="spellStart"/>
            <w:r>
              <w:t>sulfamethoxazole</w:t>
            </w:r>
            <w:proofErr w:type="spellEnd"/>
            <w:r>
              <w:t xml:space="preserve"> (</w:t>
            </w:r>
            <w:proofErr w:type="spellStart"/>
            <w:r>
              <w:t>Cotrim</w:t>
            </w:r>
            <w:proofErr w:type="spellEnd"/>
            <w:r>
              <w:t xml:space="preserve">, Bactrim, </w:t>
            </w:r>
            <w:proofErr w:type="spellStart"/>
            <w:r>
              <w:t>Gantanol</w:t>
            </w:r>
            <w:proofErr w:type="spellEnd"/>
            <w:r>
              <w:t xml:space="preserve">, </w:t>
            </w:r>
            <w:proofErr w:type="spellStart"/>
            <w:r>
              <w:t>Gantrisin</w:t>
            </w:r>
            <w:proofErr w:type="spellEnd"/>
            <w:r>
              <w:t xml:space="preserve">, </w:t>
            </w:r>
            <w:proofErr w:type="spellStart"/>
            <w:r>
              <w:t>Sep</w:t>
            </w:r>
            <w:r w:rsidR="00081825">
              <w:t>tra</w:t>
            </w:r>
            <w:proofErr w:type="spellEnd"/>
            <w:r w:rsidR="00081825">
              <w:t>, TMP/SMX); o</w:t>
            </w:r>
          </w:p>
          <w:p w:rsidR="00390B9B" w:rsidRDefault="00061DC4" w:rsidP="00081825">
            <w:r>
              <w:t>NSAID</w:t>
            </w:r>
            <w:r w:rsidR="00081825">
              <w:t xml:space="preserve"> (</w:t>
            </w:r>
            <w:r>
              <w:t xml:space="preserve">ibuprofen (Advil, Motrin), naproxen (Aleve, Naprosyn, </w:t>
            </w:r>
            <w:proofErr w:type="spellStart"/>
            <w:r>
              <w:t>Naprelan</w:t>
            </w:r>
            <w:proofErr w:type="spellEnd"/>
            <w:r>
              <w:t xml:space="preserve">, </w:t>
            </w:r>
            <w:proofErr w:type="spellStart"/>
            <w:r>
              <w:t>Treximet</w:t>
            </w:r>
            <w:proofErr w:type="spellEnd"/>
            <w:r>
              <w:t xml:space="preserve">), </w:t>
            </w:r>
            <w:proofErr w:type="spellStart"/>
            <w:r>
              <w:t>celecoxib</w:t>
            </w:r>
            <w:proofErr w:type="spellEnd"/>
            <w:r>
              <w:t xml:space="preserve"> (Celebrex), </w:t>
            </w:r>
            <w:proofErr w:type="spellStart"/>
            <w:r>
              <w:t>diclofenac</w:t>
            </w:r>
            <w:proofErr w:type="spellEnd"/>
            <w:r>
              <w:t xml:space="preserve"> (</w:t>
            </w:r>
            <w:proofErr w:type="spellStart"/>
            <w:r>
              <w:t>Cataflam</w:t>
            </w:r>
            <w:proofErr w:type="spellEnd"/>
            <w:r>
              <w:t xml:space="preserve">, </w:t>
            </w:r>
            <w:proofErr w:type="spellStart"/>
            <w:r>
              <w:t>Voltaren</w:t>
            </w:r>
            <w:proofErr w:type="spellEnd"/>
            <w:r>
              <w:t>), indomethacin (Indocin), meloxicam (Mobic),</w:t>
            </w:r>
          </w:p>
        </w:tc>
      </w:tr>
    </w:tbl>
    <w:p w:rsidR="00390B9B" w:rsidRDefault="00390B9B" w:rsidP="00390B9B"/>
    <w:tbl>
      <w:tblPr>
        <w:tblStyle w:val="TableGrid"/>
        <w:tblW w:w="0" w:type="auto"/>
        <w:tblLook w:val="04A0" w:firstRow="1" w:lastRow="0" w:firstColumn="1" w:lastColumn="0" w:noHBand="0" w:noVBand="1"/>
      </w:tblPr>
      <w:tblGrid>
        <w:gridCol w:w="4788"/>
        <w:gridCol w:w="4788"/>
      </w:tblGrid>
      <w:tr w:rsidR="00390B9B" w:rsidTr="00293D27">
        <w:tc>
          <w:tcPr>
            <w:tcW w:w="4788" w:type="dxa"/>
          </w:tcPr>
          <w:p w:rsidR="00390B9B" w:rsidRDefault="00390B9B" w:rsidP="00293D27">
            <w:pPr>
              <w:jc w:val="center"/>
            </w:pPr>
            <w:r>
              <w:t>Nursing Interventions</w:t>
            </w:r>
          </w:p>
        </w:tc>
        <w:tc>
          <w:tcPr>
            <w:tcW w:w="4788" w:type="dxa"/>
          </w:tcPr>
          <w:p w:rsidR="00390B9B" w:rsidRDefault="00390B9B" w:rsidP="00293D27">
            <w:pPr>
              <w:jc w:val="center"/>
            </w:pPr>
            <w:r>
              <w:t>Client Education</w:t>
            </w:r>
          </w:p>
        </w:tc>
      </w:tr>
      <w:tr w:rsidR="00390B9B" w:rsidTr="00293D27">
        <w:tc>
          <w:tcPr>
            <w:tcW w:w="4788" w:type="dxa"/>
          </w:tcPr>
          <w:p w:rsidR="00390B9B" w:rsidRDefault="00081825" w:rsidP="00293D27">
            <w:r>
              <w:t>Assess pt nutritional status</w:t>
            </w:r>
          </w:p>
          <w:p w:rsidR="00081825" w:rsidRDefault="006C51A8" w:rsidP="00293D27">
            <w:r>
              <w:t>Monitor pt CBC serum levels for vitamin toxicity</w:t>
            </w:r>
          </w:p>
          <w:p w:rsidR="00390B9B" w:rsidRDefault="00390B9B" w:rsidP="00293D27">
            <w:bookmarkStart w:id="0" w:name="_GoBack"/>
            <w:bookmarkEnd w:id="0"/>
          </w:p>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p w:rsidR="00390B9B" w:rsidRDefault="00390B9B" w:rsidP="00293D27"/>
        </w:tc>
        <w:tc>
          <w:tcPr>
            <w:tcW w:w="4788" w:type="dxa"/>
          </w:tcPr>
          <w:p w:rsidR="00081825" w:rsidRDefault="00081825" w:rsidP="00081825">
            <w:r>
              <w:lastRenderedPageBreak/>
              <w:t>Never take more than the recommended dose of a multivitamin. Avoid taking any other multivitamin product within 2 hours before or after you take your prenatal vitamins. Taking similar vitamin products together at the same time can result in a vitamin overdose or serious side effects.</w:t>
            </w:r>
          </w:p>
          <w:p w:rsidR="00081825" w:rsidRDefault="00081825" w:rsidP="00081825"/>
          <w:p w:rsidR="00081825" w:rsidRDefault="00081825" w:rsidP="00081825">
            <w:r>
              <w:t xml:space="preserve">Many multivitamin products also contain minerals such as calcium, iron, magnesium, potassium, and zinc. Minerals (especially taken in large doses) can cause side effects such as tooth staining, increased urination, stomach bleeding, uneven heart rate, </w:t>
            </w:r>
            <w:r>
              <w:lastRenderedPageBreak/>
              <w:t>confusion, and muscle weakness or limp feeling. Read the label of any multivitamin product you take to make sure you are aware of what it contains.</w:t>
            </w:r>
          </w:p>
          <w:p w:rsidR="00081825" w:rsidRDefault="00081825" w:rsidP="00081825"/>
          <w:p w:rsidR="00081825" w:rsidRDefault="00081825" w:rsidP="00081825">
            <w:r>
              <w:t>Seek emergency medical attention if you think you have used too much of this medicine. An overdose of vitamins A, D, E, or K can cause serious or life-threatening side effects and can also harm your unborn baby. Certain minerals contained in a prenatal multivitamin may also cause serious overdose symptoms or harm to the baby if you take too much.</w:t>
            </w:r>
          </w:p>
          <w:p w:rsidR="00081825" w:rsidRDefault="00081825" w:rsidP="00081825"/>
          <w:p w:rsidR="00081825" w:rsidRDefault="00081825" w:rsidP="00081825">
            <w:r>
              <w:t>Overdose symptoms may include stomach pain, vomiting, diarrhea, constipation, loss of appetite, hair loss, peeling skin, tingly feeling in or around your mouth, changes in menstrual periods, weight loss, severe headache, muscle or joint pain, severe back pain, blood in your urine, pale skin, and easy bruising or bleeding.</w:t>
            </w:r>
          </w:p>
          <w:p w:rsidR="00081825" w:rsidRDefault="00081825" w:rsidP="00081825"/>
          <w:p w:rsidR="00390B9B" w:rsidRDefault="00081825" w:rsidP="00081825">
            <w:r>
              <w:t>Do not take this medication with milk, other dairy products, calcium supplements, or antacids that contain calcium. Calcium may make it harder for your body to absorb certain ingredients of the multivitamin.</w:t>
            </w:r>
          </w:p>
        </w:tc>
      </w:tr>
    </w:tbl>
    <w:p w:rsidR="00402F63" w:rsidRDefault="00402F63" w:rsidP="00402F63"/>
    <w:sectPr w:rsidR="00402F63" w:rsidSect="00CF6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10DC5"/>
    <w:multiLevelType w:val="hybridMultilevel"/>
    <w:tmpl w:val="56D6B15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02F63"/>
    <w:rsid w:val="00001B57"/>
    <w:rsid w:val="00061DC4"/>
    <w:rsid w:val="00081825"/>
    <w:rsid w:val="00390B9B"/>
    <w:rsid w:val="00402F63"/>
    <w:rsid w:val="005B5851"/>
    <w:rsid w:val="006C51A8"/>
    <w:rsid w:val="008A4989"/>
    <w:rsid w:val="00CF6B39"/>
    <w:rsid w:val="00F24EC6"/>
    <w:rsid w:val="00F93FC0"/>
    <w:rsid w:val="00FD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B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F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0D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Rachel</cp:lastModifiedBy>
  <cp:revision>5</cp:revision>
  <dcterms:created xsi:type="dcterms:W3CDTF">2012-07-18T20:25:00Z</dcterms:created>
  <dcterms:modified xsi:type="dcterms:W3CDTF">2012-07-21T05:30:00Z</dcterms:modified>
</cp:coreProperties>
</file>