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51" w:rsidRDefault="00754651" w:rsidP="00754651">
      <w:pPr>
        <w:tabs>
          <w:tab w:val="left" w:pos="559"/>
        </w:tabs>
        <w:spacing w:line="480" w:lineRule="auto"/>
        <w:rPr>
          <w:sz w:val="24"/>
          <w:szCs w:val="24"/>
        </w:rPr>
      </w:pPr>
    </w:p>
    <w:p w:rsidR="00754651" w:rsidRDefault="00754651" w:rsidP="00754651">
      <w:pPr>
        <w:spacing w:line="480" w:lineRule="auto"/>
        <w:jc w:val="center"/>
        <w:rPr>
          <w:sz w:val="24"/>
          <w:szCs w:val="24"/>
        </w:rPr>
      </w:pPr>
      <w:r>
        <w:rPr>
          <w:sz w:val="24"/>
          <w:szCs w:val="24"/>
        </w:rPr>
        <w:t>Pneumonia</w:t>
      </w:r>
    </w:p>
    <w:p w:rsidR="00901BE1" w:rsidRPr="00754651" w:rsidRDefault="00132FAE" w:rsidP="00754651">
      <w:pPr>
        <w:spacing w:line="480" w:lineRule="auto"/>
        <w:rPr>
          <w:sz w:val="24"/>
          <w:szCs w:val="24"/>
        </w:rPr>
      </w:pPr>
      <w:r w:rsidRPr="00754651">
        <w:rPr>
          <w:sz w:val="24"/>
          <w:szCs w:val="24"/>
        </w:rPr>
        <w:t>Pneumonia</w:t>
      </w:r>
      <w:r w:rsidR="00064BF1" w:rsidRPr="00754651">
        <w:rPr>
          <w:sz w:val="24"/>
          <w:szCs w:val="24"/>
        </w:rPr>
        <w:t xml:space="preserve"> may</w:t>
      </w:r>
      <w:r w:rsidRPr="00754651">
        <w:rPr>
          <w:sz w:val="24"/>
          <w:szCs w:val="24"/>
        </w:rPr>
        <w:t xml:space="preserve"> be one of the most prevalent and life threatening lung infections because it is not classified as just one single disease, but can be associated with more than thirty different causes. The underlying cause could be a bacteria, fungus or virus and understanding this is the key to understanding the treatment. “Approximately one third of the pneumonia cases in the United States each year are caused by respiratory viruses” </w:t>
      </w:r>
      <w:sdt>
        <w:sdtPr>
          <w:rPr>
            <w:sz w:val="24"/>
            <w:szCs w:val="24"/>
          </w:rPr>
          <w:id w:val="336797829"/>
          <w:citation/>
        </w:sdtPr>
        <w:sdtContent>
          <w:r w:rsidR="00EC774E" w:rsidRPr="00754651">
            <w:rPr>
              <w:sz w:val="24"/>
              <w:szCs w:val="24"/>
            </w:rPr>
            <w:fldChar w:fldCharType="begin"/>
          </w:r>
          <w:r w:rsidRPr="00754651">
            <w:rPr>
              <w:sz w:val="24"/>
              <w:szCs w:val="24"/>
            </w:rPr>
            <w:instrText xml:space="preserve"> CITATION Ame12 \n  \l 1033  </w:instrText>
          </w:r>
          <w:r w:rsidR="00EC774E" w:rsidRPr="00754651">
            <w:rPr>
              <w:sz w:val="24"/>
              <w:szCs w:val="24"/>
            </w:rPr>
            <w:fldChar w:fldCharType="separate"/>
          </w:r>
          <w:r w:rsidRPr="00754651">
            <w:rPr>
              <w:noProof/>
              <w:sz w:val="24"/>
              <w:szCs w:val="24"/>
            </w:rPr>
            <w:t>(Lungusa.org)</w:t>
          </w:r>
          <w:r w:rsidR="00EC774E" w:rsidRPr="00754651">
            <w:rPr>
              <w:sz w:val="24"/>
              <w:szCs w:val="24"/>
            </w:rPr>
            <w:fldChar w:fldCharType="end"/>
          </w:r>
        </w:sdtContent>
      </w:sdt>
      <w:r w:rsidR="003736A2" w:rsidRPr="00754651">
        <w:rPr>
          <w:sz w:val="24"/>
          <w:szCs w:val="24"/>
        </w:rPr>
        <w:t xml:space="preserve"> The definition of pneumonia is</w:t>
      </w:r>
    </w:p>
    <w:p w:rsidR="00DC2AA9" w:rsidRPr="00754651" w:rsidRDefault="003736A2" w:rsidP="00754651">
      <w:pPr>
        <w:spacing w:line="480" w:lineRule="auto"/>
        <w:ind w:left="1440" w:right="1440"/>
        <w:rPr>
          <w:sz w:val="24"/>
          <w:szCs w:val="24"/>
        </w:rPr>
      </w:pPr>
      <w:r w:rsidRPr="00754651">
        <w:rPr>
          <w:sz w:val="24"/>
          <w:szCs w:val="24"/>
        </w:rPr>
        <w:t>…</w:t>
      </w:r>
      <w:r w:rsidR="00DC2AA9" w:rsidRPr="00754651">
        <w:rPr>
          <w:sz w:val="24"/>
          <w:szCs w:val="24"/>
        </w:rPr>
        <w:t xml:space="preserve">Inflammation of the lungs, usually die to an infection with bacteria, </w:t>
      </w:r>
      <w:r w:rsidR="000E41D9" w:rsidRPr="00754651">
        <w:rPr>
          <w:sz w:val="24"/>
          <w:szCs w:val="24"/>
        </w:rPr>
        <w:t>viruses</w:t>
      </w:r>
      <w:r w:rsidR="00DC2AA9" w:rsidRPr="00754651">
        <w:rPr>
          <w:sz w:val="24"/>
          <w:szCs w:val="24"/>
        </w:rPr>
        <w:t xml:space="preserve">, or other pathogenic organisms. </w:t>
      </w:r>
      <w:r w:rsidRPr="00754651">
        <w:rPr>
          <w:sz w:val="24"/>
          <w:szCs w:val="24"/>
        </w:rPr>
        <w:t xml:space="preserve">Clinically, the term “pneumonia” is used to indicate an infectious disease. </w:t>
      </w:r>
      <w:r w:rsidR="000E41D9" w:rsidRPr="00754651">
        <w:rPr>
          <w:sz w:val="24"/>
          <w:szCs w:val="24"/>
        </w:rPr>
        <w:t>Pulmonary</w:t>
      </w:r>
      <w:r w:rsidRPr="00754651">
        <w:rPr>
          <w:sz w:val="24"/>
          <w:szCs w:val="24"/>
        </w:rPr>
        <w:t xml:space="preserve"> </w:t>
      </w:r>
      <w:r w:rsidR="000E41D9" w:rsidRPr="00754651">
        <w:rPr>
          <w:sz w:val="24"/>
          <w:szCs w:val="24"/>
        </w:rPr>
        <w:t>inflammation</w:t>
      </w:r>
      <w:r w:rsidRPr="00754651">
        <w:rPr>
          <w:sz w:val="24"/>
          <w:szCs w:val="24"/>
        </w:rPr>
        <w:t xml:space="preserve"> due to other causes is generally called “pneumonitis.” In the US, about 4,500,000 persons contract pneumonia each year. The disease is the sixth most common cause of death in the US and the most common cause of death due to infectious disease. </w:t>
      </w:r>
      <w:r w:rsidR="000E41D9" w:rsidRPr="00754651">
        <w:rPr>
          <w:sz w:val="24"/>
          <w:szCs w:val="24"/>
        </w:rPr>
        <w:t>Pneumonia</w:t>
      </w:r>
      <w:r w:rsidRPr="00754651">
        <w:rPr>
          <w:sz w:val="24"/>
          <w:szCs w:val="24"/>
        </w:rPr>
        <w:t xml:space="preserve"> occurs most commonly in weakened individuals, such as those with cancer, heart or </w:t>
      </w:r>
      <w:r w:rsidR="000E41D9" w:rsidRPr="00754651">
        <w:rPr>
          <w:sz w:val="24"/>
          <w:szCs w:val="24"/>
        </w:rPr>
        <w:t>lung</w:t>
      </w:r>
      <w:r w:rsidRPr="00754651">
        <w:rPr>
          <w:sz w:val="24"/>
          <w:szCs w:val="24"/>
        </w:rPr>
        <w:t xml:space="preserve"> disease, immunosuppressive </w:t>
      </w:r>
      <w:r w:rsidR="000E41D9">
        <w:rPr>
          <w:sz w:val="24"/>
          <w:szCs w:val="24"/>
        </w:rPr>
        <w:t>illnesses, diabetes mellitus, cir</w:t>
      </w:r>
      <w:r w:rsidR="000E41D9" w:rsidRPr="00754651">
        <w:rPr>
          <w:sz w:val="24"/>
          <w:szCs w:val="24"/>
        </w:rPr>
        <w:t>rhosis</w:t>
      </w:r>
      <w:r w:rsidRPr="00754651">
        <w:rPr>
          <w:sz w:val="24"/>
          <w:szCs w:val="24"/>
        </w:rPr>
        <w:t>, malnutrition, and re</w:t>
      </w:r>
      <w:r w:rsidR="000E41D9">
        <w:rPr>
          <w:sz w:val="24"/>
          <w:szCs w:val="24"/>
        </w:rPr>
        <w:t>nal failure, but virulent pathog</w:t>
      </w:r>
      <w:r w:rsidRPr="00754651">
        <w:rPr>
          <w:sz w:val="24"/>
          <w:szCs w:val="24"/>
        </w:rPr>
        <w:t xml:space="preserve">ens can cause pneumonia in healthy persons as well. Smoking, general anesthesia and endotracheal intubation each increase the risk for </w:t>
      </w:r>
      <w:r w:rsidRPr="00754651">
        <w:rPr>
          <w:sz w:val="24"/>
          <w:szCs w:val="24"/>
        </w:rPr>
        <w:lastRenderedPageBreak/>
        <w:t xml:space="preserve">developing </w:t>
      </w:r>
      <w:r w:rsidR="000E41D9" w:rsidRPr="00754651">
        <w:rPr>
          <w:sz w:val="24"/>
          <w:szCs w:val="24"/>
        </w:rPr>
        <w:t>pneumonia</w:t>
      </w:r>
      <w:r w:rsidRPr="00754651">
        <w:rPr>
          <w:sz w:val="24"/>
          <w:szCs w:val="24"/>
        </w:rPr>
        <w:t xml:space="preserve"> by inhibiting airway defenses and helping disease-causing germs reach the alveoli of the lungs.” </w:t>
      </w:r>
      <w:sdt>
        <w:sdtPr>
          <w:rPr>
            <w:sz w:val="24"/>
            <w:szCs w:val="24"/>
          </w:rPr>
          <w:id w:val="336797831"/>
          <w:citation/>
        </w:sdtPr>
        <w:sdtContent>
          <w:r w:rsidR="00EC774E" w:rsidRPr="00754651">
            <w:rPr>
              <w:sz w:val="24"/>
              <w:szCs w:val="24"/>
            </w:rPr>
            <w:fldChar w:fldCharType="begin"/>
          </w:r>
          <w:r w:rsidRPr="00754651">
            <w:rPr>
              <w:sz w:val="24"/>
              <w:szCs w:val="24"/>
            </w:rPr>
            <w:instrText xml:space="preserve"> CITATION Ven09 \n  \l 1033  </w:instrText>
          </w:r>
          <w:r w:rsidR="00EC774E" w:rsidRPr="00754651">
            <w:rPr>
              <w:sz w:val="24"/>
              <w:szCs w:val="24"/>
            </w:rPr>
            <w:fldChar w:fldCharType="separate"/>
          </w:r>
          <w:r w:rsidRPr="00754651">
            <w:rPr>
              <w:noProof/>
              <w:sz w:val="24"/>
              <w:szCs w:val="24"/>
            </w:rPr>
            <w:t>(Taber's Cyclopedic Medical Dictionary 21st Edition)</w:t>
          </w:r>
          <w:r w:rsidR="00EC774E" w:rsidRPr="00754651">
            <w:rPr>
              <w:sz w:val="24"/>
              <w:szCs w:val="24"/>
            </w:rPr>
            <w:fldChar w:fldCharType="end"/>
          </w:r>
        </w:sdtContent>
      </w:sdt>
    </w:p>
    <w:p w:rsidR="00F14D06" w:rsidRDefault="00F14D06" w:rsidP="00754651">
      <w:pPr>
        <w:spacing w:line="480" w:lineRule="auto"/>
        <w:rPr>
          <w:sz w:val="24"/>
          <w:szCs w:val="24"/>
        </w:rPr>
      </w:pPr>
      <w:r w:rsidRPr="00754651">
        <w:rPr>
          <w:sz w:val="24"/>
          <w:szCs w:val="24"/>
        </w:rPr>
        <w:t xml:space="preserve">Pneumonia attacks the defense mechanisms of the respiratory system, this is especially true when these mechanisms have already been compromised or weakened upon the introduction of a </w:t>
      </w:r>
      <w:r w:rsidR="000E41D9" w:rsidRPr="00754651">
        <w:rPr>
          <w:sz w:val="24"/>
          <w:szCs w:val="24"/>
        </w:rPr>
        <w:t>pneumonia-causing</w:t>
      </w:r>
      <w:r w:rsidRPr="00754651">
        <w:rPr>
          <w:sz w:val="24"/>
          <w:szCs w:val="24"/>
        </w:rPr>
        <w:t xml:space="preserve"> agent. Pneumonia in its path, can affect anything from the warming and humidification in the nose to the mucociliary escalator as well as any portion of the lungs resulting in an </w:t>
      </w:r>
      <w:r w:rsidR="00070054" w:rsidRPr="00754651">
        <w:rPr>
          <w:sz w:val="24"/>
          <w:szCs w:val="24"/>
        </w:rPr>
        <w:t>often-detrimental</w:t>
      </w:r>
      <w:r w:rsidRPr="00754651">
        <w:rPr>
          <w:sz w:val="24"/>
          <w:szCs w:val="24"/>
        </w:rPr>
        <w:t xml:space="preserve"> systemic affect. </w:t>
      </w:r>
      <w:r w:rsidR="00070054" w:rsidRPr="00754651">
        <w:rPr>
          <w:sz w:val="24"/>
          <w:szCs w:val="24"/>
        </w:rPr>
        <w:t xml:space="preserve"> </w:t>
      </w:r>
    </w:p>
    <w:p w:rsidR="00092CFE" w:rsidRDefault="00976908" w:rsidP="00754651">
      <w:pPr>
        <w:spacing w:line="480" w:lineRule="auto"/>
        <w:rPr>
          <w:sz w:val="24"/>
          <w:szCs w:val="24"/>
        </w:rPr>
      </w:pPr>
      <w:r>
        <w:rPr>
          <w:sz w:val="24"/>
          <w:szCs w:val="24"/>
        </w:rPr>
        <w:t xml:space="preserve">The sudden onsets of symptoms are the classic tell tale signs of pneumonia. These signs are not limited to but </w:t>
      </w:r>
      <w:r w:rsidR="000E41D9">
        <w:rPr>
          <w:sz w:val="24"/>
          <w:szCs w:val="24"/>
        </w:rPr>
        <w:t>include</w:t>
      </w:r>
      <w:r>
        <w:rPr>
          <w:sz w:val="24"/>
          <w:szCs w:val="24"/>
        </w:rPr>
        <w:t xml:space="preserve"> shortness of breath, fever, chills, productive cough, pleuritic chest pain and shaking. </w:t>
      </w:r>
      <w:r w:rsidR="00092CFE">
        <w:rPr>
          <w:sz w:val="24"/>
          <w:szCs w:val="24"/>
        </w:rPr>
        <w:t xml:space="preserve">Although out of character for pneumonia, there are also </w:t>
      </w:r>
      <w:r w:rsidR="000E41D9">
        <w:rPr>
          <w:sz w:val="24"/>
          <w:szCs w:val="24"/>
        </w:rPr>
        <w:t xml:space="preserve">a group of </w:t>
      </w:r>
      <w:r w:rsidR="00092CFE">
        <w:rPr>
          <w:sz w:val="24"/>
          <w:szCs w:val="24"/>
        </w:rPr>
        <w:t xml:space="preserve">symptoms that can appear with a slower onset. These symptoms are nausea and vomiting, fatigue, muscle aches, headache, fever, sore throat and diarrhea.  </w:t>
      </w:r>
    </w:p>
    <w:p w:rsidR="00092CFE" w:rsidRPr="00754651" w:rsidRDefault="00092CFE" w:rsidP="00754651">
      <w:pPr>
        <w:spacing w:line="480" w:lineRule="auto"/>
        <w:rPr>
          <w:sz w:val="24"/>
          <w:szCs w:val="24"/>
        </w:rPr>
      </w:pPr>
      <w:r>
        <w:rPr>
          <w:sz w:val="24"/>
          <w:szCs w:val="24"/>
        </w:rPr>
        <w:t xml:space="preserve">In addition to these clinical manifestations, people who are immuno-comprimised or living with other chronic diseases are put at greater risk for pneumonia related complications. These complications can be pleurisy, lung abscess, bacteremia, pleural effusion, empyema, meningitis, pericarditis, endocarditis, and atelectasis. </w:t>
      </w:r>
      <w:sdt>
        <w:sdtPr>
          <w:rPr>
            <w:sz w:val="24"/>
            <w:szCs w:val="24"/>
          </w:rPr>
          <w:id w:val="336797841"/>
          <w:citation/>
        </w:sdtPr>
        <w:sdtContent>
          <w:r w:rsidR="00EC774E">
            <w:rPr>
              <w:sz w:val="24"/>
              <w:szCs w:val="24"/>
            </w:rPr>
            <w:fldChar w:fldCharType="begin"/>
          </w:r>
          <w:r>
            <w:rPr>
              <w:sz w:val="24"/>
              <w:szCs w:val="24"/>
            </w:rPr>
            <w:instrText xml:space="preserve"> CITATION Lew11 \p 549 \l 1033  </w:instrText>
          </w:r>
          <w:r w:rsidR="00EC774E">
            <w:rPr>
              <w:sz w:val="24"/>
              <w:szCs w:val="24"/>
            </w:rPr>
            <w:fldChar w:fldCharType="separate"/>
          </w:r>
          <w:r w:rsidRPr="00092CFE">
            <w:rPr>
              <w:noProof/>
              <w:sz w:val="24"/>
              <w:szCs w:val="24"/>
            </w:rPr>
            <w:t>(Lewis 549)</w:t>
          </w:r>
          <w:r w:rsidR="00EC774E">
            <w:rPr>
              <w:sz w:val="24"/>
              <w:szCs w:val="24"/>
            </w:rPr>
            <w:fldChar w:fldCharType="end"/>
          </w:r>
        </w:sdtContent>
      </w:sdt>
    </w:p>
    <w:p w:rsidR="00DC2AA9" w:rsidRPr="00754651" w:rsidRDefault="00DC2AA9" w:rsidP="00754651">
      <w:pPr>
        <w:spacing w:line="480" w:lineRule="auto"/>
        <w:rPr>
          <w:sz w:val="24"/>
          <w:szCs w:val="24"/>
        </w:rPr>
      </w:pPr>
      <w:r w:rsidRPr="00754651">
        <w:rPr>
          <w:sz w:val="24"/>
          <w:szCs w:val="24"/>
        </w:rPr>
        <w:t xml:space="preserve">Pneumonia can affect anybody however; certain groups are at a higher risk such as smokers, those taking immunosuppressive drugs, those inflicted with chronic diseases, immobility, institutionalized, recent surgery and those in a state of altered consciousness. According to Medical Surgical Nursing, “Organisms that cause pneumonia reach the lungs by three methods: </w:t>
      </w:r>
    </w:p>
    <w:p w:rsidR="003736A2" w:rsidRPr="00754651" w:rsidRDefault="00DC2AA9" w:rsidP="00754651">
      <w:pPr>
        <w:pStyle w:val="ListParagraph"/>
        <w:numPr>
          <w:ilvl w:val="0"/>
          <w:numId w:val="1"/>
        </w:numPr>
        <w:spacing w:line="480" w:lineRule="auto"/>
        <w:rPr>
          <w:sz w:val="24"/>
          <w:szCs w:val="24"/>
        </w:rPr>
      </w:pPr>
      <w:r w:rsidRPr="00754651">
        <w:rPr>
          <w:i/>
          <w:sz w:val="24"/>
          <w:szCs w:val="24"/>
        </w:rPr>
        <w:lastRenderedPageBreak/>
        <w:t xml:space="preserve">Aspiration </w:t>
      </w:r>
      <w:r w:rsidRPr="00754651">
        <w:rPr>
          <w:sz w:val="24"/>
          <w:szCs w:val="24"/>
        </w:rPr>
        <w:t xml:space="preserve">of </w:t>
      </w:r>
      <w:r w:rsidR="006840EC" w:rsidRPr="00754651">
        <w:rPr>
          <w:sz w:val="24"/>
          <w:szCs w:val="24"/>
        </w:rPr>
        <w:t>normal</w:t>
      </w:r>
      <w:r w:rsidRPr="00754651">
        <w:rPr>
          <w:sz w:val="24"/>
          <w:szCs w:val="24"/>
        </w:rPr>
        <w:t xml:space="preserve"> flora from the nasopharynx or oropharynx</w:t>
      </w:r>
      <w:r w:rsidR="006840EC" w:rsidRPr="00754651">
        <w:rPr>
          <w:sz w:val="24"/>
          <w:szCs w:val="24"/>
        </w:rPr>
        <w:t xml:space="preserve">. Many of the </w:t>
      </w:r>
      <w:r w:rsidRPr="00754651">
        <w:rPr>
          <w:sz w:val="24"/>
          <w:szCs w:val="24"/>
        </w:rPr>
        <w:t xml:space="preserve">organisms that cause pneumonia are normal inhabitants of the pharynx in normal adults. </w:t>
      </w:r>
    </w:p>
    <w:p w:rsidR="00DC2AA9" w:rsidRPr="00754651" w:rsidRDefault="006840EC" w:rsidP="00754651">
      <w:pPr>
        <w:pStyle w:val="ListParagraph"/>
        <w:numPr>
          <w:ilvl w:val="0"/>
          <w:numId w:val="1"/>
        </w:numPr>
        <w:spacing w:line="480" w:lineRule="auto"/>
        <w:rPr>
          <w:sz w:val="24"/>
          <w:szCs w:val="24"/>
        </w:rPr>
      </w:pPr>
      <w:r w:rsidRPr="00754651">
        <w:rPr>
          <w:i/>
          <w:sz w:val="24"/>
          <w:szCs w:val="24"/>
        </w:rPr>
        <w:t>Inhalation</w:t>
      </w:r>
      <w:r w:rsidR="00DC2AA9" w:rsidRPr="00754651">
        <w:rPr>
          <w:i/>
          <w:sz w:val="24"/>
          <w:szCs w:val="24"/>
        </w:rPr>
        <w:t xml:space="preserve"> </w:t>
      </w:r>
      <w:r w:rsidR="00DC2AA9" w:rsidRPr="00754651">
        <w:rPr>
          <w:sz w:val="24"/>
          <w:szCs w:val="24"/>
        </w:rPr>
        <w:t xml:space="preserve">of microbes present in the air. Examples include </w:t>
      </w:r>
      <w:r w:rsidRPr="00754651">
        <w:rPr>
          <w:i/>
          <w:sz w:val="24"/>
          <w:szCs w:val="24"/>
        </w:rPr>
        <w:t>M</w:t>
      </w:r>
      <w:r w:rsidR="00DC2AA9" w:rsidRPr="00754651">
        <w:rPr>
          <w:i/>
          <w:sz w:val="24"/>
          <w:szCs w:val="24"/>
        </w:rPr>
        <w:t xml:space="preserve">ycoplasma pneumoniae, </w:t>
      </w:r>
      <w:r w:rsidR="00DC2AA9" w:rsidRPr="00754651">
        <w:rPr>
          <w:sz w:val="24"/>
          <w:szCs w:val="24"/>
        </w:rPr>
        <w:t xml:space="preserve">and fungal pneumonias. </w:t>
      </w:r>
    </w:p>
    <w:p w:rsidR="006840EC" w:rsidRPr="00754651" w:rsidRDefault="006840EC" w:rsidP="00754651">
      <w:pPr>
        <w:pStyle w:val="ListParagraph"/>
        <w:numPr>
          <w:ilvl w:val="0"/>
          <w:numId w:val="1"/>
        </w:numPr>
        <w:spacing w:line="480" w:lineRule="auto"/>
        <w:rPr>
          <w:sz w:val="24"/>
          <w:szCs w:val="24"/>
        </w:rPr>
      </w:pPr>
      <w:r w:rsidRPr="00754651">
        <w:rPr>
          <w:i/>
          <w:sz w:val="24"/>
          <w:szCs w:val="24"/>
        </w:rPr>
        <w:t xml:space="preserve">Hematogenous Spread </w:t>
      </w:r>
      <w:r w:rsidRPr="00754651">
        <w:rPr>
          <w:sz w:val="24"/>
          <w:szCs w:val="24"/>
        </w:rPr>
        <w:t xml:space="preserve">from a primary infection elsewhere in the body. An example is </w:t>
      </w:r>
      <w:r w:rsidRPr="00754651">
        <w:rPr>
          <w:i/>
          <w:sz w:val="24"/>
          <w:szCs w:val="24"/>
        </w:rPr>
        <w:t xml:space="preserve">Staphylococcus aureus. </w:t>
      </w:r>
      <w:sdt>
        <w:sdtPr>
          <w:rPr>
            <w:i/>
            <w:sz w:val="24"/>
            <w:szCs w:val="24"/>
          </w:rPr>
          <w:id w:val="336797832"/>
          <w:citation/>
        </w:sdtPr>
        <w:sdtContent>
          <w:r w:rsidR="00EC774E" w:rsidRPr="00754651">
            <w:rPr>
              <w:i/>
              <w:sz w:val="24"/>
              <w:szCs w:val="24"/>
            </w:rPr>
            <w:fldChar w:fldCharType="begin"/>
          </w:r>
          <w:r w:rsidRPr="00754651">
            <w:rPr>
              <w:i/>
              <w:sz w:val="24"/>
              <w:szCs w:val="24"/>
            </w:rPr>
            <w:instrText xml:space="preserve"> CITATION Lew11 \p 546 \l 1033  </w:instrText>
          </w:r>
          <w:r w:rsidR="00EC774E" w:rsidRPr="00754651">
            <w:rPr>
              <w:i/>
              <w:sz w:val="24"/>
              <w:szCs w:val="24"/>
            </w:rPr>
            <w:fldChar w:fldCharType="separate"/>
          </w:r>
          <w:r w:rsidRPr="00754651">
            <w:rPr>
              <w:noProof/>
              <w:sz w:val="24"/>
              <w:szCs w:val="24"/>
            </w:rPr>
            <w:t>(Lewis 546)</w:t>
          </w:r>
          <w:r w:rsidR="00EC774E" w:rsidRPr="00754651">
            <w:rPr>
              <w:i/>
              <w:sz w:val="24"/>
              <w:szCs w:val="24"/>
            </w:rPr>
            <w:fldChar w:fldCharType="end"/>
          </w:r>
        </w:sdtContent>
      </w:sdt>
    </w:p>
    <w:p w:rsidR="00070054" w:rsidRPr="00754651" w:rsidRDefault="00132FAE" w:rsidP="00754651">
      <w:pPr>
        <w:spacing w:line="480" w:lineRule="auto"/>
        <w:rPr>
          <w:sz w:val="24"/>
          <w:szCs w:val="24"/>
        </w:rPr>
      </w:pPr>
      <w:r w:rsidRPr="00754651">
        <w:rPr>
          <w:sz w:val="24"/>
          <w:szCs w:val="24"/>
        </w:rPr>
        <w:t>The</w:t>
      </w:r>
      <w:r w:rsidR="003736A2" w:rsidRPr="00754651">
        <w:rPr>
          <w:sz w:val="24"/>
          <w:szCs w:val="24"/>
        </w:rPr>
        <w:t>re are several</w:t>
      </w:r>
      <w:r w:rsidRPr="00754651">
        <w:rPr>
          <w:sz w:val="24"/>
          <w:szCs w:val="24"/>
        </w:rPr>
        <w:t xml:space="preserve"> different types of pneumonia </w:t>
      </w:r>
      <w:r w:rsidR="003736A2" w:rsidRPr="00754651">
        <w:rPr>
          <w:sz w:val="24"/>
          <w:szCs w:val="24"/>
        </w:rPr>
        <w:t>such as</w:t>
      </w:r>
      <w:r w:rsidRPr="00754651">
        <w:rPr>
          <w:sz w:val="24"/>
          <w:szCs w:val="24"/>
        </w:rPr>
        <w:t xml:space="preserve"> bacterial, viral, mycoplasma, tube</w:t>
      </w:r>
      <w:r w:rsidR="003736A2" w:rsidRPr="00754651">
        <w:rPr>
          <w:sz w:val="24"/>
          <w:szCs w:val="24"/>
        </w:rPr>
        <w:t xml:space="preserve">rculosis, pneumocystis carinii and aspiration. </w:t>
      </w:r>
      <w:r w:rsidR="006840EC" w:rsidRPr="00754651">
        <w:rPr>
          <w:sz w:val="24"/>
          <w:szCs w:val="24"/>
        </w:rPr>
        <w:t xml:space="preserve">These different types of pneumonia fall into two different </w:t>
      </w:r>
      <w:r w:rsidR="00EC4000" w:rsidRPr="00754651">
        <w:rPr>
          <w:sz w:val="24"/>
          <w:szCs w:val="24"/>
        </w:rPr>
        <w:t>categories</w:t>
      </w:r>
      <w:r w:rsidR="006840EC" w:rsidRPr="00754651">
        <w:rPr>
          <w:sz w:val="24"/>
          <w:szCs w:val="24"/>
        </w:rPr>
        <w:t xml:space="preserve">, </w:t>
      </w:r>
      <w:r w:rsidR="00F14D06" w:rsidRPr="00754651">
        <w:rPr>
          <w:sz w:val="24"/>
          <w:szCs w:val="24"/>
        </w:rPr>
        <w:t>community acquired and hospital acquired.</w:t>
      </w:r>
      <w:r w:rsidR="00EC4000">
        <w:rPr>
          <w:sz w:val="24"/>
          <w:szCs w:val="24"/>
        </w:rPr>
        <w:t xml:space="preserve"> Community </w:t>
      </w:r>
      <w:r w:rsidR="000E41D9">
        <w:rPr>
          <w:sz w:val="24"/>
          <w:szCs w:val="24"/>
        </w:rPr>
        <w:t>acquired</w:t>
      </w:r>
      <w:r w:rsidR="00EC4000">
        <w:rPr>
          <w:sz w:val="24"/>
          <w:szCs w:val="24"/>
        </w:rPr>
        <w:t xml:space="preserve"> pneumonia is classified by an onset within the community or during the first two days of hospitalization. Hospital acquired pneumonia is classified as occurring after the first two days or longer during a hospital stay.</w:t>
      </w:r>
      <w:r w:rsidR="00F14D06" w:rsidRPr="00754651">
        <w:rPr>
          <w:sz w:val="24"/>
          <w:szCs w:val="24"/>
        </w:rPr>
        <w:t xml:space="preserve"> This is an important distinction when </w:t>
      </w:r>
      <w:r w:rsidR="000E41D9" w:rsidRPr="00754651">
        <w:rPr>
          <w:sz w:val="24"/>
          <w:szCs w:val="24"/>
        </w:rPr>
        <w:t>determini</w:t>
      </w:r>
      <w:r w:rsidR="000E41D9">
        <w:rPr>
          <w:sz w:val="24"/>
          <w:szCs w:val="24"/>
        </w:rPr>
        <w:t>ng</w:t>
      </w:r>
      <w:r w:rsidR="00F14D06" w:rsidRPr="00754651">
        <w:rPr>
          <w:sz w:val="24"/>
          <w:szCs w:val="24"/>
        </w:rPr>
        <w:t xml:space="preserve"> treatment as well as prevention. </w:t>
      </w:r>
      <w:r w:rsidR="00EC4000">
        <w:rPr>
          <w:sz w:val="24"/>
          <w:szCs w:val="24"/>
        </w:rPr>
        <w:t xml:space="preserve">Many medical facilities have a standard pneumonia </w:t>
      </w:r>
      <w:r w:rsidR="000E41D9">
        <w:rPr>
          <w:sz w:val="24"/>
          <w:szCs w:val="24"/>
        </w:rPr>
        <w:t>protocol, which</w:t>
      </w:r>
      <w:r w:rsidR="00EC4000">
        <w:rPr>
          <w:sz w:val="24"/>
          <w:szCs w:val="24"/>
        </w:rPr>
        <w:t xml:space="preserve"> includes medication therapy, treatment interventions and standard precautions in order to prevent and protect other patients from nosocomial infections. </w:t>
      </w:r>
      <w:r w:rsidR="00070054" w:rsidRPr="00754651">
        <w:rPr>
          <w:sz w:val="24"/>
          <w:szCs w:val="24"/>
        </w:rPr>
        <w:t>There are four classic stages to pneumonia…</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Congestion. After the </w:t>
      </w:r>
      <w:r w:rsidR="000E41D9" w:rsidRPr="00754651">
        <w:rPr>
          <w:sz w:val="24"/>
          <w:szCs w:val="24"/>
        </w:rPr>
        <w:t>organisms,</w:t>
      </w:r>
      <w:r w:rsidRPr="00754651">
        <w:rPr>
          <w:sz w:val="24"/>
          <w:szCs w:val="24"/>
        </w:rPr>
        <w:t xml:space="preserve"> reach the alveoli there is an outpouring of fluid into the alveoli. The organisms multiple in the serous fluid, and the infection </w:t>
      </w:r>
      <w:r w:rsidR="000E41D9" w:rsidRPr="00754651">
        <w:rPr>
          <w:sz w:val="24"/>
          <w:szCs w:val="24"/>
        </w:rPr>
        <w:t>spreads</w:t>
      </w:r>
      <w:r w:rsidRPr="00754651">
        <w:rPr>
          <w:sz w:val="24"/>
          <w:szCs w:val="24"/>
        </w:rPr>
        <w:t xml:space="preserve"> to adjacent alveoli. The </w:t>
      </w:r>
      <w:r w:rsidR="000E41D9" w:rsidRPr="00754651">
        <w:rPr>
          <w:sz w:val="24"/>
          <w:szCs w:val="24"/>
        </w:rPr>
        <w:t>presence</w:t>
      </w:r>
      <w:r w:rsidRPr="00754651">
        <w:rPr>
          <w:sz w:val="24"/>
          <w:szCs w:val="24"/>
        </w:rPr>
        <w:t xml:space="preserve"> of fluid in the alveoli int</w:t>
      </w:r>
      <w:r w:rsidR="000E41D9">
        <w:rPr>
          <w:sz w:val="24"/>
          <w:szCs w:val="24"/>
        </w:rPr>
        <w:t>erf</w:t>
      </w:r>
      <w:r w:rsidRPr="00754651">
        <w:rPr>
          <w:sz w:val="24"/>
          <w:szCs w:val="24"/>
        </w:rPr>
        <w:t>eres with gas exchange.</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lastRenderedPageBreak/>
        <w:t>Red Hepatization. There is a massive dilation of the capillaries, and alveoli are filled with organisms, neutrophiles, red blood cells, and fibrin. The lungs appear read and granular, similar to the liver, which is why the process is call hepatization.</w:t>
      </w:r>
    </w:p>
    <w:p w:rsidR="00070054" w:rsidRPr="00754651"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Gray Hepatization. Blood flow decreases, and leukocytes and fibrin consolidate in the affected part of the lung. </w:t>
      </w:r>
    </w:p>
    <w:p w:rsidR="00092CFE" w:rsidRDefault="00070054" w:rsidP="00754651">
      <w:pPr>
        <w:pStyle w:val="ListParagraph"/>
        <w:numPr>
          <w:ilvl w:val="0"/>
          <w:numId w:val="2"/>
        </w:numPr>
        <w:spacing w:line="480" w:lineRule="auto"/>
        <w:ind w:left="1440" w:right="1440" w:firstLine="720"/>
        <w:rPr>
          <w:sz w:val="24"/>
          <w:szCs w:val="24"/>
        </w:rPr>
      </w:pPr>
      <w:r w:rsidRPr="00754651">
        <w:rPr>
          <w:sz w:val="24"/>
          <w:szCs w:val="24"/>
        </w:rPr>
        <w:t xml:space="preserve">Resolution. Complete resolution and healing occur if there are no complications. The </w:t>
      </w:r>
      <w:r w:rsidR="000E41D9" w:rsidRPr="00754651">
        <w:rPr>
          <w:sz w:val="24"/>
          <w:szCs w:val="24"/>
        </w:rPr>
        <w:t>exudate is</w:t>
      </w:r>
      <w:r w:rsidRPr="00754651">
        <w:rPr>
          <w:sz w:val="24"/>
          <w:szCs w:val="24"/>
        </w:rPr>
        <w:t xml:space="preserve"> lysed and is processed by the macrophages. The normal lung </w:t>
      </w:r>
      <w:r w:rsidR="000E41D9" w:rsidRPr="00754651">
        <w:rPr>
          <w:sz w:val="24"/>
          <w:szCs w:val="24"/>
        </w:rPr>
        <w:t>tissue</w:t>
      </w:r>
      <w:r w:rsidRPr="00754651">
        <w:rPr>
          <w:sz w:val="24"/>
          <w:szCs w:val="24"/>
        </w:rPr>
        <w:t xml:space="preserve"> is restored and the </w:t>
      </w:r>
      <w:r w:rsidR="000E41D9" w:rsidRPr="00754651">
        <w:rPr>
          <w:sz w:val="24"/>
          <w:szCs w:val="24"/>
        </w:rPr>
        <w:t>person’s</w:t>
      </w:r>
      <w:r w:rsidRPr="00754651">
        <w:rPr>
          <w:sz w:val="24"/>
          <w:szCs w:val="24"/>
        </w:rPr>
        <w:t xml:space="preserve"> gas-</w:t>
      </w:r>
      <w:r w:rsidR="000E41D9" w:rsidRPr="00754651">
        <w:rPr>
          <w:sz w:val="24"/>
          <w:szCs w:val="24"/>
        </w:rPr>
        <w:t>exchange</w:t>
      </w:r>
      <w:r w:rsidRPr="00754651">
        <w:rPr>
          <w:sz w:val="24"/>
          <w:szCs w:val="24"/>
        </w:rPr>
        <w:t xml:space="preserve"> ability returns to normal.  </w:t>
      </w:r>
      <w:sdt>
        <w:sdtPr>
          <w:rPr>
            <w:sz w:val="24"/>
            <w:szCs w:val="24"/>
          </w:rPr>
          <w:id w:val="336797833"/>
          <w:citation/>
        </w:sdtPr>
        <w:sdtContent>
          <w:r w:rsidR="00EC774E" w:rsidRPr="00754651">
            <w:rPr>
              <w:sz w:val="24"/>
              <w:szCs w:val="24"/>
            </w:rPr>
            <w:fldChar w:fldCharType="begin"/>
          </w:r>
          <w:r w:rsidR="00754651" w:rsidRPr="00754651">
            <w:rPr>
              <w:sz w:val="24"/>
              <w:szCs w:val="24"/>
            </w:rPr>
            <w:instrText xml:space="preserve"> CITATION Lew11 \p 548-549 \l 1033  </w:instrText>
          </w:r>
          <w:r w:rsidR="00EC774E" w:rsidRPr="00754651">
            <w:rPr>
              <w:sz w:val="24"/>
              <w:szCs w:val="24"/>
            </w:rPr>
            <w:fldChar w:fldCharType="separate"/>
          </w:r>
          <w:r w:rsidR="00754651" w:rsidRPr="00754651">
            <w:rPr>
              <w:noProof/>
              <w:sz w:val="24"/>
              <w:szCs w:val="24"/>
            </w:rPr>
            <w:t>(Lewis 548-549)</w:t>
          </w:r>
          <w:r w:rsidR="00EC774E" w:rsidRPr="00754651">
            <w:rPr>
              <w:sz w:val="24"/>
              <w:szCs w:val="24"/>
            </w:rPr>
            <w:fldChar w:fldCharType="end"/>
          </w:r>
        </w:sdtContent>
      </w:sdt>
    </w:p>
    <w:p w:rsidR="00132FAE" w:rsidRDefault="000E41D9" w:rsidP="007749CE">
      <w:pPr>
        <w:spacing w:line="480" w:lineRule="auto"/>
        <w:rPr>
          <w:sz w:val="24"/>
          <w:szCs w:val="24"/>
        </w:rPr>
      </w:pPr>
      <w:r w:rsidRPr="007749CE">
        <w:rPr>
          <w:sz w:val="24"/>
          <w:szCs w:val="24"/>
        </w:rPr>
        <w:t>Initial</w:t>
      </w:r>
      <w:r w:rsidR="00F46EA9" w:rsidRPr="007749CE">
        <w:rPr>
          <w:sz w:val="24"/>
          <w:szCs w:val="24"/>
        </w:rPr>
        <w:t xml:space="preserve"> testing for pneumonia begins with a comprehensive history and physical exam. From the history and physical, many different routes are taken such as chest radiographic images, sputum c</w:t>
      </w:r>
      <w:r w:rsidR="0083763C">
        <w:rPr>
          <w:sz w:val="24"/>
          <w:szCs w:val="24"/>
        </w:rPr>
        <w:t>ultures with gram stain,</w:t>
      </w:r>
      <w:r w:rsidR="00F46EA9" w:rsidRPr="007749CE">
        <w:rPr>
          <w:sz w:val="24"/>
          <w:szCs w:val="24"/>
        </w:rPr>
        <w:t xml:space="preserve"> arterial blood gases</w:t>
      </w:r>
      <w:r w:rsidR="0083763C">
        <w:rPr>
          <w:sz w:val="24"/>
          <w:szCs w:val="24"/>
        </w:rPr>
        <w:t xml:space="preserve"> and nutritional </w:t>
      </w:r>
      <w:r>
        <w:rPr>
          <w:sz w:val="24"/>
          <w:szCs w:val="24"/>
        </w:rPr>
        <w:t>assessment</w:t>
      </w:r>
      <w:r w:rsidR="00F46EA9" w:rsidRPr="007749CE">
        <w:rPr>
          <w:sz w:val="24"/>
          <w:szCs w:val="24"/>
        </w:rPr>
        <w:t xml:space="preserve">. Lab work such as a complete blood count is also obtained. The history and physical will provide a baseline value of the patient’s current and past medical health. This allows for both nurses and physicians to accurately monitor the progression of the </w:t>
      </w:r>
      <w:r w:rsidRPr="007749CE">
        <w:rPr>
          <w:sz w:val="24"/>
          <w:szCs w:val="24"/>
        </w:rPr>
        <w:t>infection. The</w:t>
      </w:r>
      <w:r w:rsidR="00F46EA9" w:rsidRPr="007749CE">
        <w:rPr>
          <w:sz w:val="24"/>
          <w:szCs w:val="24"/>
        </w:rPr>
        <w:t xml:space="preserve"> chest </w:t>
      </w:r>
      <w:r w:rsidRPr="007749CE">
        <w:rPr>
          <w:sz w:val="24"/>
          <w:szCs w:val="24"/>
        </w:rPr>
        <w:t>radiographic</w:t>
      </w:r>
      <w:r w:rsidR="00F46EA9" w:rsidRPr="007749CE">
        <w:rPr>
          <w:sz w:val="24"/>
          <w:szCs w:val="24"/>
        </w:rPr>
        <w:t xml:space="preserve"> images, also known as x-rays, will show where the pneumonia is located, the size of the infiltrate and help the healthcare team provide a plan of care. The sputum culture is pertinent to </w:t>
      </w:r>
      <w:r w:rsidRPr="007749CE">
        <w:rPr>
          <w:sz w:val="24"/>
          <w:szCs w:val="24"/>
        </w:rPr>
        <w:t>choosing</w:t>
      </w:r>
      <w:r w:rsidR="00F46EA9" w:rsidRPr="007749CE">
        <w:rPr>
          <w:sz w:val="24"/>
          <w:szCs w:val="24"/>
        </w:rPr>
        <w:t xml:space="preserve"> the best antibacterial </w:t>
      </w:r>
      <w:r w:rsidRPr="007749CE">
        <w:rPr>
          <w:sz w:val="24"/>
          <w:szCs w:val="24"/>
        </w:rPr>
        <w:t>therapy</w:t>
      </w:r>
      <w:r w:rsidR="00F46EA9" w:rsidRPr="007749CE">
        <w:rPr>
          <w:sz w:val="24"/>
          <w:szCs w:val="24"/>
        </w:rPr>
        <w:t xml:space="preserve">. </w:t>
      </w:r>
      <w:r w:rsidRPr="007749CE">
        <w:rPr>
          <w:sz w:val="24"/>
          <w:szCs w:val="24"/>
        </w:rPr>
        <w:t>There</w:t>
      </w:r>
      <w:r w:rsidR="00F46EA9" w:rsidRPr="007749CE">
        <w:rPr>
          <w:sz w:val="24"/>
          <w:szCs w:val="24"/>
        </w:rPr>
        <w:t xml:space="preserve"> are many types of antibacterial therapy and it is important to </w:t>
      </w:r>
      <w:r w:rsidRPr="007749CE">
        <w:rPr>
          <w:sz w:val="24"/>
          <w:szCs w:val="24"/>
        </w:rPr>
        <w:t>identify</w:t>
      </w:r>
      <w:r w:rsidR="00F46EA9" w:rsidRPr="007749CE">
        <w:rPr>
          <w:sz w:val="24"/>
          <w:szCs w:val="24"/>
        </w:rPr>
        <w:t xml:space="preserve"> the specific strain of bacteria, virus, or fungus when treating this</w:t>
      </w:r>
      <w:r w:rsidR="007749CE" w:rsidRPr="007749CE">
        <w:rPr>
          <w:sz w:val="24"/>
          <w:szCs w:val="24"/>
        </w:rPr>
        <w:t xml:space="preserve"> pneumonia infection. We must be </w:t>
      </w:r>
      <w:r w:rsidRPr="007749CE">
        <w:rPr>
          <w:sz w:val="24"/>
          <w:szCs w:val="24"/>
        </w:rPr>
        <w:t>diligent</w:t>
      </w:r>
      <w:r w:rsidR="007749CE" w:rsidRPr="007749CE">
        <w:rPr>
          <w:sz w:val="24"/>
          <w:szCs w:val="24"/>
        </w:rPr>
        <w:t xml:space="preserve"> in matching the specific infection to a proper </w:t>
      </w:r>
      <w:r w:rsidRPr="007749CE">
        <w:rPr>
          <w:sz w:val="24"/>
          <w:szCs w:val="24"/>
        </w:rPr>
        <w:lastRenderedPageBreak/>
        <w:t>antibiotic;</w:t>
      </w:r>
      <w:r w:rsidR="007749CE" w:rsidRPr="007749CE">
        <w:rPr>
          <w:sz w:val="24"/>
          <w:szCs w:val="24"/>
        </w:rPr>
        <w:t xml:space="preserve"> therefore the sputum sample needs to be obtained first thing in the morning. However, if this is not </w:t>
      </w:r>
      <w:r w:rsidRPr="007749CE">
        <w:rPr>
          <w:sz w:val="24"/>
          <w:szCs w:val="24"/>
        </w:rPr>
        <w:t>possible</w:t>
      </w:r>
      <w:r w:rsidR="007749CE" w:rsidRPr="007749CE">
        <w:rPr>
          <w:sz w:val="24"/>
          <w:szCs w:val="24"/>
        </w:rPr>
        <w:t xml:space="preserve"> due to a lack of sput</w:t>
      </w:r>
      <w:r>
        <w:rPr>
          <w:sz w:val="24"/>
          <w:szCs w:val="24"/>
        </w:rPr>
        <w:t>um production, etc, it is necess</w:t>
      </w:r>
      <w:r w:rsidRPr="007749CE">
        <w:rPr>
          <w:sz w:val="24"/>
          <w:szCs w:val="24"/>
        </w:rPr>
        <w:t>ary</w:t>
      </w:r>
      <w:r w:rsidR="007749CE" w:rsidRPr="007749CE">
        <w:rPr>
          <w:sz w:val="24"/>
          <w:szCs w:val="24"/>
        </w:rPr>
        <w:t xml:space="preserve"> to begin antibiotic therapy as soon as possible to prevent the risk of infection progression and mortality. </w:t>
      </w:r>
      <w:r>
        <w:rPr>
          <w:sz w:val="24"/>
          <w:szCs w:val="24"/>
        </w:rPr>
        <w:t>Treatment with the proper antibiotic regimen usually cures</w:t>
      </w:r>
      <w:r w:rsidR="00EC4000">
        <w:rPr>
          <w:sz w:val="24"/>
          <w:szCs w:val="24"/>
        </w:rPr>
        <w:t xml:space="preserve"> the pneumonia infection. </w:t>
      </w:r>
      <w:r w:rsidR="007749CE">
        <w:rPr>
          <w:sz w:val="24"/>
          <w:szCs w:val="24"/>
        </w:rPr>
        <w:t>The arterial blood gas is an important tool in</w:t>
      </w:r>
      <w:r>
        <w:rPr>
          <w:sz w:val="24"/>
          <w:szCs w:val="24"/>
        </w:rPr>
        <w:t xml:space="preserve"> identifying the immediate respiratory</w:t>
      </w:r>
      <w:r w:rsidR="007749CE">
        <w:rPr>
          <w:sz w:val="24"/>
          <w:szCs w:val="24"/>
        </w:rPr>
        <w:t xml:space="preserve"> status. It is common is a pneumonia infection to be in a state of respiratory acidosis. This would present as a decrease in pH, an increase in arterial carbon dioxide, </w:t>
      </w:r>
      <w:r w:rsidR="00EC4000">
        <w:rPr>
          <w:sz w:val="24"/>
          <w:szCs w:val="24"/>
        </w:rPr>
        <w:t xml:space="preserve">and a fluctuation on bicarbonate, resulting in a possible state of hypoxemia or hypercapnia. </w:t>
      </w:r>
      <w:r w:rsidR="0083763C">
        <w:rPr>
          <w:sz w:val="24"/>
          <w:szCs w:val="24"/>
        </w:rPr>
        <w:t xml:space="preserve">The nutritional assessment is </w:t>
      </w:r>
      <w:r>
        <w:rPr>
          <w:sz w:val="24"/>
          <w:szCs w:val="24"/>
        </w:rPr>
        <w:t xml:space="preserve"> </w:t>
      </w:r>
      <w:r w:rsidR="0083763C">
        <w:rPr>
          <w:sz w:val="24"/>
          <w:szCs w:val="24"/>
        </w:rPr>
        <w:t>essential to the trea</w:t>
      </w:r>
      <w:r w:rsidR="00E67F34">
        <w:rPr>
          <w:sz w:val="24"/>
          <w:szCs w:val="24"/>
        </w:rPr>
        <w:t>tment of a pneumonia infection d</w:t>
      </w:r>
      <w:r w:rsidR="0083763C">
        <w:rPr>
          <w:sz w:val="24"/>
          <w:szCs w:val="24"/>
        </w:rPr>
        <w:t xml:space="preserve">ue to an increased metabolic need stemming from the systemic affects of pneumonia and the </w:t>
      </w:r>
      <w:r>
        <w:rPr>
          <w:sz w:val="24"/>
          <w:szCs w:val="24"/>
        </w:rPr>
        <w:t>extraneous</w:t>
      </w:r>
      <w:r w:rsidR="0083763C">
        <w:rPr>
          <w:sz w:val="24"/>
          <w:szCs w:val="24"/>
        </w:rPr>
        <w:t xml:space="preserve"> effort put forth to adequately meet nutritional needs</w:t>
      </w:r>
      <w:r w:rsidR="00E67F34">
        <w:rPr>
          <w:sz w:val="24"/>
          <w:szCs w:val="24"/>
        </w:rPr>
        <w:t xml:space="preserve"> due to shortness of breath. In order to meet nutr</w:t>
      </w:r>
      <w:r>
        <w:rPr>
          <w:sz w:val="24"/>
          <w:szCs w:val="24"/>
        </w:rPr>
        <w:t xml:space="preserve">itional needs for patients with dyspnea, it is important to provide small frequent meals that would entail easily tolerated foods.  </w:t>
      </w:r>
      <w:r w:rsidR="0083763C">
        <w:rPr>
          <w:sz w:val="24"/>
          <w:szCs w:val="24"/>
        </w:rPr>
        <w:t>Hydration is extremely important and may be achieved via intravenous</w:t>
      </w:r>
      <w:r w:rsidR="00E67F34">
        <w:rPr>
          <w:sz w:val="24"/>
          <w:szCs w:val="24"/>
        </w:rPr>
        <w:t xml:space="preserve"> solution or oral intake. Precautions should be observed however because many times patients with pneumonia have underlying conditions such as heart failure and these patients can be easily overloaded with fluid. </w:t>
      </w:r>
      <w:r w:rsidR="0083763C">
        <w:rPr>
          <w:sz w:val="24"/>
          <w:szCs w:val="24"/>
        </w:rPr>
        <w:t xml:space="preserve"> </w:t>
      </w:r>
    </w:p>
    <w:p w:rsidR="000E41D9" w:rsidRDefault="000E41D9" w:rsidP="007749CE">
      <w:pPr>
        <w:spacing w:line="480" w:lineRule="auto"/>
        <w:rPr>
          <w:sz w:val="24"/>
          <w:szCs w:val="24"/>
        </w:rPr>
      </w:pPr>
    </w:p>
    <w:p w:rsidR="000E41D9" w:rsidRDefault="000E41D9" w:rsidP="007749CE">
      <w:pPr>
        <w:spacing w:line="480" w:lineRule="auto"/>
        <w:rPr>
          <w:sz w:val="24"/>
          <w:szCs w:val="24"/>
        </w:rPr>
      </w:pPr>
    </w:p>
    <w:p w:rsidR="000E41D9" w:rsidRDefault="000E41D9" w:rsidP="007749CE">
      <w:pPr>
        <w:spacing w:line="480" w:lineRule="auto"/>
        <w:rPr>
          <w:sz w:val="24"/>
          <w:szCs w:val="24"/>
        </w:rPr>
      </w:pPr>
    </w:p>
    <w:p w:rsidR="000E41D9" w:rsidRDefault="000E41D9" w:rsidP="007749CE">
      <w:pPr>
        <w:spacing w:line="480" w:lineRule="auto"/>
        <w:rPr>
          <w:sz w:val="24"/>
          <w:szCs w:val="24"/>
        </w:rPr>
      </w:pPr>
    </w:p>
    <w:sdt>
      <w:sdtPr>
        <w:rPr>
          <w:rFonts w:asciiTheme="minorHAnsi" w:eastAsiaTheme="minorHAnsi" w:hAnsiTheme="minorHAnsi" w:cstheme="minorBidi"/>
          <w:b w:val="0"/>
          <w:bCs w:val="0"/>
          <w:color w:val="auto"/>
          <w:sz w:val="22"/>
          <w:szCs w:val="22"/>
          <w:lang w:bidi="ar-SA"/>
        </w:rPr>
        <w:id w:val="336797842"/>
        <w:docPartObj>
          <w:docPartGallery w:val="Bibliographies"/>
          <w:docPartUnique/>
        </w:docPartObj>
      </w:sdtPr>
      <w:sdtContent>
        <w:p w:rsidR="000E41D9" w:rsidRDefault="000E41D9">
          <w:pPr>
            <w:pStyle w:val="Heading1"/>
          </w:pPr>
          <w:r>
            <w:t>Works Cited</w:t>
          </w:r>
        </w:p>
        <w:p w:rsidR="000E41D9" w:rsidRDefault="00EC774E" w:rsidP="000E41D9">
          <w:pPr>
            <w:pStyle w:val="Bibliography"/>
            <w:ind w:left="720" w:hanging="720"/>
            <w:rPr>
              <w:noProof/>
            </w:rPr>
          </w:pPr>
          <w:r>
            <w:fldChar w:fldCharType="begin"/>
          </w:r>
          <w:r w:rsidR="000E41D9">
            <w:instrText xml:space="preserve"> BIBLIOGRAPHY </w:instrText>
          </w:r>
          <w:r>
            <w:fldChar w:fldCharType="separate"/>
          </w:r>
          <w:r w:rsidR="000E41D9">
            <w:rPr>
              <w:noProof/>
            </w:rPr>
            <w:t xml:space="preserve">Association, American Lung. </w:t>
          </w:r>
          <w:r w:rsidR="000E41D9">
            <w:rPr>
              <w:noProof/>
              <w:u w:val="single"/>
            </w:rPr>
            <w:t>Lungusa.org.</w:t>
          </w:r>
          <w:r w:rsidR="000E41D9">
            <w:rPr>
              <w:noProof/>
            </w:rPr>
            <w:t xml:space="preserve"> 2012. 26 January 2012 &lt;http://www.lungusa.org/lung-disease/pneumonia/understanding-pneumonia.html&gt;.</w:t>
          </w:r>
        </w:p>
        <w:p w:rsidR="000E41D9" w:rsidRDefault="000E41D9" w:rsidP="000E41D9">
          <w:pPr>
            <w:pStyle w:val="Bibliography"/>
            <w:ind w:left="720" w:hanging="720"/>
            <w:rPr>
              <w:noProof/>
            </w:rPr>
          </w:pPr>
          <w:r>
            <w:rPr>
              <w:noProof/>
            </w:rPr>
            <w:t xml:space="preserve">Lewis, Dirksen, Heitkemper, Bucher, Camera. </w:t>
          </w:r>
          <w:r>
            <w:rPr>
              <w:noProof/>
              <w:u w:val="single"/>
            </w:rPr>
            <w:t>Medical Surgical Nursing Vol. 2.</w:t>
          </w:r>
          <w:r>
            <w:rPr>
              <w:noProof/>
            </w:rPr>
            <w:t xml:space="preserve"> St. Louis: Elsevier, 2011.</w:t>
          </w:r>
        </w:p>
        <w:p w:rsidR="000E41D9" w:rsidRDefault="000E41D9" w:rsidP="000E41D9">
          <w:pPr>
            <w:pStyle w:val="Bibliography"/>
            <w:ind w:left="720" w:hanging="720"/>
            <w:rPr>
              <w:noProof/>
            </w:rPr>
          </w:pPr>
          <w:r>
            <w:rPr>
              <w:noProof/>
            </w:rPr>
            <w:t xml:space="preserve">Venes, Donald, M.D., M.S.J. </w:t>
          </w:r>
          <w:r>
            <w:rPr>
              <w:noProof/>
              <w:u w:val="single"/>
            </w:rPr>
            <w:t>Taber's Cyclopedic Medical Dictionary 21st Edition.</w:t>
          </w:r>
          <w:r>
            <w:rPr>
              <w:noProof/>
            </w:rPr>
            <w:t xml:space="preserve"> F.A. Davis Company, 2009.</w:t>
          </w:r>
        </w:p>
        <w:p w:rsidR="000E41D9" w:rsidRDefault="00EC774E" w:rsidP="000E41D9">
          <w:pPr>
            <w:ind w:left="720" w:hanging="720"/>
          </w:pPr>
          <w:r>
            <w:fldChar w:fldCharType="end"/>
          </w:r>
        </w:p>
      </w:sdtContent>
    </w:sdt>
    <w:p w:rsidR="000E41D9" w:rsidRPr="007749CE" w:rsidRDefault="000E41D9" w:rsidP="007749CE">
      <w:pPr>
        <w:spacing w:line="480" w:lineRule="auto"/>
        <w:rPr>
          <w:sz w:val="24"/>
          <w:szCs w:val="24"/>
        </w:rPr>
      </w:pPr>
    </w:p>
    <w:sectPr w:rsidR="000E41D9" w:rsidRPr="007749CE" w:rsidSect="002A440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33C" w:rsidRDefault="005E133C" w:rsidP="00754651">
      <w:pPr>
        <w:spacing w:after="0" w:line="240" w:lineRule="auto"/>
      </w:pPr>
      <w:r>
        <w:separator/>
      </w:r>
    </w:p>
  </w:endnote>
  <w:endnote w:type="continuationSeparator" w:id="0">
    <w:p w:rsidR="005E133C" w:rsidRDefault="005E133C" w:rsidP="00754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33C" w:rsidRDefault="005E133C" w:rsidP="00754651">
      <w:pPr>
        <w:spacing w:after="0" w:line="240" w:lineRule="auto"/>
      </w:pPr>
      <w:r>
        <w:separator/>
      </w:r>
    </w:p>
  </w:footnote>
  <w:footnote w:type="continuationSeparator" w:id="0">
    <w:p w:rsidR="005E133C" w:rsidRDefault="005E133C" w:rsidP="00754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Default="00754651" w:rsidP="00754651">
    <w:pPr>
      <w:pStyle w:val="Header"/>
      <w:tabs>
        <w:tab w:val="clear" w:pos="4680"/>
        <w:tab w:val="clear" w:pos="9360"/>
        <w:tab w:val="left" w:pos="7952"/>
      </w:tabs>
    </w:pPr>
    <w:r>
      <w:tab/>
      <w:t xml:space="preserve">Wilken </w:t>
    </w:r>
    <w:fldSimple w:instr=" PAGE   \* MERGEFORMAT ">
      <w:r w:rsidR="00127CF3">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14EEB"/>
    <w:multiLevelType w:val="hybridMultilevel"/>
    <w:tmpl w:val="5F0A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92A1E"/>
    <w:multiLevelType w:val="hybridMultilevel"/>
    <w:tmpl w:val="F6B650D0"/>
    <w:lvl w:ilvl="0" w:tplc="03BC8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3651F"/>
    <w:rsid w:val="00064BF1"/>
    <w:rsid w:val="00070054"/>
    <w:rsid w:val="00092CFE"/>
    <w:rsid w:val="000E41D9"/>
    <w:rsid w:val="00127CF3"/>
    <w:rsid w:val="00132FAE"/>
    <w:rsid w:val="002A4400"/>
    <w:rsid w:val="003736A2"/>
    <w:rsid w:val="00425C6F"/>
    <w:rsid w:val="005E133C"/>
    <w:rsid w:val="005F27B8"/>
    <w:rsid w:val="006840EC"/>
    <w:rsid w:val="00754651"/>
    <w:rsid w:val="007749CE"/>
    <w:rsid w:val="0083763C"/>
    <w:rsid w:val="00901BE1"/>
    <w:rsid w:val="00976908"/>
    <w:rsid w:val="00A132E1"/>
    <w:rsid w:val="00A3651F"/>
    <w:rsid w:val="00C66643"/>
    <w:rsid w:val="00DC2AA9"/>
    <w:rsid w:val="00E67F34"/>
    <w:rsid w:val="00E77C66"/>
    <w:rsid w:val="00EC4000"/>
    <w:rsid w:val="00EC774E"/>
    <w:rsid w:val="00F14D06"/>
    <w:rsid w:val="00F46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00"/>
  </w:style>
  <w:style w:type="paragraph" w:styleId="Heading1">
    <w:name w:val="heading 1"/>
    <w:basedOn w:val="Normal"/>
    <w:next w:val="Normal"/>
    <w:link w:val="Heading1Char"/>
    <w:uiPriority w:val="9"/>
    <w:qFormat/>
    <w:rsid w:val="000E41D9"/>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AE"/>
    <w:rPr>
      <w:rFonts w:ascii="Tahoma" w:hAnsi="Tahoma" w:cs="Tahoma"/>
      <w:sz w:val="16"/>
      <w:szCs w:val="16"/>
    </w:rPr>
  </w:style>
  <w:style w:type="paragraph" w:styleId="ListParagraph">
    <w:name w:val="List Paragraph"/>
    <w:basedOn w:val="Normal"/>
    <w:uiPriority w:val="34"/>
    <w:qFormat/>
    <w:rsid w:val="00DC2AA9"/>
    <w:pPr>
      <w:ind w:left="720"/>
      <w:contextualSpacing/>
    </w:pPr>
  </w:style>
  <w:style w:type="paragraph" w:styleId="Header">
    <w:name w:val="header"/>
    <w:basedOn w:val="Normal"/>
    <w:link w:val="HeaderChar"/>
    <w:uiPriority w:val="99"/>
    <w:semiHidden/>
    <w:unhideWhenUsed/>
    <w:rsid w:val="00754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4651"/>
  </w:style>
  <w:style w:type="paragraph" w:styleId="Footer">
    <w:name w:val="footer"/>
    <w:basedOn w:val="Normal"/>
    <w:link w:val="FooterChar"/>
    <w:uiPriority w:val="99"/>
    <w:semiHidden/>
    <w:unhideWhenUsed/>
    <w:rsid w:val="007546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4651"/>
  </w:style>
  <w:style w:type="character" w:customStyle="1" w:styleId="Heading1Char">
    <w:name w:val="Heading 1 Char"/>
    <w:basedOn w:val="DefaultParagraphFont"/>
    <w:link w:val="Heading1"/>
    <w:uiPriority w:val="9"/>
    <w:rsid w:val="000E41D9"/>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E41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Ame12</b:Tag>
    <b:SourceType>InternetSite</b:SourceType>
    <b:Guid>{0168B4A5-0C45-4888-9202-AD455CEA513B}</b:Guid>
    <b:LCID>0</b:LCID>
    <b:Author>
      <b:Author>
        <b:NameList>
          <b:Person>
            <b:Last>Association</b:Last>
            <b:First>American</b:First>
            <b:Middle>Lung</b:Middle>
          </b:Person>
        </b:NameList>
      </b:Author>
    </b:Author>
    <b:Title>Lungusa.org</b:Title>
    <b:Year>2012</b:Year>
    <b:YearAccessed>2012</b:YearAccessed>
    <b:MonthAccessed>January</b:MonthAccessed>
    <b:DayAccessed>26</b:DayAccessed>
    <b:URL>http://www.lungusa.org/lung-disease/pneumonia/understanding-pneumonia.html</b:URL>
    <b:RefOrder>1</b:RefOrder>
  </b:Source>
  <b:Source>
    <b:Tag>Ven09</b:Tag>
    <b:SourceType>Book</b:SourceType>
    <b:Guid>{B45CC335-7FD0-4A17-AF8F-10CD4E6B3C30}</b:Guid>
    <b:LCID>0</b:LCID>
    <b:Author>
      <b:Author>
        <b:NameList>
          <b:Person>
            <b:Last>Venes</b:Last>
            <b:First>Donald,</b:First>
            <b:Middle>M.D., M.S.J</b:Middle>
          </b:Person>
        </b:NameList>
      </b:Author>
    </b:Author>
    <b:Title>Taber's Cyclopedic Medical Dictionary 21st Edition</b:Title>
    <b:Year>2009</b:Year>
    <b:Publisher>F.A. Davis Company</b:Publisher>
    <b:RefOrder>2</b:RefOrder>
  </b:Source>
  <b:Source>
    <b:Tag>Lew11</b:Tag>
    <b:SourceType>Book</b:SourceType>
    <b:Guid>{E0D5AFFE-882D-4A09-A584-D396DEBE7A4E}</b:Guid>
    <b:LCID>0</b:LCID>
    <b:Author>
      <b:Author>
        <b:NameList>
          <b:Person>
            <b:Last>Lewis</b:Last>
            <b:First>Dirksen,</b:First>
            <b:Middle>Heitkemper, Bucher, Camera</b:Middle>
          </b:Person>
        </b:NameList>
      </b:Author>
    </b:Author>
    <b:Title>Medical Surgical Nursing Vol. 2</b:Title>
    <b:Year>2011</b:Year>
    <b:City>St. Louis</b:City>
    <b:Publisher>Elsevier</b:Publisher>
    <b:RefOrder>3</b:RefOrder>
  </b:Source>
</b:Sources>
</file>

<file path=customXml/itemProps1.xml><?xml version="1.0" encoding="utf-8"?>
<ds:datastoreItem xmlns:ds="http://schemas.openxmlformats.org/officeDocument/2006/customXml" ds:itemID="{EB7F2245-1098-464C-A082-00A80B33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2012-01-31T23:52:00Z</dcterms:created>
  <dcterms:modified xsi:type="dcterms:W3CDTF">2012-01-31T23:52:00Z</dcterms:modified>
</cp:coreProperties>
</file>