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7FB" w:rsidRPr="006470E8" w:rsidRDefault="001947FB" w:rsidP="006470E8">
      <w:pPr>
        <w:spacing w:line="480" w:lineRule="auto"/>
        <w:jc w:val="center"/>
        <w:rPr>
          <w:sz w:val="24"/>
          <w:szCs w:val="24"/>
        </w:rPr>
      </w:pPr>
      <w:bookmarkStart w:id="0" w:name="_GoBack"/>
      <w:bookmarkEnd w:id="0"/>
    </w:p>
    <w:p w:rsidR="001947FB" w:rsidRPr="006470E8" w:rsidRDefault="001947FB" w:rsidP="006470E8">
      <w:pPr>
        <w:spacing w:line="480" w:lineRule="auto"/>
        <w:jc w:val="right"/>
        <w:rPr>
          <w:sz w:val="24"/>
          <w:szCs w:val="24"/>
        </w:rPr>
      </w:pPr>
    </w:p>
    <w:p w:rsidR="001947FB" w:rsidRPr="006470E8" w:rsidRDefault="001947FB" w:rsidP="006470E8">
      <w:pPr>
        <w:spacing w:line="480" w:lineRule="auto"/>
        <w:jc w:val="right"/>
        <w:rPr>
          <w:sz w:val="24"/>
          <w:szCs w:val="24"/>
        </w:rPr>
      </w:pPr>
    </w:p>
    <w:p w:rsidR="001947FB" w:rsidRPr="006470E8" w:rsidRDefault="001947FB" w:rsidP="006470E8">
      <w:pPr>
        <w:spacing w:line="480" w:lineRule="auto"/>
        <w:jc w:val="right"/>
        <w:rPr>
          <w:sz w:val="24"/>
          <w:szCs w:val="24"/>
        </w:rPr>
      </w:pPr>
    </w:p>
    <w:p w:rsidR="001947FB" w:rsidRPr="006470E8" w:rsidRDefault="001947FB" w:rsidP="006470E8">
      <w:pPr>
        <w:spacing w:line="480" w:lineRule="auto"/>
        <w:jc w:val="right"/>
        <w:rPr>
          <w:sz w:val="24"/>
          <w:szCs w:val="24"/>
        </w:rPr>
      </w:pPr>
    </w:p>
    <w:p w:rsidR="001947FB" w:rsidRPr="006470E8" w:rsidRDefault="001947FB" w:rsidP="006470E8">
      <w:pPr>
        <w:spacing w:line="480" w:lineRule="auto"/>
        <w:jc w:val="center"/>
        <w:rPr>
          <w:sz w:val="24"/>
          <w:szCs w:val="24"/>
        </w:rPr>
      </w:pPr>
    </w:p>
    <w:p w:rsidR="001947FB" w:rsidRPr="006470E8" w:rsidRDefault="001947FB" w:rsidP="006470E8">
      <w:pPr>
        <w:spacing w:line="480" w:lineRule="auto"/>
        <w:jc w:val="center"/>
        <w:rPr>
          <w:sz w:val="24"/>
          <w:szCs w:val="24"/>
        </w:rPr>
      </w:pPr>
    </w:p>
    <w:p w:rsidR="001947FB" w:rsidRPr="006470E8" w:rsidRDefault="001947FB" w:rsidP="006470E8">
      <w:pPr>
        <w:spacing w:line="480" w:lineRule="auto"/>
        <w:jc w:val="center"/>
        <w:rPr>
          <w:sz w:val="24"/>
          <w:szCs w:val="24"/>
        </w:rPr>
      </w:pPr>
      <w:r w:rsidRPr="006470E8">
        <w:rPr>
          <w:sz w:val="24"/>
          <w:szCs w:val="24"/>
        </w:rPr>
        <w:t>Physiological and Psychological Aspects of Aging</w:t>
      </w:r>
    </w:p>
    <w:p w:rsidR="001947FB" w:rsidRPr="006470E8" w:rsidRDefault="001947FB" w:rsidP="006470E8">
      <w:pPr>
        <w:spacing w:line="480" w:lineRule="auto"/>
        <w:jc w:val="center"/>
        <w:rPr>
          <w:sz w:val="24"/>
          <w:szCs w:val="24"/>
        </w:rPr>
      </w:pPr>
      <w:r w:rsidRPr="006470E8">
        <w:rPr>
          <w:sz w:val="24"/>
          <w:szCs w:val="24"/>
        </w:rPr>
        <w:t>Tara Tippie</w:t>
      </w:r>
    </w:p>
    <w:p w:rsidR="001947FB" w:rsidRPr="006470E8" w:rsidRDefault="001947FB" w:rsidP="006470E8">
      <w:pPr>
        <w:spacing w:line="480" w:lineRule="auto"/>
        <w:jc w:val="center"/>
        <w:rPr>
          <w:sz w:val="24"/>
          <w:szCs w:val="24"/>
        </w:rPr>
      </w:pPr>
      <w:r w:rsidRPr="006470E8">
        <w:rPr>
          <w:sz w:val="24"/>
          <w:szCs w:val="24"/>
        </w:rPr>
        <w:t>6-20-12</w:t>
      </w:r>
    </w:p>
    <w:p w:rsidR="001947FB" w:rsidRPr="006470E8" w:rsidRDefault="001947FB" w:rsidP="006470E8">
      <w:pPr>
        <w:spacing w:line="480" w:lineRule="auto"/>
        <w:jc w:val="center"/>
        <w:rPr>
          <w:sz w:val="24"/>
          <w:szCs w:val="24"/>
        </w:rPr>
      </w:pPr>
      <w:r w:rsidRPr="006470E8">
        <w:rPr>
          <w:sz w:val="24"/>
          <w:szCs w:val="24"/>
        </w:rPr>
        <w:t>Psychiatric Nursing</w:t>
      </w:r>
    </w:p>
    <w:p w:rsidR="001947FB" w:rsidRPr="006470E8" w:rsidRDefault="001947FB" w:rsidP="006470E8">
      <w:pPr>
        <w:spacing w:line="480" w:lineRule="auto"/>
        <w:rPr>
          <w:sz w:val="24"/>
          <w:szCs w:val="24"/>
        </w:rPr>
      </w:pPr>
      <w:r w:rsidRPr="006470E8">
        <w:rPr>
          <w:sz w:val="24"/>
          <w:szCs w:val="24"/>
        </w:rPr>
        <w:br w:type="page"/>
      </w:r>
    </w:p>
    <w:p w:rsidR="001947FB" w:rsidRPr="006470E8" w:rsidRDefault="001947FB" w:rsidP="006470E8">
      <w:pPr>
        <w:spacing w:line="480" w:lineRule="auto"/>
        <w:jc w:val="center"/>
        <w:rPr>
          <w:b/>
          <w:sz w:val="24"/>
          <w:szCs w:val="24"/>
        </w:rPr>
      </w:pPr>
      <w:r w:rsidRPr="006470E8">
        <w:rPr>
          <w:b/>
          <w:sz w:val="24"/>
          <w:szCs w:val="24"/>
        </w:rPr>
        <w:lastRenderedPageBreak/>
        <w:t>Introduction</w:t>
      </w:r>
    </w:p>
    <w:p w:rsidR="001947FB" w:rsidRPr="006470E8" w:rsidRDefault="001947FB" w:rsidP="006470E8">
      <w:pPr>
        <w:spacing w:line="480" w:lineRule="auto"/>
        <w:jc w:val="center"/>
        <w:rPr>
          <w:sz w:val="24"/>
          <w:szCs w:val="24"/>
        </w:rPr>
      </w:pPr>
    </w:p>
    <w:p w:rsidR="001947FB" w:rsidRPr="006470E8" w:rsidRDefault="001947FB" w:rsidP="006470E8">
      <w:pPr>
        <w:spacing w:line="480" w:lineRule="auto"/>
        <w:rPr>
          <w:sz w:val="24"/>
          <w:szCs w:val="24"/>
        </w:rPr>
      </w:pPr>
      <w:r w:rsidRPr="006470E8">
        <w:rPr>
          <w:sz w:val="24"/>
          <w:szCs w:val="24"/>
        </w:rPr>
        <w:tab/>
        <w:t xml:space="preserve">There are a lot of changes that an individual will go through when experiencing the aging </w:t>
      </w:r>
      <w:proofErr w:type="gramStart"/>
      <w:r w:rsidRPr="006470E8">
        <w:rPr>
          <w:sz w:val="24"/>
          <w:szCs w:val="24"/>
        </w:rPr>
        <w:t>process,</w:t>
      </w:r>
      <w:proofErr w:type="gramEnd"/>
      <w:r w:rsidRPr="006470E8">
        <w:rPr>
          <w:sz w:val="24"/>
          <w:szCs w:val="24"/>
        </w:rPr>
        <w:t xml:space="preserve"> and it effects everyone differently. Some myths about what actually is normal in the aging process isn’t and there has been confusion about what is or isn’t normal. I’ve lived with an aging adult for years and I have had personal experience with how she’s adapted to getting older and the adjustments that she needed to make to be able to live her life to the fullest. I admire the ability of adaption she has made in this aspect.  I know it can’t be the easiest thing to deal with when you’re used to being able to do so much and then realizing that something out of your hands, a natural process, is causing you to not be able to do this anymore. People react to the changes differently as well.  There are physiological changes which most people ar</w:t>
      </w:r>
      <w:r w:rsidR="00C92088" w:rsidRPr="006470E8">
        <w:rPr>
          <w:sz w:val="24"/>
          <w:szCs w:val="24"/>
        </w:rPr>
        <w:t xml:space="preserve">e familiar with, but there are also psychological changes that not everyone is as familiar with. </w:t>
      </w:r>
    </w:p>
    <w:p w:rsidR="00C92088" w:rsidRPr="006470E8" w:rsidRDefault="00C92088" w:rsidP="006470E8">
      <w:pPr>
        <w:spacing w:line="480" w:lineRule="auto"/>
        <w:jc w:val="center"/>
        <w:rPr>
          <w:b/>
          <w:sz w:val="24"/>
          <w:szCs w:val="24"/>
        </w:rPr>
      </w:pPr>
      <w:r w:rsidRPr="006470E8">
        <w:rPr>
          <w:b/>
          <w:sz w:val="24"/>
          <w:szCs w:val="24"/>
        </w:rPr>
        <w:t>Aspects of Aging</w:t>
      </w:r>
    </w:p>
    <w:p w:rsidR="00C92088" w:rsidRPr="006470E8" w:rsidRDefault="00C92088" w:rsidP="006470E8">
      <w:pPr>
        <w:spacing w:line="480" w:lineRule="auto"/>
        <w:rPr>
          <w:sz w:val="24"/>
          <w:szCs w:val="24"/>
        </w:rPr>
      </w:pPr>
      <w:r w:rsidRPr="006470E8">
        <w:rPr>
          <w:sz w:val="24"/>
          <w:szCs w:val="24"/>
        </w:rPr>
        <w:tab/>
        <w:t xml:space="preserve">Physiological changes that occur are more than just visual, such as the wrinkling of the skin, and the hair turning grey, there is more to aging than this on the cellular level. There is more accumulation of waste products in cells, and loss of elasticity of the connective body tissues; these are referred to as non-genetic because they occur on the cellular level. They have slower function internally they tend to have renal function slow down by as much as 50% by the age of 70. They become more dehydrated and suffer from electrolyte imbalances because of this. Their appetite decreases as they age as well in most individuals but not in all cases. Aging </w:t>
      </w:r>
      <w:r w:rsidRPr="006470E8">
        <w:rPr>
          <w:sz w:val="24"/>
          <w:szCs w:val="24"/>
        </w:rPr>
        <w:lastRenderedPageBreak/>
        <w:t>also causes a change in one’s ability to participate in physical activity which increases the most when turning 50. This is due to multiple factors such as the increased difficulty for delivering oxygen to the tissues, there’s also decrease in chest wall elasticity</w:t>
      </w:r>
      <w:r w:rsidR="00B1009C" w:rsidRPr="006470E8">
        <w:rPr>
          <w:sz w:val="24"/>
          <w:szCs w:val="24"/>
        </w:rPr>
        <w:t xml:space="preserve">, and moving adequate air more difficult for the aging adult. Weight changes also generally happen and they start to steadily diminish as they get over 60 years of age. The body composition also changes with a decrease in muscle mass and increase in body fat. Another aspect of aging have to do with sexual changes, it has been theorized that the sexual activity decreases, along with the sexual function. There are a lot of orthopedic problems associated with aging, such as weakened bones, kyphosis, arthritis, and neurological changes as well. </w:t>
      </w:r>
    </w:p>
    <w:p w:rsidR="00A03F81" w:rsidRPr="006470E8" w:rsidRDefault="00B1009C" w:rsidP="006470E8">
      <w:pPr>
        <w:spacing w:line="480" w:lineRule="auto"/>
        <w:rPr>
          <w:sz w:val="24"/>
          <w:szCs w:val="24"/>
        </w:rPr>
      </w:pPr>
      <w:r w:rsidRPr="006470E8">
        <w:rPr>
          <w:sz w:val="24"/>
          <w:szCs w:val="24"/>
        </w:rPr>
        <w:tab/>
        <w:t>There are more than just physical changes that the aging adult experiences, they are also psychological as well. Many studies show that social changes in aging are related to how women and men think about aging differently, women tend to live longer and face more loss of friends and family members so there is more emotional healing and having to cope with stress. Men on the other hand create coping skills to continually trying to strengthen their mental abilities. There is some cognitive decline in the elderly but when there is more than what is considered normal then there is a chance they are suffering from dementia, or Alzheimer’</w:t>
      </w:r>
      <w:r w:rsidR="00A03F81" w:rsidRPr="006470E8">
        <w:rPr>
          <w:sz w:val="24"/>
          <w:szCs w:val="24"/>
        </w:rPr>
        <w:t xml:space="preserve">s. The effects of physiological changes can also coincide with psychological changes in mood affect, resulting in depression or isolation, some elders become withdrawn. </w:t>
      </w:r>
      <w:r w:rsidRPr="006470E8">
        <w:rPr>
          <w:sz w:val="24"/>
          <w:szCs w:val="24"/>
        </w:rPr>
        <w:t xml:space="preserve"> </w:t>
      </w:r>
      <w:r w:rsidR="00A03F81" w:rsidRPr="006470E8">
        <w:rPr>
          <w:sz w:val="24"/>
          <w:szCs w:val="24"/>
        </w:rPr>
        <w:t xml:space="preserve">A key point to remember though is that mental functioning can be normal in the healthy older adult. I will use my grandmother as an example, she scored perfectly on all of the geriatric assessment, and she’s 78 years old. Areas of mental decline have been shown in math, but there has been a study suggesting an increase in vocabulary.  The effects of aging are as individual as a snowflake when </w:t>
      </w:r>
      <w:r w:rsidR="00A03F81" w:rsidRPr="006470E8">
        <w:rPr>
          <w:sz w:val="24"/>
          <w:szCs w:val="24"/>
        </w:rPr>
        <w:lastRenderedPageBreak/>
        <w:t>pinpointing when the cognitive decline will occur and how it will affect that individual. It’s just important to know the risks for depression in the elderly and also signs of dementia and Alzheimer’s.</w:t>
      </w:r>
    </w:p>
    <w:p w:rsidR="00A03F81" w:rsidRPr="006470E8" w:rsidRDefault="00A03F81" w:rsidP="006470E8">
      <w:pPr>
        <w:spacing w:line="480" w:lineRule="auto"/>
        <w:jc w:val="center"/>
        <w:rPr>
          <w:b/>
          <w:sz w:val="24"/>
          <w:szCs w:val="24"/>
        </w:rPr>
      </w:pPr>
      <w:r w:rsidRPr="006470E8">
        <w:rPr>
          <w:b/>
          <w:sz w:val="24"/>
          <w:szCs w:val="24"/>
        </w:rPr>
        <w:t>Summary</w:t>
      </w:r>
    </w:p>
    <w:p w:rsidR="00965C6B" w:rsidRPr="006470E8" w:rsidRDefault="00A03F81" w:rsidP="006470E8">
      <w:pPr>
        <w:spacing w:line="480" w:lineRule="auto"/>
        <w:rPr>
          <w:sz w:val="24"/>
          <w:szCs w:val="24"/>
        </w:rPr>
      </w:pPr>
      <w:r w:rsidRPr="006470E8">
        <w:rPr>
          <w:sz w:val="24"/>
          <w:szCs w:val="24"/>
        </w:rPr>
        <w:tab/>
        <w:t xml:space="preserve">In conclusion the more we understand about the aging process the better we will be able to care for them. I’ve worked with the aging population and they require a lot of patience and understanding, and I know that with this new knowledge I can take </w:t>
      </w:r>
      <w:r w:rsidR="00FD2903" w:rsidRPr="006470E8">
        <w:rPr>
          <w:sz w:val="24"/>
          <w:szCs w:val="24"/>
        </w:rPr>
        <w:t xml:space="preserve">to use towards my care. The take away point is that there is changes you will go through with aging that there’s no way to avoid them, but the way the individual handles them sets the course of how their elderly life will go forth to.  Understanding that there is a direct tie between physiological and psychological changes in the aging adult and it’s important to be aware of them. </w:t>
      </w:r>
    </w:p>
    <w:p w:rsidR="00965C6B" w:rsidRPr="006470E8" w:rsidRDefault="00965C6B" w:rsidP="006470E8">
      <w:pPr>
        <w:spacing w:line="480" w:lineRule="auto"/>
        <w:rPr>
          <w:sz w:val="24"/>
          <w:szCs w:val="24"/>
        </w:rPr>
      </w:pPr>
      <w:r w:rsidRPr="006470E8">
        <w:rPr>
          <w:sz w:val="24"/>
          <w:szCs w:val="24"/>
        </w:rPr>
        <w:br w:type="page"/>
      </w:r>
    </w:p>
    <w:p w:rsidR="00B1009C" w:rsidRPr="006470E8" w:rsidRDefault="00965C6B" w:rsidP="006470E8">
      <w:pPr>
        <w:spacing w:line="480" w:lineRule="auto"/>
        <w:jc w:val="center"/>
        <w:rPr>
          <w:b/>
          <w:sz w:val="24"/>
          <w:szCs w:val="24"/>
        </w:rPr>
      </w:pPr>
      <w:r w:rsidRPr="006470E8">
        <w:rPr>
          <w:b/>
          <w:sz w:val="24"/>
          <w:szCs w:val="24"/>
        </w:rPr>
        <w:lastRenderedPageBreak/>
        <w:t>References</w:t>
      </w:r>
    </w:p>
    <w:p w:rsidR="006470E8" w:rsidRPr="006470E8" w:rsidRDefault="006470E8" w:rsidP="006470E8">
      <w:pPr>
        <w:spacing w:line="480" w:lineRule="auto"/>
        <w:jc w:val="center"/>
        <w:rPr>
          <w:b/>
          <w:sz w:val="24"/>
          <w:szCs w:val="24"/>
        </w:rPr>
      </w:pPr>
      <w:proofErr w:type="gramStart"/>
      <w:r w:rsidRPr="006470E8">
        <w:rPr>
          <w:b/>
          <w:sz w:val="24"/>
          <w:szCs w:val="24"/>
        </w:rPr>
        <w:t>American Psychological Association.</w:t>
      </w:r>
      <w:proofErr w:type="gramEnd"/>
      <w:r w:rsidRPr="006470E8">
        <w:rPr>
          <w:b/>
          <w:sz w:val="24"/>
          <w:szCs w:val="24"/>
        </w:rPr>
        <w:t xml:space="preserve"> </w:t>
      </w:r>
      <w:proofErr w:type="gramStart"/>
      <w:r w:rsidRPr="006470E8">
        <w:rPr>
          <w:b/>
          <w:sz w:val="24"/>
          <w:szCs w:val="24"/>
        </w:rPr>
        <w:t>(2011). Older Adults’ Health and Age-Related      Changes.</w:t>
      </w:r>
      <w:proofErr w:type="gramEnd"/>
      <w:r w:rsidRPr="006470E8">
        <w:rPr>
          <w:b/>
          <w:sz w:val="24"/>
          <w:szCs w:val="24"/>
        </w:rPr>
        <w:t xml:space="preserve"> http://www.apa.org/pi/aging/resources/guides/older.aspx# </w:t>
      </w:r>
    </w:p>
    <w:p w:rsidR="006470E8" w:rsidRPr="006470E8" w:rsidRDefault="006470E8" w:rsidP="006470E8">
      <w:pPr>
        <w:spacing w:line="480" w:lineRule="auto"/>
        <w:jc w:val="center"/>
        <w:rPr>
          <w:b/>
          <w:sz w:val="24"/>
          <w:szCs w:val="24"/>
        </w:rPr>
      </w:pPr>
    </w:p>
    <w:p w:rsidR="006470E8" w:rsidRPr="006470E8" w:rsidRDefault="006470E8" w:rsidP="006470E8">
      <w:pPr>
        <w:spacing w:line="480" w:lineRule="auto"/>
        <w:jc w:val="center"/>
        <w:rPr>
          <w:b/>
          <w:sz w:val="24"/>
          <w:szCs w:val="24"/>
        </w:rPr>
      </w:pPr>
      <w:proofErr w:type="spellStart"/>
      <w:r w:rsidRPr="006470E8">
        <w:rPr>
          <w:b/>
          <w:sz w:val="24"/>
          <w:szCs w:val="24"/>
        </w:rPr>
        <w:t>Clifton</w:t>
      </w:r>
      <w:proofErr w:type="gramStart"/>
      <w:r w:rsidRPr="006470E8">
        <w:rPr>
          <w:b/>
          <w:sz w:val="24"/>
          <w:szCs w:val="24"/>
        </w:rPr>
        <w:t>,Alan</w:t>
      </w:r>
      <w:proofErr w:type="spellEnd"/>
      <w:proofErr w:type="gramEnd"/>
      <w:r w:rsidRPr="006470E8">
        <w:rPr>
          <w:b/>
          <w:sz w:val="24"/>
          <w:szCs w:val="24"/>
        </w:rPr>
        <w:t xml:space="preserve">; </w:t>
      </w:r>
      <w:proofErr w:type="spellStart"/>
      <w:r w:rsidRPr="006470E8">
        <w:rPr>
          <w:b/>
          <w:sz w:val="24"/>
          <w:szCs w:val="24"/>
        </w:rPr>
        <w:t>Davis,Doug</w:t>
      </w:r>
      <w:proofErr w:type="spellEnd"/>
      <w:r w:rsidRPr="006470E8">
        <w:rPr>
          <w:b/>
          <w:sz w:val="24"/>
          <w:szCs w:val="24"/>
        </w:rPr>
        <w:t xml:space="preserve">. (1995). Psychosocial Theory: </w:t>
      </w:r>
      <w:proofErr w:type="spellStart"/>
      <w:r w:rsidRPr="006470E8">
        <w:rPr>
          <w:b/>
          <w:sz w:val="24"/>
          <w:szCs w:val="24"/>
        </w:rPr>
        <w:t>Erikson.Haverford</w:t>
      </w:r>
      <w:proofErr w:type="spellEnd"/>
      <w:r w:rsidRPr="006470E8">
        <w:rPr>
          <w:b/>
          <w:sz w:val="24"/>
          <w:szCs w:val="24"/>
        </w:rPr>
        <w:t>. http://www.haverford.edu/psych/ddavis/p109g/erikson.stages.html</w:t>
      </w:r>
    </w:p>
    <w:p w:rsidR="006470E8" w:rsidRPr="006470E8" w:rsidRDefault="006470E8" w:rsidP="006470E8">
      <w:pPr>
        <w:spacing w:line="480" w:lineRule="auto"/>
        <w:jc w:val="center"/>
        <w:rPr>
          <w:b/>
          <w:sz w:val="24"/>
          <w:szCs w:val="24"/>
        </w:rPr>
      </w:pPr>
    </w:p>
    <w:p w:rsidR="006470E8" w:rsidRPr="006470E8" w:rsidRDefault="006470E8" w:rsidP="006470E8">
      <w:pPr>
        <w:spacing w:line="480" w:lineRule="auto"/>
        <w:jc w:val="center"/>
        <w:rPr>
          <w:b/>
          <w:sz w:val="24"/>
          <w:szCs w:val="24"/>
        </w:rPr>
      </w:pPr>
      <w:proofErr w:type="spellStart"/>
      <w:r w:rsidRPr="006470E8">
        <w:rPr>
          <w:b/>
          <w:sz w:val="24"/>
          <w:szCs w:val="24"/>
        </w:rPr>
        <w:t>Townsend</w:t>
      </w:r>
      <w:proofErr w:type="gramStart"/>
      <w:r w:rsidRPr="006470E8">
        <w:rPr>
          <w:b/>
          <w:sz w:val="24"/>
          <w:szCs w:val="24"/>
        </w:rPr>
        <w:t>,M</w:t>
      </w:r>
      <w:proofErr w:type="spellEnd"/>
      <w:proofErr w:type="gramEnd"/>
      <w:r w:rsidRPr="006470E8">
        <w:rPr>
          <w:b/>
          <w:sz w:val="24"/>
          <w:szCs w:val="24"/>
        </w:rPr>
        <w:t xml:space="preserve">. (2011). </w:t>
      </w:r>
      <w:proofErr w:type="spellStart"/>
      <w:r w:rsidRPr="006470E8">
        <w:rPr>
          <w:b/>
          <w:sz w:val="24"/>
          <w:szCs w:val="24"/>
        </w:rPr>
        <w:t>Essesntials</w:t>
      </w:r>
      <w:proofErr w:type="spellEnd"/>
      <w:r w:rsidRPr="006470E8">
        <w:rPr>
          <w:b/>
          <w:sz w:val="24"/>
          <w:szCs w:val="24"/>
        </w:rPr>
        <w:t xml:space="preserve"> of Psychiatric Mental Health </w:t>
      </w:r>
      <w:proofErr w:type="gramStart"/>
      <w:r w:rsidRPr="006470E8">
        <w:rPr>
          <w:b/>
          <w:sz w:val="24"/>
          <w:szCs w:val="24"/>
        </w:rPr>
        <w:t>Nursing.:</w:t>
      </w:r>
      <w:proofErr w:type="gramEnd"/>
      <w:r w:rsidRPr="006470E8">
        <w:rPr>
          <w:b/>
          <w:sz w:val="24"/>
          <w:szCs w:val="24"/>
        </w:rPr>
        <w:t xml:space="preserve"> Concepts of      Care in Evidence Based Practice (5th ed.). </w:t>
      </w:r>
      <w:proofErr w:type="spellStart"/>
      <w:r w:rsidRPr="006470E8">
        <w:rPr>
          <w:b/>
          <w:sz w:val="24"/>
          <w:szCs w:val="24"/>
        </w:rPr>
        <w:t>Philadelphia</w:t>
      </w:r>
      <w:proofErr w:type="gramStart"/>
      <w:r w:rsidRPr="006470E8">
        <w:rPr>
          <w:b/>
          <w:sz w:val="24"/>
          <w:szCs w:val="24"/>
        </w:rPr>
        <w:t>:F.A</w:t>
      </w:r>
      <w:proofErr w:type="spellEnd"/>
      <w:proofErr w:type="gramEnd"/>
      <w:r w:rsidRPr="006470E8">
        <w:rPr>
          <w:b/>
          <w:sz w:val="24"/>
          <w:szCs w:val="24"/>
        </w:rPr>
        <w:t>. Davis.</w:t>
      </w:r>
    </w:p>
    <w:sectPr w:rsidR="006470E8" w:rsidRPr="006470E8" w:rsidSect="001947FB">
      <w:headerReference w:type="default" r:id="rId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3BF" w:rsidRDefault="00E313BF" w:rsidP="00965C6B">
      <w:pPr>
        <w:spacing w:after="0" w:line="240" w:lineRule="auto"/>
      </w:pPr>
      <w:r>
        <w:separator/>
      </w:r>
    </w:p>
  </w:endnote>
  <w:endnote w:type="continuationSeparator" w:id="0">
    <w:p w:rsidR="00E313BF" w:rsidRDefault="00E313BF" w:rsidP="00965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3BF" w:rsidRDefault="00E313BF" w:rsidP="00965C6B">
      <w:pPr>
        <w:spacing w:after="0" w:line="240" w:lineRule="auto"/>
      </w:pPr>
      <w:r>
        <w:separator/>
      </w:r>
    </w:p>
  </w:footnote>
  <w:footnote w:type="continuationSeparator" w:id="0">
    <w:p w:rsidR="00E313BF" w:rsidRDefault="00E313BF" w:rsidP="00965C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0850112"/>
      <w:docPartObj>
        <w:docPartGallery w:val="Page Numbers (Top of Page)"/>
        <w:docPartUnique/>
      </w:docPartObj>
    </w:sdtPr>
    <w:sdtEndPr>
      <w:rPr>
        <w:noProof/>
      </w:rPr>
    </w:sdtEndPr>
    <w:sdtContent>
      <w:p w:rsidR="00965C6B" w:rsidRDefault="00965C6B">
        <w:pPr>
          <w:pStyle w:val="Header"/>
          <w:jc w:val="right"/>
        </w:pPr>
        <w:r>
          <w:fldChar w:fldCharType="begin"/>
        </w:r>
        <w:r>
          <w:instrText xml:space="preserve"> PAGE   \* MERGEFORMAT </w:instrText>
        </w:r>
        <w:r>
          <w:fldChar w:fldCharType="separate"/>
        </w:r>
        <w:r w:rsidR="006470E8">
          <w:rPr>
            <w:noProof/>
          </w:rPr>
          <w:t>1</w:t>
        </w:r>
        <w:r>
          <w:rPr>
            <w:noProof/>
          </w:rPr>
          <w:fldChar w:fldCharType="end"/>
        </w:r>
      </w:p>
    </w:sdtContent>
  </w:sdt>
  <w:p w:rsidR="00965C6B" w:rsidRDefault="00965C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7FB"/>
    <w:rsid w:val="001947FB"/>
    <w:rsid w:val="003E555C"/>
    <w:rsid w:val="00541706"/>
    <w:rsid w:val="005D3CD0"/>
    <w:rsid w:val="006470E8"/>
    <w:rsid w:val="00965C6B"/>
    <w:rsid w:val="00A03F81"/>
    <w:rsid w:val="00B1009C"/>
    <w:rsid w:val="00C512A6"/>
    <w:rsid w:val="00C92088"/>
    <w:rsid w:val="00E313BF"/>
    <w:rsid w:val="00FD2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5C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C6B"/>
  </w:style>
  <w:style w:type="paragraph" w:styleId="Footer">
    <w:name w:val="footer"/>
    <w:basedOn w:val="Normal"/>
    <w:link w:val="FooterChar"/>
    <w:uiPriority w:val="99"/>
    <w:unhideWhenUsed/>
    <w:rsid w:val="00965C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C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5C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C6B"/>
  </w:style>
  <w:style w:type="paragraph" w:styleId="Footer">
    <w:name w:val="footer"/>
    <w:basedOn w:val="Normal"/>
    <w:link w:val="FooterChar"/>
    <w:uiPriority w:val="99"/>
    <w:unhideWhenUsed/>
    <w:rsid w:val="00965C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C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5</Pages>
  <Words>756</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2012-06-20T20:15:00Z</dcterms:created>
  <dcterms:modified xsi:type="dcterms:W3CDTF">2012-06-22T12:38:00Z</dcterms:modified>
</cp:coreProperties>
</file>