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21" w:rsidRDefault="00667561" w:rsidP="00327EB1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Ischemic Stroke</w:t>
      </w:r>
    </w:p>
    <w:p w:rsidR="00667561" w:rsidRDefault="00327EB1" w:rsidP="0066756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67561">
        <w:rPr>
          <w:sz w:val="24"/>
          <w:szCs w:val="24"/>
        </w:rPr>
        <w:t xml:space="preserve">A loss of movement, sensations, or emotions that results from "ischemia (inadequate blood flow) or hemorrhage into the brain."  </w:t>
      </w:r>
    </w:p>
    <w:p w:rsidR="00667561" w:rsidRDefault="00667561" w:rsidP="0066756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67561">
        <w:rPr>
          <w:sz w:val="24"/>
          <w:szCs w:val="24"/>
        </w:rPr>
        <w:t>T</w:t>
      </w:r>
      <w:r w:rsidR="00327EB1" w:rsidRPr="00667561">
        <w:rPr>
          <w:sz w:val="24"/>
          <w:szCs w:val="24"/>
        </w:rPr>
        <w:t>he severity of the loss of function varying according to the location and extent of the brain involved.</w:t>
      </w:r>
      <w:r>
        <w:rPr>
          <w:sz w:val="24"/>
          <w:szCs w:val="24"/>
        </w:rPr>
        <w:t xml:space="preserve">  </w:t>
      </w:r>
      <w:r w:rsidR="00327EB1" w:rsidRPr="00667561">
        <w:rPr>
          <w:sz w:val="24"/>
          <w:szCs w:val="24"/>
        </w:rPr>
        <w:t xml:space="preserve">Depending on the underlying </w:t>
      </w:r>
      <w:proofErr w:type="spellStart"/>
      <w:r w:rsidR="00327EB1" w:rsidRPr="00667561">
        <w:rPr>
          <w:sz w:val="24"/>
          <w:szCs w:val="24"/>
        </w:rPr>
        <w:t>pathophysiological</w:t>
      </w:r>
      <w:proofErr w:type="spellEnd"/>
      <w:r w:rsidR="00327EB1" w:rsidRPr="00667561">
        <w:rPr>
          <w:sz w:val="24"/>
          <w:szCs w:val="24"/>
        </w:rPr>
        <w:t xml:space="preserve"> findings, strokes are classified as either ischemic or hemorrhagic.  </w:t>
      </w:r>
    </w:p>
    <w:p w:rsidR="00667561" w:rsidRDefault="00327EB1" w:rsidP="0066756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67561">
        <w:rPr>
          <w:sz w:val="24"/>
          <w:szCs w:val="24"/>
        </w:rPr>
        <w:t xml:space="preserve">80% of strokes are </w:t>
      </w:r>
      <w:r w:rsidRPr="00667561">
        <w:rPr>
          <w:i/>
          <w:sz w:val="24"/>
          <w:szCs w:val="24"/>
        </w:rPr>
        <w:t>ischemic</w:t>
      </w:r>
      <w:r w:rsidRPr="00667561">
        <w:rPr>
          <w:sz w:val="24"/>
          <w:szCs w:val="24"/>
        </w:rPr>
        <w:t xml:space="preserve"> and result from "inadequate blood flow to the brain from partial or complete occlusion of an artery."  Ischemic stroke is further divided into thrombotic and embolic.  </w:t>
      </w:r>
    </w:p>
    <w:p w:rsidR="00667561" w:rsidRDefault="00327EB1" w:rsidP="0066756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67561">
        <w:rPr>
          <w:sz w:val="24"/>
          <w:szCs w:val="24"/>
        </w:rPr>
        <w:t xml:space="preserve">Thrombotic strokes take place when blood vessels of the become narrowed, occluded , and infarction occurs.  </w:t>
      </w:r>
    </w:p>
    <w:p w:rsidR="00667561" w:rsidRDefault="00327EB1" w:rsidP="00667561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67561">
        <w:rPr>
          <w:sz w:val="24"/>
          <w:szCs w:val="24"/>
        </w:rPr>
        <w:t>Embolic</w:t>
      </w:r>
      <w:r w:rsidR="0030560C" w:rsidRPr="00667561">
        <w:rPr>
          <w:sz w:val="24"/>
          <w:szCs w:val="24"/>
        </w:rPr>
        <w:t xml:space="preserve"> strokes take place when blood clot</w:t>
      </w:r>
      <w:r w:rsidR="0084466B">
        <w:rPr>
          <w:sz w:val="24"/>
          <w:szCs w:val="24"/>
        </w:rPr>
        <w:t>s</w:t>
      </w:r>
      <w:r w:rsidR="0030560C" w:rsidRPr="00667561">
        <w:rPr>
          <w:sz w:val="24"/>
          <w:szCs w:val="24"/>
        </w:rPr>
        <w:t xml:space="preserve"> lodge in and occlude an artery to the brain.  </w:t>
      </w:r>
    </w:p>
    <w:p w:rsidR="00667561" w:rsidRDefault="0030560C" w:rsidP="0066756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667561">
        <w:rPr>
          <w:sz w:val="24"/>
          <w:szCs w:val="24"/>
        </w:rPr>
        <w:t xml:space="preserve">Bleeding into the brain tissue itself is referred to as a </w:t>
      </w:r>
      <w:r w:rsidRPr="00667561">
        <w:rPr>
          <w:i/>
          <w:sz w:val="24"/>
          <w:szCs w:val="24"/>
        </w:rPr>
        <w:t>hemorrhagic</w:t>
      </w:r>
      <w:r w:rsidRPr="00667561">
        <w:rPr>
          <w:sz w:val="24"/>
          <w:szCs w:val="24"/>
        </w:rPr>
        <w:t xml:space="preserve"> stroke.  </w:t>
      </w:r>
    </w:p>
    <w:p w:rsidR="0030560C" w:rsidRPr="00667561" w:rsidRDefault="00667561" w:rsidP="0066756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0560C" w:rsidRPr="00667561">
        <w:rPr>
          <w:sz w:val="24"/>
          <w:szCs w:val="24"/>
        </w:rPr>
        <w:t>transient ischemic attack is "a transient episode of neurologic dysfunction," without acute infarction.</w:t>
      </w:r>
      <w:r w:rsidR="009C389F" w:rsidRPr="00667561">
        <w:rPr>
          <w:sz w:val="24"/>
          <w:szCs w:val="24"/>
        </w:rPr>
        <w:t xml:space="preserve"> (Lewis)</w:t>
      </w:r>
    </w:p>
    <w:p w:rsidR="0030560C" w:rsidRDefault="0030560C" w:rsidP="00327EB1">
      <w:pPr>
        <w:rPr>
          <w:sz w:val="24"/>
          <w:szCs w:val="24"/>
        </w:rPr>
      </w:pPr>
    </w:p>
    <w:p w:rsidR="0030560C" w:rsidRDefault="0030560C" w:rsidP="0030560C">
      <w:pPr>
        <w:rPr>
          <w:b/>
          <w:sz w:val="24"/>
          <w:szCs w:val="24"/>
        </w:rPr>
      </w:pPr>
      <w:r w:rsidRPr="0030560C">
        <w:rPr>
          <w:b/>
          <w:sz w:val="24"/>
          <w:szCs w:val="24"/>
        </w:rPr>
        <w:t>Etiology:</w:t>
      </w:r>
    </w:p>
    <w:p w:rsidR="00667561" w:rsidRPr="00667561" w:rsidRDefault="0030560C" w:rsidP="003056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7561">
        <w:rPr>
          <w:color w:val="FF0000"/>
          <w:sz w:val="24"/>
          <w:szCs w:val="24"/>
        </w:rPr>
        <w:t>Thrombosis</w:t>
      </w:r>
      <w:r w:rsidR="00667561" w:rsidRPr="00667561">
        <w:rPr>
          <w:color w:val="FF0000"/>
          <w:sz w:val="24"/>
          <w:szCs w:val="24"/>
        </w:rPr>
        <w:tab/>
      </w:r>
      <w:r w:rsidR="00667561" w:rsidRPr="00667561">
        <w:rPr>
          <w:color w:val="FF0000"/>
          <w:sz w:val="24"/>
          <w:szCs w:val="24"/>
        </w:rPr>
        <w:tab/>
      </w:r>
      <w:r w:rsidR="00667561" w:rsidRPr="00667561">
        <w:rPr>
          <w:color w:val="FF0000"/>
          <w:sz w:val="24"/>
          <w:szCs w:val="24"/>
        </w:rPr>
        <w:tab/>
      </w:r>
      <w:r w:rsidR="00667561" w:rsidRPr="00667561">
        <w:rPr>
          <w:color w:val="FF0000"/>
          <w:sz w:val="24"/>
          <w:szCs w:val="24"/>
        </w:rPr>
        <w:tab/>
      </w:r>
      <w:r w:rsidR="00667561" w:rsidRPr="00667561">
        <w:rPr>
          <w:color w:val="FF0000"/>
          <w:sz w:val="24"/>
          <w:szCs w:val="24"/>
        </w:rPr>
        <w:tab/>
      </w:r>
    </w:p>
    <w:p w:rsidR="0030560C" w:rsidRPr="00667561" w:rsidRDefault="0030560C" w:rsidP="0030560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67561">
        <w:rPr>
          <w:sz w:val="24"/>
          <w:szCs w:val="24"/>
        </w:rPr>
        <w:t>Arterial venous malformation</w:t>
      </w:r>
    </w:p>
    <w:p w:rsidR="0030560C" w:rsidRDefault="0030560C" w:rsidP="00305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Trauma</w:t>
      </w:r>
    </w:p>
    <w:p w:rsidR="0030560C" w:rsidRDefault="0030560C" w:rsidP="00305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Aneurysm</w:t>
      </w:r>
    </w:p>
    <w:p w:rsidR="0030560C" w:rsidRDefault="0030560C" w:rsidP="00305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Embolism</w:t>
      </w:r>
    </w:p>
    <w:p w:rsidR="0030560C" w:rsidRDefault="0030560C" w:rsidP="00305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Hemorrhage</w:t>
      </w:r>
    </w:p>
    <w:p w:rsidR="0030560C" w:rsidRPr="00667561" w:rsidRDefault="0030560C" w:rsidP="0030560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667561">
        <w:rPr>
          <w:color w:val="FF0000"/>
          <w:sz w:val="24"/>
          <w:szCs w:val="24"/>
        </w:rPr>
        <w:t>Hypertension</w:t>
      </w:r>
    </w:p>
    <w:p w:rsidR="0030560C" w:rsidRPr="00667561" w:rsidRDefault="0030560C" w:rsidP="0030560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667561">
        <w:rPr>
          <w:color w:val="FF0000"/>
          <w:sz w:val="24"/>
          <w:szCs w:val="24"/>
        </w:rPr>
        <w:t>Diabetes</w:t>
      </w:r>
    </w:p>
    <w:p w:rsidR="0030560C" w:rsidRPr="00667561" w:rsidRDefault="0030560C" w:rsidP="0030560C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667561">
        <w:rPr>
          <w:color w:val="FF0000"/>
          <w:sz w:val="24"/>
          <w:szCs w:val="24"/>
        </w:rPr>
        <w:t>History of cardiac problems</w:t>
      </w:r>
    </w:p>
    <w:p w:rsidR="0030560C" w:rsidRDefault="0030560C" w:rsidP="00305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Alcohol abuse</w:t>
      </w:r>
    </w:p>
    <w:p w:rsidR="0030560C" w:rsidRDefault="0030560C" w:rsidP="003056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Smoking</w:t>
      </w:r>
    </w:p>
    <w:p w:rsidR="00667561" w:rsidRDefault="00667561" w:rsidP="00667561">
      <w:pPr>
        <w:pStyle w:val="ListParagraph"/>
        <w:ind w:left="930"/>
        <w:rPr>
          <w:sz w:val="24"/>
          <w:szCs w:val="24"/>
        </w:rPr>
      </w:pPr>
    </w:p>
    <w:p w:rsidR="0030560C" w:rsidRDefault="0030560C" w:rsidP="0030560C">
      <w:pPr>
        <w:rPr>
          <w:sz w:val="24"/>
          <w:szCs w:val="24"/>
        </w:rPr>
      </w:pPr>
      <w:proofErr w:type="spellStart"/>
      <w:r w:rsidRPr="0030560C">
        <w:rPr>
          <w:b/>
          <w:sz w:val="24"/>
          <w:szCs w:val="24"/>
        </w:rPr>
        <w:t>Pathophysiology</w:t>
      </w:r>
      <w:proofErr w:type="spellEnd"/>
      <w:r w:rsidRPr="0030560C">
        <w:rPr>
          <w:b/>
          <w:sz w:val="24"/>
          <w:szCs w:val="24"/>
        </w:rPr>
        <w:t>:</w:t>
      </w:r>
    </w:p>
    <w:p w:rsidR="0030560C" w:rsidRDefault="0030560C" w:rsidP="0030560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Blood flow to the brain must be maintained at 750 to 1000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>/minute for optimal brain functioning.  Total interruption in blood flow to the brain will alter</w:t>
      </w:r>
      <w:r w:rsidR="0044104E">
        <w:rPr>
          <w:sz w:val="24"/>
          <w:szCs w:val="24"/>
        </w:rPr>
        <w:t xml:space="preserve"> neurological metabolism in 30 seconds, stop metabolism in 2 minutes, and cause cellular death in 5 minutes.</w:t>
      </w:r>
    </w:p>
    <w:p w:rsidR="0044104E" w:rsidRDefault="0044104E" w:rsidP="0030560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Cerebral </w:t>
      </w:r>
      <w:proofErr w:type="spellStart"/>
      <w:r>
        <w:rPr>
          <w:sz w:val="24"/>
          <w:szCs w:val="24"/>
        </w:rPr>
        <w:t>autoregulation</w:t>
      </w:r>
      <w:proofErr w:type="spellEnd"/>
      <w:r>
        <w:rPr>
          <w:sz w:val="24"/>
          <w:szCs w:val="24"/>
        </w:rPr>
        <w:t xml:space="preserve"> involves a change in the diameter of cerebral blood vessels in response to changes in pressure, so that blood flow to the brain remains constant.  Increased levels of 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 w:rsidR="00F633BD">
        <w:rPr>
          <w:sz w:val="24"/>
          <w:szCs w:val="24"/>
        </w:rPr>
        <w:t xml:space="preserve">in the blood </w:t>
      </w:r>
      <w:r>
        <w:rPr>
          <w:sz w:val="24"/>
          <w:szCs w:val="24"/>
        </w:rPr>
        <w:t>cause an increase in blood flow and vice versa, as 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is a potent vasodilator.</w:t>
      </w:r>
    </w:p>
    <w:p w:rsidR="0044104E" w:rsidRDefault="0044104E" w:rsidP="0030560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Abnormal infiltration of lipids in the </w:t>
      </w:r>
      <w:proofErr w:type="spellStart"/>
      <w:r>
        <w:rPr>
          <w:sz w:val="24"/>
          <w:szCs w:val="24"/>
        </w:rPr>
        <w:t>intimal</w:t>
      </w:r>
      <w:proofErr w:type="spellEnd"/>
      <w:r>
        <w:rPr>
          <w:sz w:val="24"/>
          <w:szCs w:val="24"/>
        </w:rPr>
        <w:t xml:space="preserve"> layer of an artery develops into plaque, causing "</w:t>
      </w:r>
      <w:r w:rsidR="00C02A03">
        <w:rPr>
          <w:sz w:val="24"/>
          <w:szCs w:val="24"/>
        </w:rPr>
        <w:t>atherosclerosis</w:t>
      </w:r>
      <w:r>
        <w:rPr>
          <w:sz w:val="24"/>
          <w:szCs w:val="24"/>
        </w:rPr>
        <w:t xml:space="preserve"> (hardening of the arteries)."</w:t>
      </w:r>
    </w:p>
    <w:p w:rsidR="00C02A03" w:rsidRDefault="00C02A03" w:rsidP="0030560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"The overreaction of certain neurotransmitters, primarily glutamate and </w:t>
      </w:r>
      <w:proofErr w:type="spellStart"/>
      <w:r>
        <w:rPr>
          <w:sz w:val="24"/>
          <w:szCs w:val="24"/>
        </w:rPr>
        <w:t>aspartate</w:t>
      </w:r>
      <w:proofErr w:type="spellEnd"/>
      <w:r>
        <w:rPr>
          <w:sz w:val="24"/>
          <w:szCs w:val="24"/>
        </w:rPr>
        <w:t xml:space="preserve">, influences the </w:t>
      </w:r>
      <w:r w:rsidR="000104B3">
        <w:rPr>
          <w:sz w:val="24"/>
          <w:szCs w:val="24"/>
        </w:rPr>
        <w:t>development</w:t>
      </w:r>
      <w:r>
        <w:rPr>
          <w:sz w:val="24"/>
          <w:szCs w:val="24"/>
        </w:rPr>
        <w:t xml:space="preserve"> of hypoxic-ischemic neuronal injury," through a process called </w:t>
      </w:r>
      <w:proofErr w:type="spellStart"/>
      <w:r>
        <w:rPr>
          <w:sz w:val="24"/>
          <w:szCs w:val="24"/>
        </w:rPr>
        <w:t>exotoxicity</w:t>
      </w:r>
      <w:proofErr w:type="spellEnd"/>
      <w:r w:rsidR="000104B3">
        <w:rPr>
          <w:sz w:val="24"/>
          <w:szCs w:val="24"/>
        </w:rPr>
        <w:t xml:space="preserve">.  Increased concentrations of glutamate and </w:t>
      </w:r>
      <w:proofErr w:type="spellStart"/>
      <w:r w:rsidR="000104B3">
        <w:rPr>
          <w:sz w:val="24"/>
          <w:szCs w:val="24"/>
        </w:rPr>
        <w:t>aspartate</w:t>
      </w:r>
      <w:proofErr w:type="spellEnd"/>
      <w:r w:rsidR="000104B3">
        <w:rPr>
          <w:sz w:val="24"/>
          <w:szCs w:val="24"/>
        </w:rPr>
        <w:t xml:space="preserve"> result in the opening of calcium channels.  An influx of calcium, sodium, and chloride ions and an efflux of potassium ions occurs.  Because it </w:t>
      </w:r>
      <w:r w:rsidR="00306362">
        <w:rPr>
          <w:sz w:val="24"/>
          <w:szCs w:val="24"/>
        </w:rPr>
        <w:t>"</w:t>
      </w:r>
      <w:r w:rsidR="000104B3">
        <w:rPr>
          <w:sz w:val="24"/>
          <w:szCs w:val="24"/>
        </w:rPr>
        <w:t>is responsible for</w:t>
      </w:r>
      <w:r w:rsidR="00306362">
        <w:rPr>
          <w:sz w:val="24"/>
          <w:szCs w:val="24"/>
        </w:rPr>
        <w:t xml:space="preserve"> activation a series of destructive enzymes that allow </w:t>
      </w:r>
      <w:r w:rsidR="000104B3">
        <w:rPr>
          <w:sz w:val="24"/>
          <w:szCs w:val="24"/>
        </w:rPr>
        <w:t>the release</w:t>
      </w:r>
      <w:r w:rsidR="00306362">
        <w:rPr>
          <w:sz w:val="24"/>
          <w:szCs w:val="24"/>
        </w:rPr>
        <w:t>"</w:t>
      </w:r>
      <w:r w:rsidR="000104B3">
        <w:rPr>
          <w:sz w:val="24"/>
          <w:szCs w:val="24"/>
        </w:rPr>
        <w:t xml:space="preserve"> of cytokines and other mediators, </w:t>
      </w:r>
      <w:r w:rsidR="00306362">
        <w:rPr>
          <w:sz w:val="24"/>
          <w:szCs w:val="24"/>
        </w:rPr>
        <w:t xml:space="preserve">excess </w:t>
      </w:r>
      <w:r w:rsidR="000104B3">
        <w:rPr>
          <w:sz w:val="24"/>
          <w:szCs w:val="24"/>
        </w:rPr>
        <w:t>intracellular calcium causes the loss of cellular integrity</w:t>
      </w:r>
      <w:r w:rsidR="00FF5F3D">
        <w:rPr>
          <w:sz w:val="24"/>
          <w:szCs w:val="24"/>
        </w:rPr>
        <w:t>.  Inflammatory response to tissue injury is initiated.  Leukocyte recruitment contributes to the mechanical obstruction of microcirculation.</w:t>
      </w:r>
      <w:r w:rsidR="009C389F">
        <w:rPr>
          <w:sz w:val="24"/>
          <w:szCs w:val="24"/>
        </w:rPr>
        <w:t xml:space="preserve"> (Shah)</w:t>
      </w:r>
      <w:r w:rsidR="000104B3">
        <w:rPr>
          <w:sz w:val="24"/>
          <w:szCs w:val="24"/>
        </w:rPr>
        <w:t xml:space="preserve"> </w:t>
      </w:r>
    </w:p>
    <w:p w:rsidR="0044104E" w:rsidRDefault="0044104E" w:rsidP="0044104E">
      <w:pPr>
        <w:pStyle w:val="ListParagraph"/>
        <w:rPr>
          <w:sz w:val="24"/>
          <w:szCs w:val="24"/>
        </w:rPr>
      </w:pPr>
    </w:p>
    <w:p w:rsidR="0044104E" w:rsidRDefault="0044104E" w:rsidP="00435A6B">
      <w:pPr>
        <w:rPr>
          <w:b/>
          <w:sz w:val="24"/>
          <w:szCs w:val="24"/>
        </w:rPr>
      </w:pPr>
      <w:r w:rsidRPr="0044104E">
        <w:rPr>
          <w:b/>
          <w:sz w:val="24"/>
          <w:szCs w:val="24"/>
        </w:rPr>
        <w:t>Manifestations:</w:t>
      </w:r>
    </w:p>
    <w:p w:rsidR="00435A6B" w:rsidRDefault="00435A6B" w:rsidP="00435A6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35A6B">
        <w:rPr>
          <w:sz w:val="24"/>
          <w:szCs w:val="24"/>
        </w:rPr>
        <w:t>Motor function deficits</w:t>
      </w:r>
    </w:p>
    <w:p w:rsidR="00435A6B" w:rsidRDefault="00435A6B" w:rsidP="00435A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Aphasia</w:t>
      </w:r>
    </w:p>
    <w:p w:rsidR="00435A6B" w:rsidRPr="00667561" w:rsidRDefault="00435A6B" w:rsidP="00435A6B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667561">
        <w:rPr>
          <w:color w:val="FF0000"/>
          <w:sz w:val="24"/>
          <w:szCs w:val="24"/>
        </w:rPr>
        <w:t>Dysphasia</w:t>
      </w:r>
    </w:p>
    <w:p w:rsidR="00435A6B" w:rsidRPr="00667561" w:rsidRDefault="00435A6B" w:rsidP="00435A6B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proofErr w:type="spellStart"/>
      <w:r w:rsidRPr="00667561">
        <w:rPr>
          <w:color w:val="FF0000"/>
          <w:sz w:val="24"/>
          <w:szCs w:val="24"/>
        </w:rPr>
        <w:t>Dysarthria</w:t>
      </w:r>
      <w:proofErr w:type="spellEnd"/>
      <w:r w:rsidRPr="00667561">
        <w:rPr>
          <w:color w:val="FF0000"/>
          <w:sz w:val="24"/>
          <w:szCs w:val="24"/>
        </w:rPr>
        <w:t xml:space="preserve"> (A disturbance in the muscular control of speech)</w:t>
      </w:r>
    </w:p>
    <w:p w:rsidR="00435A6B" w:rsidRDefault="00435A6B" w:rsidP="00435A6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35A6B">
        <w:rPr>
          <w:sz w:val="24"/>
          <w:szCs w:val="24"/>
        </w:rPr>
        <w:t>Dif</w:t>
      </w:r>
      <w:r>
        <w:rPr>
          <w:sz w:val="24"/>
          <w:szCs w:val="24"/>
        </w:rPr>
        <w:t>ficulty in controlling emotions</w:t>
      </w:r>
    </w:p>
    <w:p w:rsidR="00435A6B" w:rsidRDefault="00435A6B" w:rsidP="00435A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Memory and judgment impairment</w:t>
      </w:r>
    </w:p>
    <w:p w:rsidR="00435A6B" w:rsidRPr="0084466B" w:rsidRDefault="00435A6B" w:rsidP="00435A6B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Spatial perceptual alterations</w:t>
      </w:r>
    </w:p>
    <w:p w:rsidR="00435A6B" w:rsidRDefault="00435A6B" w:rsidP="00435A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Elimination</w:t>
      </w:r>
    </w:p>
    <w:p w:rsidR="00FF5F3D" w:rsidRDefault="00FF5F3D" w:rsidP="00FF5F3D">
      <w:pPr>
        <w:rPr>
          <w:sz w:val="24"/>
          <w:szCs w:val="24"/>
        </w:rPr>
      </w:pPr>
    </w:p>
    <w:p w:rsidR="00435A6B" w:rsidRDefault="00FF5F3D" w:rsidP="00435A6B">
      <w:pPr>
        <w:rPr>
          <w:sz w:val="24"/>
          <w:szCs w:val="24"/>
        </w:rPr>
      </w:pPr>
      <w:r w:rsidRPr="00FF5F3D">
        <w:rPr>
          <w:b/>
          <w:sz w:val="24"/>
          <w:szCs w:val="24"/>
          <w:u w:val="single"/>
        </w:rPr>
        <w:t>Diagnostic tests and labs:</w:t>
      </w:r>
    </w:p>
    <w:p w:rsidR="006621CE" w:rsidRPr="0084466B" w:rsidRDefault="006621CE" w:rsidP="006621CE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Computed tomography (CT scan)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CT angiography (CTA)</w:t>
      </w:r>
    </w:p>
    <w:p w:rsidR="006621CE" w:rsidRPr="0084466B" w:rsidRDefault="006621CE" w:rsidP="006621CE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Magnetic resonance imaging (MRI)</w:t>
      </w:r>
    </w:p>
    <w:p w:rsidR="006621CE" w:rsidRPr="0084466B" w:rsidRDefault="006621CE" w:rsidP="006621CE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Magnetic resonance angiography (MRA)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Cerebral angiography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Carotid angiography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Digital subtraction angiography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Trancranial</w:t>
      </w:r>
      <w:proofErr w:type="spellEnd"/>
      <w:r>
        <w:rPr>
          <w:sz w:val="24"/>
          <w:szCs w:val="24"/>
        </w:rPr>
        <w:t xml:space="preserve"> Doppler </w:t>
      </w:r>
      <w:proofErr w:type="spellStart"/>
      <w:r>
        <w:rPr>
          <w:sz w:val="24"/>
          <w:szCs w:val="24"/>
        </w:rPr>
        <w:t>ultrasonography</w:t>
      </w:r>
      <w:proofErr w:type="spellEnd"/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Carotid duplex scanning</w:t>
      </w:r>
    </w:p>
    <w:p w:rsidR="006621CE" w:rsidRPr="0084466B" w:rsidRDefault="006621CE" w:rsidP="006621CE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Electrocardiogram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Chest x-ray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Cardiac markers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Echocardiography</w:t>
      </w:r>
    </w:p>
    <w:p w:rsidR="006621CE" w:rsidRPr="0084466B" w:rsidRDefault="006621CE" w:rsidP="006621CE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Complete blood count including platelets</w:t>
      </w:r>
    </w:p>
    <w:p w:rsidR="006621CE" w:rsidRPr="0084466B" w:rsidRDefault="006621CE" w:rsidP="006621CE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Coagulation studies</w:t>
      </w:r>
    </w:p>
    <w:p w:rsidR="006621CE" w:rsidRPr="0084466B" w:rsidRDefault="006621CE" w:rsidP="006621CE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Electrolytes, blood glucose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Renal and hepatic studies</w:t>
      </w:r>
    </w:p>
    <w:p w:rsidR="006621CE" w:rsidRPr="0084466B" w:rsidRDefault="006621CE" w:rsidP="006621CE">
      <w:pPr>
        <w:pStyle w:val="ListParagraph"/>
        <w:numPr>
          <w:ilvl w:val="0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Lipid profile</w:t>
      </w:r>
    </w:p>
    <w:p w:rsid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Cerebrospinal fluid analysis</w:t>
      </w:r>
    </w:p>
    <w:p w:rsidR="006621CE" w:rsidRDefault="006621CE" w:rsidP="00435A6B">
      <w:pPr>
        <w:rPr>
          <w:b/>
          <w:sz w:val="24"/>
          <w:szCs w:val="24"/>
          <w:u w:val="single"/>
        </w:rPr>
      </w:pPr>
    </w:p>
    <w:p w:rsidR="00FF5F3D" w:rsidRPr="00FF5F3D" w:rsidRDefault="006621CE" w:rsidP="00435A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="00FF5F3D" w:rsidRPr="00FF5F3D">
        <w:rPr>
          <w:b/>
          <w:sz w:val="24"/>
          <w:szCs w:val="24"/>
          <w:u w:val="single"/>
        </w:rPr>
        <w:t>reatment and therapy:</w:t>
      </w:r>
    </w:p>
    <w:p w:rsidR="00435A6B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Preventative therapy</w:t>
      </w:r>
    </w:p>
    <w:p w:rsidR="006621CE" w:rsidRDefault="006621CE" w:rsidP="006621CE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Health promotion</w:t>
      </w:r>
    </w:p>
    <w:p w:rsidR="006621CE" w:rsidRDefault="006621CE" w:rsidP="006621CE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6621CE" w:rsidRDefault="006621CE" w:rsidP="006621CE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Management of modifiable risk factors</w:t>
      </w:r>
    </w:p>
    <w:p w:rsidR="006621CE" w:rsidRPr="006621CE" w:rsidRDefault="006621CE" w:rsidP="00873B65">
      <w:pPr>
        <w:jc w:val="center"/>
        <w:rPr>
          <w:i/>
          <w:sz w:val="24"/>
          <w:szCs w:val="24"/>
        </w:rPr>
      </w:pPr>
      <w:r w:rsidRPr="006621CE">
        <w:rPr>
          <w:i/>
          <w:sz w:val="24"/>
          <w:szCs w:val="24"/>
        </w:rPr>
        <w:t>Ischemic stroke</w:t>
      </w:r>
    </w:p>
    <w:p w:rsidR="006621CE" w:rsidRPr="006621CE" w:rsidRDefault="006621CE" w:rsidP="006621C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621CE">
        <w:rPr>
          <w:sz w:val="24"/>
          <w:szCs w:val="24"/>
        </w:rPr>
        <w:t>Drug therapy</w:t>
      </w:r>
    </w:p>
    <w:p w:rsidR="006621CE" w:rsidRPr="0084466B" w:rsidRDefault="006621CE" w:rsidP="006621CE">
      <w:pPr>
        <w:pStyle w:val="ListParagraph"/>
        <w:numPr>
          <w:ilvl w:val="1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Adequate oxygenation</w:t>
      </w:r>
    </w:p>
    <w:p w:rsidR="006621CE" w:rsidRDefault="006621CE" w:rsidP="006621CE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6621CE">
        <w:rPr>
          <w:sz w:val="24"/>
          <w:szCs w:val="24"/>
        </w:rPr>
        <w:t>Blood pressure management</w:t>
      </w:r>
    </w:p>
    <w:p w:rsidR="006621CE" w:rsidRPr="0084466B" w:rsidRDefault="006621CE" w:rsidP="006621CE">
      <w:pPr>
        <w:pStyle w:val="ListParagraph"/>
        <w:numPr>
          <w:ilvl w:val="1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Fluid and electrolyte balance</w:t>
      </w:r>
    </w:p>
    <w:p w:rsidR="00873B65" w:rsidRPr="0084466B" w:rsidRDefault="00873B65" w:rsidP="006621CE">
      <w:pPr>
        <w:pStyle w:val="ListParagraph"/>
        <w:numPr>
          <w:ilvl w:val="1"/>
          <w:numId w:val="8"/>
        </w:numPr>
        <w:rPr>
          <w:color w:val="FF0000"/>
          <w:sz w:val="24"/>
          <w:szCs w:val="24"/>
        </w:rPr>
      </w:pPr>
      <w:proofErr w:type="spellStart"/>
      <w:r w:rsidRPr="0084466B">
        <w:rPr>
          <w:color w:val="FF0000"/>
          <w:sz w:val="24"/>
          <w:szCs w:val="24"/>
        </w:rPr>
        <w:t>tPA</w:t>
      </w:r>
      <w:proofErr w:type="spellEnd"/>
      <w:r w:rsidRPr="0084466B">
        <w:rPr>
          <w:color w:val="FF0000"/>
          <w:sz w:val="24"/>
          <w:szCs w:val="24"/>
        </w:rPr>
        <w:t xml:space="preserve"> (recombinant tissue </w:t>
      </w:r>
      <w:proofErr w:type="spellStart"/>
      <w:r w:rsidRPr="0084466B">
        <w:rPr>
          <w:color w:val="FF0000"/>
          <w:sz w:val="24"/>
          <w:szCs w:val="24"/>
        </w:rPr>
        <w:t>plasminogen</w:t>
      </w:r>
      <w:proofErr w:type="spellEnd"/>
      <w:r w:rsidRPr="0084466B">
        <w:rPr>
          <w:color w:val="FF0000"/>
          <w:sz w:val="24"/>
          <w:szCs w:val="24"/>
        </w:rPr>
        <w:t xml:space="preserve"> activator)</w:t>
      </w:r>
    </w:p>
    <w:p w:rsidR="006621CE" w:rsidRPr="00873B65" w:rsidRDefault="006621CE" w:rsidP="00873B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73B65">
        <w:rPr>
          <w:sz w:val="24"/>
          <w:szCs w:val="24"/>
        </w:rPr>
        <w:t xml:space="preserve">Management of intracranial pressure through practices that improve </w:t>
      </w:r>
      <w:r w:rsidR="00667561" w:rsidRPr="00873B65">
        <w:rPr>
          <w:sz w:val="24"/>
          <w:szCs w:val="24"/>
        </w:rPr>
        <w:t>venous</w:t>
      </w:r>
      <w:r w:rsidRPr="00873B65">
        <w:rPr>
          <w:sz w:val="24"/>
          <w:szCs w:val="24"/>
        </w:rPr>
        <w:t xml:space="preserve"> drainage</w:t>
      </w:r>
    </w:p>
    <w:p w:rsidR="006621CE" w:rsidRPr="0084466B" w:rsidRDefault="00873B65" w:rsidP="006621CE">
      <w:pPr>
        <w:pStyle w:val="ListParagraph"/>
        <w:numPr>
          <w:ilvl w:val="1"/>
          <w:numId w:val="8"/>
        </w:numPr>
        <w:rPr>
          <w:color w:val="FF0000"/>
          <w:sz w:val="24"/>
          <w:szCs w:val="24"/>
        </w:rPr>
      </w:pPr>
      <w:r w:rsidRPr="0084466B">
        <w:rPr>
          <w:color w:val="FF0000"/>
          <w:sz w:val="24"/>
          <w:szCs w:val="24"/>
        </w:rPr>
        <w:t>Elevation of head of bed</w:t>
      </w:r>
    </w:p>
    <w:p w:rsidR="00873B65" w:rsidRDefault="00873B65" w:rsidP="006621CE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Maintaining head and neck alignment</w:t>
      </w:r>
    </w:p>
    <w:p w:rsidR="00873B65" w:rsidRDefault="00873B65" w:rsidP="006621CE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Avoiding hip flexion</w:t>
      </w:r>
    </w:p>
    <w:p w:rsidR="00435A6B" w:rsidRDefault="00873B65" w:rsidP="00435A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Aggressive management of temperature</w:t>
      </w:r>
    </w:p>
    <w:p w:rsidR="00873B65" w:rsidRDefault="00873B65" w:rsidP="00435A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Surgery therapy</w:t>
      </w:r>
    </w:p>
    <w:p w:rsidR="00873B65" w:rsidRDefault="00873B65" w:rsidP="00873B65">
      <w:pPr>
        <w:pStyle w:val="ListParagraph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MERCI (Mechanical embolism removal in cerebral ischemia)</w:t>
      </w:r>
    </w:p>
    <w:p w:rsidR="0084466B" w:rsidRDefault="0084466B" w:rsidP="00873B65">
      <w:pPr>
        <w:jc w:val="center"/>
        <w:rPr>
          <w:i/>
          <w:sz w:val="24"/>
          <w:szCs w:val="24"/>
        </w:rPr>
      </w:pPr>
    </w:p>
    <w:p w:rsidR="0084466B" w:rsidRDefault="0084466B" w:rsidP="00873B65">
      <w:pPr>
        <w:jc w:val="center"/>
        <w:rPr>
          <w:i/>
          <w:sz w:val="24"/>
          <w:szCs w:val="24"/>
        </w:rPr>
      </w:pPr>
    </w:p>
    <w:p w:rsidR="00873B65" w:rsidRDefault="00873B65" w:rsidP="00873B6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Hemorrhagic stroke</w:t>
      </w:r>
    </w:p>
    <w:p w:rsidR="00873B65" w:rsidRDefault="00873B65" w:rsidP="00873B65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Drug therapy</w:t>
      </w:r>
    </w:p>
    <w:p w:rsidR="00873B65" w:rsidRDefault="00873B65" w:rsidP="00873B65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Management of hypertension</w:t>
      </w:r>
    </w:p>
    <w:p w:rsidR="00873B65" w:rsidRDefault="00873B65" w:rsidP="00873B65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Seizure prophylaxis</w:t>
      </w:r>
    </w:p>
    <w:p w:rsidR="00873B65" w:rsidRDefault="00873B65" w:rsidP="00873B65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Surgical therapy</w:t>
      </w:r>
    </w:p>
    <w:p w:rsidR="00873B65" w:rsidRDefault="00873B65" w:rsidP="00873B65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Evacuation of aneurysm induced hematomas or </w:t>
      </w:r>
      <w:proofErr w:type="spellStart"/>
      <w:r>
        <w:rPr>
          <w:sz w:val="24"/>
          <w:szCs w:val="24"/>
        </w:rPr>
        <w:t>cerebellar</w:t>
      </w:r>
      <w:proofErr w:type="spellEnd"/>
      <w:r>
        <w:rPr>
          <w:sz w:val="24"/>
          <w:szCs w:val="24"/>
        </w:rPr>
        <w:t xml:space="preserve"> hematomas larger than 3 centimeters</w:t>
      </w:r>
    </w:p>
    <w:p w:rsidR="00873B65" w:rsidRDefault="00873B65" w:rsidP="00873B65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Clipping of aneurysms</w:t>
      </w:r>
    </w:p>
    <w:p w:rsidR="00873B65" w:rsidRDefault="00873B65" w:rsidP="00873B65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Coiling – A metal coil is inserted into the lumen of the aneurysm via interventional radiology</w:t>
      </w:r>
    </w:p>
    <w:p w:rsidR="00873B65" w:rsidRDefault="00873B65" w:rsidP="00873B65">
      <w:pPr>
        <w:pStyle w:val="ListParagraph"/>
        <w:ind w:left="1080"/>
        <w:jc w:val="center"/>
        <w:rPr>
          <w:sz w:val="24"/>
          <w:szCs w:val="24"/>
        </w:rPr>
      </w:pPr>
      <w:r>
        <w:rPr>
          <w:i/>
          <w:sz w:val="24"/>
          <w:szCs w:val="24"/>
        </w:rPr>
        <w:t>TIA’s</w:t>
      </w:r>
    </w:p>
    <w:p w:rsidR="00873B65" w:rsidRDefault="00873B65" w:rsidP="00873B6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Drug therapy</w:t>
      </w:r>
    </w:p>
    <w:p w:rsidR="00873B65" w:rsidRDefault="00873B65" w:rsidP="00873B65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Antiplatelet</w:t>
      </w:r>
      <w:proofErr w:type="spellEnd"/>
      <w:r>
        <w:rPr>
          <w:sz w:val="24"/>
          <w:szCs w:val="24"/>
        </w:rPr>
        <w:t xml:space="preserve"> agents</w:t>
      </w:r>
    </w:p>
    <w:p w:rsidR="00873B65" w:rsidRDefault="00873B65" w:rsidP="00873B65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Statins</w:t>
      </w:r>
      <w:proofErr w:type="spellEnd"/>
    </w:p>
    <w:p w:rsidR="00873B65" w:rsidRDefault="00873B65" w:rsidP="00873B6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Surgical therapy</w:t>
      </w:r>
    </w:p>
    <w:p w:rsidR="00873B65" w:rsidRDefault="00B930AD" w:rsidP="00B930AD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873B65">
        <w:rPr>
          <w:sz w:val="24"/>
          <w:szCs w:val="24"/>
        </w:rPr>
        <w:t>ndarterectomy</w:t>
      </w:r>
      <w:proofErr w:type="spellEnd"/>
    </w:p>
    <w:p w:rsidR="00B930AD" w:rsidRDefault="00B930AD" w:rsidP="00B930AD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Transluminal</w:t>
      </w:r>
      <w:proofErr w:type="spellEnd"/>
      <w:r>
        <w:rPr>
          <w:sz w:val="24"/>
          <w:szCs w:val="24"/>
        </w:rPr>
        <w:t xml:space="preserve"> angioplasty</w:t>
      </w:r>
    </w:p>
    <w:p w:rsidR="00B930AD" w:rsidRDefault="00B930AD" w:rsidP="00B930AD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Stenting</w:t>
      </w:r>
      <w:proofErr w:type="spellEnd"/>
    </w:p>
    <w:p w:rsidR="00B930AD" w:rsidRPr="00873B65" w:rsidRDefault="00B930AD" w:rsidP="00B930AD">
      <w:pPr>
        <w:pStyle w:val="ListParagraph"/>
        <w:numPr>
          <w:ilvl w:val="1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Extracranial</w:t>
      </w:r>
      <w:proofErr w:type="spellEnd"/>
      <w:r>
        <w:rPr>
          <w:sz w:val="24"/>
          <w:szCs w:val="24"/>
        </w:rPr>
        <w:t xml:space="preserve"> – Intracranial bypass</w:t>
      </w:r>
    </w:p>
    <w:p w:rsidR="00873B65" w:rsidRDefault="00873B65" w:rsidP="00873B65">
      <w:pPr>
        <w:rPr>
          <w:sz w:val="24"/>
          <w:szCs w:val="24"/>
        </w:rPr>
      </w:pPr>
    </w:p>
    <w:p w:rsidR="00873B65" w:rsidRDefault="00873B65" w:rsidP="00873B65">
      <w:pPr>
        <w:rPr>
          <w:sz w:val="24"/>
          <w:szCs w:val="24"/>
        </w:rPr>
      </w:pPr>
    </w:p>
    <w:p w:rsidR="009C389F" w:rsidRDefault="009C389F" w:rsidP="00873B65">
      <w:pPr>
        <w:rPr>
          <w:sz w:val="24"/>
          <w:szCs w:val="24"/>
        </w:rPr>
      </w:pPr>
    </w:p>
    <w:p w:rsidR="009C389F" w:rsidRDefault="009C389F" w:rsidP="00873B65">
      <w:pPr>
        <w:rPr>
          <w:sz w:val="24"/>
          <w:szCs w:val="24"/>
        </w:rPr>
      </w:pPr>
    </w:p>
    <w:p w:rsidR="009C389F" w:rsidRDefault="009C389F" w:rsidP="00873B65">
      <w:pPr>
        <w:rPr>
          <w:sz w:val="24"/>
          <w:szCs w:val="24"/>
        </w:rPr>
      </w:pPr>
    </w:p>
    <w:p w:rsidR="009C389F" w:rsidRDefault="009C389F" w:rsidP="00873B65">
      <w:pPr>
        <w:rPr>
          <w:sz w:val="24"/>
          <w:szCs w:val="24"/>
        </w:rPr>
      </w:pPr>
    </w:p>
    <w:p w:rsidR="009C389F" w:rsidRDefault="009C389F" w:rsidP="00873B65">
      <w:pPr>
        <w:rPr>
          <w:sz w:val="24"/>
          <w:szCs w:val="24"/>
        </w:rPr>
      </w:pPr>
    </w:p>
    <w:p w:rsidR="009C389F" w:rsidRDefault="009C389F" w:rsidP="00873B65">
      <w:pPr>
        <w:rPr>
          <w:sz w:val="24"/>
          <w:szCs w:val="24"/>
        </w:rPr>
      </w:pPr>
    </w:p>
    <w:p w:rsidR="009C389F" w:rsidRDefault="009C389F" w:rsidP="00873B65">
      <w:pPr>
        <w:rPr>
          <w:sz w:val="24"/>
          <w:szCs w:val="24"/>
        </w:rPr>
      </w:pPr>
    </w:p>
    <w:p w:rsidR="009C389F" w:rsidRDefault="009C389F" w:rsidP="009C389F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Works Cited</w:t>
      </w:r>
    </w:p>
    <w:p w:rsidR="00435A6B" w:rsidRPr="00435A6B" w:rsidRDefault="009C389F" w:rsidP="0084466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Lewis, Sharon L.  </w:t>
      </w:r>
      <w:r w:rsidRPr="00831823">
        <w:rPr>
          <w:sz w:val="24"/>
          <w:szCs w:val="24"/>
          <w:u w:val="single"/>
        </w:rPr>
        <w:t>Medical-Surgical Nursing:  Assessment and Management of Clinical Problems.</w:t>
      </w:r>
      <w:r>
        <w:rPr>
          <w:sz w:val="24"/>
          <w:szCs w:val="24"/>
        </w:rPr>
        <w:t xml:space="preserve">  Elsevier Mosby.  2011.  http://evolve.elsevier.com. </w:t>
      </w:r>
    </w:p>
    <w:sectPr w:rsidR="00435A6B" w:rsidRPr="00435A6B" w:rsidSect="00F91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730F"/>
    <w:multiLevelType w:val="hybridMultilevel"/>
    <w:tmpl w:val="97340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4B4301"/>
    <w:multiLevelType w:val="hybridMultilevel"/>
    <w:tmpl w:val="6C206C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057428"/>
    <w:multiLevelType w:val="hybridMultilevel"/>
    <w:tmpl w:val="EB6C430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2A9013DE"/>
    <w:multiLevelType w:val="hybridMultilevel"/>
    <w:tmpl w:val="D088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72236"/>
    <w:multiLevelType w:val="hybridMultilevel"/>
    <w:tmpl w:val="66B25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682B2D"/>
    <w:multiLevelType w:val="hybridMultilevel"/>
    <w:tmpl w:val="0CB4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02BFA"/>
    <w:multiLevelType w:val="hybridMultilevel"/>
    <w:tmpl w:val="61AC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13AA1"/>
    <w:multiLevelType w:val="hybridMultilevel"/>
    <w:tmpl w:val="FAA8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12ECB"/>
    <w:multiLevelType w:val="hybridMultilevel"/>
    <w:tmpl w:val="D5861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866D9"/>
    <w:multiLevelType w:val="hybridMultilevel"/>
    <w:tmpl w:val="CD500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F3B72"/>
    <w:multiLevelType w:val="hybridMultilevel"/>
    <w:tmpl w:val="6C0CA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500807"/>
    <w:multiLevelType w:val="hybridMultilevel"/>
    <w:tmpl w:val="6FFA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/>
  <w:defaultTabStop w:val="720"/>
  <w:characterSpacingControl w:val="doNotCompress"/>
  <w:compat/>
  <w:rsids>
    <w:rsidRoot w:val="00327EB1"/>
    <w:rsid w:val="000104B3"/>
    <w:rsid w:val="00256C6D"/>
    <w:rsid w:val="0030560C"/>
    <w:rsid w:val="00306362"/>
    <w:rsid w:val="00327EB1"/>
    <w:rsid w:val="00393AA3"/>
    <w:rsid w:val="00435A6B"/>
    <w:rsid w:val="0044104E"/>
    <w:rsid w:val="006621CE"/>
    <w:rsid w:val="0066729F"/>
    <w:rsid w:val="00667561"/>
    <w:rsid w:val="006950B2"/>
    <w:rsid w:val="0084466B"/>
    <w:rsid w:val="00873B65"/>
    <w:rsid w:val="009A238C"/>
    <w:rsid w:val="009C389F"/>
    <w:rsid w:val="00AD0A43"/>
    <w:rsid w:val="00B930AD"/>
    <w:rsid w:val="00C02A03"/>
    <w:rsid w:val="00F633BD"/>
    <w:rsid w:val="00F91021"/>
    <w:rsid w:val="00FF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2012-04-19T02:45:00Z</cp:lastPrinted>
  <dcterms:created xsi:type="dcterms:W3CDTF">2012-04-19T02:47:00Z</dcterms:created>
  <dcterms:modified xsi:type="dcterms:W3CDTF">2012-04-19T02:47:00Z</dcterms:modified>
</cp:coreProperties>
</file>