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3D" w:rsidRDefault="00632608">
      <w:bookmarkStart w:id="0" w:name="_GoBack"/>
      <w:bookmarkEnd w:id="0"/>
      <w:r w:rsidRPr="00632608">
        <w:rPr>
          <w:b/>
        </w:rPr>
        <w:t>Pulmonary Embolism</w:t>
      </w:r>
      <w:r>
        <w:t>:</w:t>
      </w:r>
    </w:p>
    <w:p w:rsidR="00632608" w:rsidRDefault="00632608">
      <w:r>
        <w:t xml:space="preserve">-Is the blockage of pulmonary arteries by a thrombus, fat or air embolus, or tumor tissue.  </w:t>
      </w:r>
    </w:p>
    <w:p w:rsidR="00632608" w:rsidRDefault="00632608">
      <w:pPr>
        <w:rPr>
          <w:b/>
        </w:rPr>
      </w:pPr>
      <w:r>
        <w:rPr>
          <w:b/>
        </w:rPr>
        <w:t>Etiology:</w:t>
      </w:r>
    </w:p>
    <w:p w:rsidR="00632608" w:rsidRDefault="00632608">
      <w:r>
        <w:rPr>
          <w:b/>
        </w:rPr>
        <w:t>-</w:t>
      </w:r>
      <w:r>
        <w:t>Most arise from DVT’s</w:t>
      </w:r>
    </w:p>
    <w:p w:rsidR="00632608" w:rsidRDefault="00632608">
      <w:r>
        <w:t>-Highest rate in spinal cord injury patients</w:t>
      </w:r>
    </w:p>
    <w:p w:rsidR="00632608" w:rsidRDefault="00632608">
      <w:pPr>
        <w:rPr>
          <w:b/>
        </w:rPr>
      </w:pPr>
      <w:r w:rsidRPr="00632608">
        <w:rPr>
          <w:b/>
        </w:rPr>
        <w:t>Pathophysiology:</w:t>
      </w:r>
    </w:p>
    <w:p w:rsidR="00632608" w:rsidRDefault="00632608">
      <w:r>
        <w:t>-Increased risk with atrial fibrillation (which my pt. has)</w:t>
      </w:r>
    </w:p>
    <w:p w:rsidR="00632608" w:rsidRDefault="00632608">
      <w:r>
        <w:t>-upper extremities (rare)</w:t>
      </w:r>
    </w:p>
    <w:p w:rsidR="00632608" w:rsidRDefault="00632608">
      <w:r>
        <w:t>-pelvic (especially after surgery or childbirth)</w:t>
      </w:r>
    </w:p>
    <w:p w:rsidR="00632608" w:rsidRDefault="00632608">
      <w:r>
        <w:t>-</w:t>
      </w:r>
      <w:r w:rsidR="00EB4562">
        <w:t xml:space="preserve">Sudden movement and rate of blood flow </w:t>
      </w:r>
      <w:r w:rsidR="00901696">
        <w:t>increased</w:t>
      </w:r>
      <w:r w:rsidR="00EB4562">
        <w:t xml:space="preserve"> risk</w:t>
      </w:r>
    </w:p>
    <w:p w:rsidR="00EB4562" w:rsidRDefault="00EB4562">
      <w:r>
        <w:t>-Most at risk immobile. Stroke. Paresis. Paralysis. History or DVT. Obesity. Cigarette smoking (which my pt. did for 40 years). Hypertension.</w:t>
      </w:r>
    </w:p>
    <w:p w:rsidR="00EB4562" w:rsidRDefault="00EB4562">
      <w:r w:rsidRPr="00EB4562">
        <w:rPr>
          <w:b/>
        </w:rPr>
        <w:t>Manifestations</w:t>
      </w:r>
      <w:r>
        <w:t>:</w:t>
      </w:r>
    </w:p>
    <w:p w:rsidR="00EB4562" w:rsidRDefault="00EB4562">
      <w:r>
        <w:t>-dyspnea</w:t>
      </w:r>
    </w:p>
    <w:p w:rsidR="00EB4562" w:rsidRDefault="00EB4562">
      <w:r>
        <w:t>-chest pain</w:t>
      </w:r>
    </w:p>
    <w:p w:rsidR="00EB4562" w:rsidRDefault="00EB4562">
      <w:r>
        <w:t>-hemoptysis</w:t>
      </w:r>
    </w:p>
    <w:p w:rsidR="00EB4562" w:rsidRDefault="00EB4562">
      <w:r>
        <w:t>-hypoxemia w/ low PaCO</w:t>
      </w:r>
      <w:r>
        <w:rPr>
          <w:vertAlign w:val="subscript"/>
        </w:rPr>
        <w:t>2</w:t>
      </w:r>
    </w:p>
    <w:p w:rsidR="00EB4562" w:rsidRDefault="00EB4562">
      <w:r>
        <w:t>-cough</w:t>
      </w:r>
    </w:p>
    <w:p w:rsidR="00EB4562" w:rsidRDefault="00EB4562">
      <w:r>
        <w:t>-pleuritic chest pain</w:t>
      </w:r>
    </w:p>
    <w:p w:rsidR="00EB4562" w:rsidRDefault="00EB4562">
      <w:r>
        <w:t>-crackles</w:t>
      </w:r>
    </w:p>
    <w:p w:rsidR="00EB4562" w:rsidRDefault="00EB4562">
      <w:r>
        <w:t>-fever</w:t>
      </w:r>
    </w:p>
    <w:p w:rsidR="00EB4562" w:rsidRDefault="00EB4562">
      <w:r>
        <w:t>--accentuation of pulmonic heart sound</w:t>
      </w:r>
    </w:p>
    <w:p w:rsidR="00EB4562" w:rsidRDefault="00EB4562">
      <w:r>
        <w:t>-sudden change in mental status as result of hypoxemia</w:t>
      </w:r>
    </w:p>
    <w:p w:rsidR="00EB4562" w:rsidRDefault="00EB4562">
      <w:r>
        <w:t>-abrupt hypotension</w:t>
      </w:r>
    </w:p>
    <w:p w:rsidR="00EB4562" w:rsidRDefault="00EB4562">
      <w:r>
        <w:t>-pallor</w:t>
      </w:r>
    </w:p>
    <w:p w:rsidR="00EB4562" w:rsidRDefault="00EB4562">
      <w:r>
        <w:t>-severe dyspnea</w:t>
      </w:r>
    </w:p>
    <w:p w:rsidR="00EB4562" w:rsidRDefault="00587854">
      <w:r>
        <w:lastRenderedPageBreak/>
        <w:t>-Hypoxia</w:t>
      </w:r>
    </w:p>
    <w:p w:rsidR="00587854" w:rsidRDefault="00587854">
      <w:pPr>
        <w:rPr>
          <w:b/>
        </w:rPr>
      </w:pPr>
      <w:r>
        <w:rPr>
          <w:b/>
        </w:rPr>
        <w:t>Diagnostic and Labs:</w:t>
      </w:r>
    </w:p>
    <w:p w:rsidR="00587854" w:rsidRDefault="00587854">
      <w:r>
        <w:t>-CT Scan</w:t>
      </w:r>
    </w:p>
    <w:p w:rsidR="00587854" w:rsidRDefault="00587854">
      <w:r>
        <w:t>-V/Q scan</w:t>
      </w:r>
    </w:p>
    <w:p w:rsidR="00587854" w:rsidRDefault="00587854">
      <w:r>
        <w:t>-d-dimer</w:t>
      </w:r>
    </w:p>
    <w:p w:rsidR="00587854" w:rsidRDefault="00587854">
      <w:r>
        <w:t>-Pulmonary angiography</w:t>
      </w:r>
    </w:p>
    <w:p w:rsidR="00587854" w:rsidRDefault="00587854">
      <w:r>
        <w:t>-ABG</w:t>
      </w:r>
    </w:p>
    <w:p w:rsidR="00587854" w:rsidRDefault="00587854">
      <w:r>
        <w:t xml:space="preserve">-chest X-ray </w:t>
      </w:r>
    </w:p>
    <w:p w:rsidR="00587854" w:rsidRDefault="00587854">
      <w:r>
        <w:t>-ECG</w:t>
      </w:r>
    </w:p>
    <w:p w:rsidR="00587854" w:rsidRDefault="00587854">
      <w:pPr>
        <w:rPr>
          <w:b/>
        </w:rPr>
      </w:pPr>
      <w:r w:rsidRPr="00587854">
        <w:rPr>
          <w:b/>
        </w:rPr>
        <w:t>Treatments:</w:t>
      </w:r>
    </w:p>
    <w:p w:rsidR="00587854" w:rsidRDefault="00587854">
      <w:r w:rsidRPr="00587854">
        <w:t xml:space="preserve"> -drug therapy</w:t>
      </w:r>
    </w:p>
    <w:p w:rsidR="00587854" w:rsidRPr="00587854" w:rsidRDefault="00587854">
      <w:r>
        <w:t xml:space="preserve">-Pulmonary embolectomy </w:t>
      </w:r>
    </w:p>
    <w:sectPr w:rsidR="00587854" w:rsidRPr="00587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08"/>
    <w:rsid w:val="00587854"/>
    <w:rsid w:val="00632608"/>
    <w:rsid w:val="00901696"/>
    <w:rsid w:val="00EB4562"/>
    <w:rsid w:val="00F42F3D"/>
    <w:rsid w:val="00F6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2</cp:revision>
  <dcterms:created xsi:type="dcterms:W3CDTF">2012-01-20T20:04:00Z</dcterms:created>
  <dcterms:modified xsi:type="dcterms:W3CDTF">2012-01-20T20:04:00Z</dcterms:modified>
</cp:coreProperties>
</file>