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2A" w:rsidRDefault="00BD7EE0" w:rsidP="00BD7EE0">
      <w:pPr>
        <w:spacing w:line="480" w:lineRule="auto"/>
        <w:rPr>
          <w:rFonts w:ascii="Times New Roman" w:hAnsi="Times New Roman" w:cs="Times New Roman"/>
          <w:sz w:val="24"/>
          <w:szCs w:val="24"/>
        </w:rPr>
      </w:pPr>
      <w:r>
        <w:rPr>
          <w:rFonts w:ascii="Times New Roman" w:hAnsi="Times New Roman" w:cs="Times New Roman"/>
          <w:sz w:val="24"/>
          <w:szCs w:val="24"/>
        </w:rPr>
        <w:t xml:space="preserve">transient brain ischemia, myocardial infarction, peripheral vascular disease, obesity, diabetes mellitus, peripheral arterial disease, </w:t>
      </w:r>
      <w:r w:rsidR="00004C68">
        <w:rPr>
          <w:rFonts w:ascii="Times New Roman" w:hAnsi="Times New Roman" w:cs="Times New Roman"/>
          <w:sz w:val="24"/>
          <w:szCs w:val="24"/>
        </w:rPr>
        <w:t>Alzheimer’s</w:t>
      </w:r>
      <w:r>
        <w:rPr>
          <w:rFonts w:ascii="Times New Roman" w:hAnsi="Times New Roman" w:cs="Times New Roman"/>
          <w:sz w:val="24"/>
          <w:szCs w:val="24"/>
        </w:rPr>
        <w:t>, all of which is a result of lifestyle choices and had negatively impacted her heart health.</w:t>
      </w:r>
      <w:r w:rsidR="00285295">
        <w:rPr>
          <w:rFonts w:ascii="Times New Roman" w:hAnsi="Times New Roman" w:cs="Times New Roman"/>
          <w:sz w:val="24"/>
          <w:szCs w:val="24"/>
        </w:rPr>
        <w:t xml:space="preserve"> Women specifically have a decreased risk of MI, and stroke in early life because the hormone estrogen reduces cholesterol levels, however after menopause an aging woman has a much higher risk of ischemia associated with the heart and brain which correlates directly to my client</w:t>
      </w:r>
      <w:r w:rsidR="00122B25">
        <w:rPr>
          <w:rFonts w:ascii="Times New Roman" w:hAnsi="Times New Roman" w:cs="Times New Roman"/>
          <w:sz w:val="24"/>
          <w:szCs w:val="24"/>
        </w:rPr>
        <w:t>’</w:t>
      </w:r>
      <w:r w:rsidR="00285295">
        <w:rPr>
          <w:rFonts w:ascii="Times New Roman" w:hAnsi="Times New Roman" w:cs="Times New Roman"/>
          <w:sz w:val="24"/>
          <w:szCs w:val="24"/>
        </w:rPr>
        <w:t>s current medical condition.</w:t>
      </w:r>
      <w:r w:rsidR="00122B25">
        <w:rPr>
          <w:rFonts w:ascii="Times New Roman" w:hAnsi="Times New Roman" w:cs="Times New Roman"/>
          <w:sz w:val="24"/>
          <w:szCs w:val="24"/>
        </w:rPr>
        <w:t xml:space="preserve"> Elevated blood pressure is not necessarily associated with aging however lifestyle contributes to an older adult acquiring this disease, which is insidious and deadly by nature.</w:t>
      </w:r>
      <w:r w:rsidR="001C3EB3">
        <w:rPr>
          <w:rFonts w:ascii="Times New Roman" w:hAnsi="Times New Roman" w:cs="Times New Roman"/>
          <w:sz w:val="24"/>
          <w:szCs w:val="24"/>
        </w:rPr>
        <w:t xml:space="preserve"> The decreased elasticity of the blood vessels associated with </w:t>
      </w:r>
      <w:r w:rsidR="00E006CF">
        <w:rPr>
          <w:rFonts w:ascii="Times New Roman" w:hAnsi="Times New Roman" w:cs="Times New Roman"/>
          <w:sz w:val="24"/>
          <w:szCs w:val="24"/>
        </w:rPr>
        <w:t>ag</w:t>
      </w:r>
      <w:r w:rsidR="001C3EB3">
        <w:rPr>
          <w:rFonts w:ascii="Times New Roman" w:hAnsi="Times New Roman" w:cs="Times New Roman"/>
          <w:sz w:val="24"/>
          <w:szCs w:val="24"/>
        </w:rPr>
        <w:t xml:space="preserve">ing is also a factor in hypertension associated with my </w:t>
      </w:r>
      <w:r w:rsidR="00004C68">
        <w:rPr>
          <w:rFonts w:ascii="Times New Roman" w:hAnsi="Times New Roman" w:cs="Times New Roman"/>
          <w:sz w:val="24"/>
          <w:szCs w:val="24"/>
        </w:rPr>
        <w:t>client’s</w:t>
      </w:r>
      <w:r w:rsidR="001C3EB3">
        <w:rPr>
          <w:rFonts w:ascii="Times New Roman" w:hAnsi="Times New Roman" w:cs="Times New Roman"/>
          <w:sz w:val="24"/>
          <w:szCs w:val="24"/>
        </w:rPr>
        <w:t xml:space="preserve"> current condition.</w:t>
      </w:r>
      <w:r w:rsidR="0039097E">
        <w:rPr>
          <w:rFonts w:ascii="Times New Roman" w:hAnsi="Times New Roman" w:cs="Times New Roman"/>
          <w:sz w:val="24"/>
          <w:szCs w:val="24"/>
        </w:rPr>
        <w:t xml:space="preserve"> Diabetes further damages the lining of veins and arteries, combined with high cholesterol, hypertension, </w:t>
      </w:r>
      <w:proofErr w:type="gramStart"/>
      <w:r w:rsidR="0039097E">
        <w:rPr>
          <w:rFonts w:ascii="Times New Roman" w:hAnsi="Times New Roman" w:cs="Times New Roman"/>
          <w:sz w:val="24"/>
          <w:szCs w:val="24"/>
        </w:rPr>
        <w:t>obesity</w:t>
      </w:r>
      <w:proofErr w:type="gramEnd"/>
      <w:r w:rsidR="0039097E">
        <w:rPr>
          <w:rFonts w:ascii="Times New Roman" w:hAnsi="Times New Roman" w:cs="Times New Roman"/>
          <w:sz w:val="24"/>
          <w:szCs w:val="24"/>
        </w:rPr>
        <w:t xml:space="preserve"> puts my client at a high risk for po</w:t>
      </w:r>
      <w:r w:rsidR="00E006CF">
        <w:rPr>
          <w:rFonts w:ascii="Times New Roman" w:hAnsi="Times New Roman" w:cs="Times New Roman"/>
          <w:sz w:val="24"/>
          <w:szCs w:val="24"/>
        </w:rPr>
        <w:t>tential ischemic complications.</w:t>
      </w:r>
      <w:r w:rsidR="00023E8D">
        <w:rPr>
          <w:rFonts w:ascii="Times New Roman" w:hAnsi="Times New Roman" w:cs="Times New Roman"/>
          <w:sz w:val="24"/>
          <w:szCs w:val="24"/>
        </w:rPr>
        <w:t xml:space="preserve"> M.V.H. frequently self administers nitroglycerin tablets sublingually for angina associated with ischemia within the heart. The angina occurs at times M.V.H. is under stress (anxiety, physical exertion, diabetes, unprovoked), her lifestyle contributes to a majority of her stress. </w:t>
      </w:r>
    </w:p>
    <w:p w:rsidR="00727498" w:rsidRPr="00BD7EE0" w:rsidRDefault="00727498" w:rsidP="00BD7EE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normal process of aging is unique to each individual, and has a direct correlation with environment and cultural norms. M.V.H. has gone through the process of aging normally, however there have been major factors within her life that contributed to her current state of health. Some of these </w:t>
      </w:r>
      <w:r w:rsidR="00004C68">
        <w:rPr>
          <w:rFonts w:ascii="Times New Roman" w:hAnsi="Times New Roman" w:cs="Times New Roman"/>
          <w:sz w:val="24"/>
          <w:szCs w:val="24"/>
        </w:rPr>
        <w:t>illnesses</w:t>
      </w:r>
      <w:r>
        <w:rPr>
          <w:rFonts w:ascii="Times New Roman" w:hAnsi="Times New Roman" w:cs="Times New Roman"/>
          <w:sz w:val="24"/>
          <w:szCs w:val="24"/>
        </w:rPr>
        <w:t xml:space="preserve"> are preventable life choices, and some were out of her control. If anything was learned by writing this article it was the emotional and psychological effects on health, may have a much larger effect on aging than the biological process of aging.</w:t>
      </w:r>
      <w:r w:rsidR="00004C68">
        <w:rPr>
          <w:rFonts w:ascii="Times New Roman" w:hAnsi="Times New Roman" w:cs="Times New Roman"/>
          <w:sz w:val="24"/>
          <w:szCs w:val="24"/>
        </w:rPr>
        <w:t xml:space="preserve"> The conclusion of this article is, psychiatric health is key in the maintenance and prevention of illness that occurs late in life.</w:t>
      </w:r>
    </w:p>
    <w:sectPr w:rsidR="00727498" w:rsidRPr="00BD7EE0" w:rsidSect="003E7C2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C3" w:rsidRDefault="007468C3" w:rsidP="00B27C9A">
      <w:pPr>
        <w:spacing w:after="0" w:line="240" w:lineRule="auto"/>
      </w:pPr>
      <w:r>
        <w:separator/>
      </w:r>
    </w:p>
  </w:endnote>
  <w:endnote w:type="continuationSeparator" w:id="0">
    <w:p w:rsidR="007468C3" w:rsidRDefault="007468C3" w:rsidP="00B27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C3" w:rsidRDefault="007468C3" w:rsidP="00B27C9A">
      <w:pPr>
        <w:spacing w:after="0" w:line="240" w:lineRule="auto"/>
      </w:pPr>
      <w:r>
        <w:separator/>
      </w:r>
    </w:p>
  </w:footnote>
  <w:footnote w:type="continuationSeparator" w:id="0">
    <w:p w:rsidR="007468C3" w:rsidRDefault="007468C3" w:rsidP="00B27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C9A" w:rsidRPr="00B27C9A" w:rsidRDefault="00B27C9A">
    <w:pPr>
      <w:pStyle w:val="Header"/>
      <w:rPr>
        <w:rFonts w:ascii="Times New Roman" w:hAnsi="Times New Roman" w:cs="Times New Roman"/>
        <w:sz w:val="24"/>
        <w:szCs w:val="24"/>
      </w:rPr>
    </w:pPr>
    <w:r>
      <w:rPr>
        <w:rFonts w:ascii="Times New Roman" w:hAnsi="Times New Roman" w:cs="Times New Roman"/>
        <w:sz w:val="24"/>
        <w:szCs w:val="24"/>
      </w:rPr>
      <w:t xml:space="preserve">                                                                        Physiological and Psychological Aspects of Aging 6</w:t>
    </w:r>
  </w:p>
  <w:p w:rsidR="00B27C9A" w:rsidRDefault="00B27C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012A0"/>
    <w:rsid w:val="00004C68"/>
    <w:rsid w:val="00023E8D"/>
    <w:rsid w:val="00122B25"/>
    <w:rsid w:val="001C3EB3"/>
    <w:rsid w:val="00285295"/>
    <w:rsid w:val="0039097E"/>
    <w:rsid w:val="003E7C2A"/>
    <w:rsid w:val="00727498"/>
    <w:rsid w:val="007468C3"/>
    <w:rsid w:val="008012A0"/>
    <w:rsid w:val="00B27C9A"/>
    <w:rsid w:val="00BD7EE0"/>
    <w:rsid w:val="00E00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C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C9A"/>
  </w:style>
  <w:style w:type="paragraph" w:styleId="Footer">
    <w:name w:val="footer"/>
    <w:basedOn w:val="Normal"/>
    <w:link w:val="FooterChar"/>
    <w:uiPriority w:val="99"/>
    <w:semiHidden/>
    <w:unhideWhenUsed/>
    <w:rsid w:val="00B27C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7C9A"/>
  </w:style>
  <w:style w:type="paragraph" w:styleId="BalloonText">
    <w:name w:val="Balloon Text"/>
    <w:basedOn w:val="Normal"/>
    <w:link w:val="BalloonTextChar"/>
    <w:uiPriority w:val="99"/>
    <w:semiHidden/>
    <w:unhideWhenUsed/>
    <w:rsid w:val="00B27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7FFB0-E069-4CEB-918C-9BB4516F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14</cp:revision>
  <dcterms:created xsi:type="dcterms:W3CDTF">2012-06-10T16:33:00Z</dcterms:created>
  <dcterms:modified xsi:type="dcterms:W3CDTF">2012-06-10T17:41:00Z</dcterms:modified>
</cp:coreProperties>
</file>