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B7" w:rsidRPr="007C0AD8" w:rsidRDefault="00CE5C3F">
      <w:pPr>
        <w:rPr>
          <w:rFonts w:asciiTheme="majorHAnsi" w:hAnsiTheme="majorHAnsi"/>
          <w:sz w:val="28"/>
          <w:szCs w:val="28"/>
        </w:rPr>
      </w:pPr>
      <w:r w:rsidRPr="007C0AD8">
        <w:rPr>
          <w:rFonts w:asciiTheme="majorHAnsi" w:hAnsiTheme="majorHAnsi"/>
          <w:sz w:val="28"/>
          <w:szCs w:val="28"/>
        </w:rPr>
        <w:t>Osteoa</w:t>
      </w:r>
      <w:r w:rsidR="00536F2E" w:rsidRPr="007C0AD8">
        <w:rPr>
          <w:rFonts w:asciiTheme="majorHAnsi" w:hAnsiTheme="majorHAnsi"/>
          <w:sz w:val="28"/>
          <w:szCs w:val="28"/>
        </w:rPr>
        <w:t>rthritis</w:t>
      </w:r>
    </w:p>
    <w:p w:rsidR="007B1913" w:rsidRPr="007C0AD8" w:rsidRDefault="007B1913" w:rsidP="00CE5C3F">
      <w:pPr>
        <w:pStyle w:val="ListParagraph"/>
        <w:numPr>
          <w:ilvl w:val="0"/>
          <w:numId w:val="1"/>
        </w:numPr>
        <w:rPr>
          <w:rFonts w:asciiTheme="majorHAnsi" w:hAnsiTheme="majorHAnsi"/>
          <w:sz w:val="28"/>
          <w:szCs w:val="28"/>
        </w:rPr>
      </w:pPr>
      <w:r w:rsidRPr="007C0AD8">
        <w:rPr>
          <w:rFonts w:asciiTheme="majorHAnsi" w:hAnsiTheme="majorHAnsi"/>
          <w:sz w:val="28"/>
          <w:szCs w:val="28"/>
        </w:rPr>
        <w:t>Definition</w:t>
      </w:r>
    </w:p>
    <w:p w:rsidR="00B27875" w:rsidRPr="007C0AD8" w:rsidRDefault="00CE5C3F"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A slowly progressive non-inflammatory disorder of the synovial joints.</w:t>
      </w:r>
      <w:r w:rsidR="007C0AD8">
        <w:rPr>
          <w:rFonts w:asciiTheme="majorHAnsi" w:hAnsiTheme="majorHAnsi"/>
          <w:sz w:val="28"/>
          <w:szCs w:val="28"/>
        </w:rPr>
        <w:t xml:space="preserve"> (Lewis)</w:t>
      </w:r>
    </w:p>
    <w:p w:rsidR="00B27875" w:rsidRPr="007C0AD8" w:rsidRDefault="00B27875" w:rsidP="00B27875">
      <w:pPr>
        <w:pStyle w:val="ListParagraph"/>
        <w:numPr>
          <w:ilvl w:val="0"/>
          <w:numId w:val="1"/>
        </w:numPr>
        <w:rPr>
          <w:rFonts w:asciiTheme="majorHAnsi" w:hAnsiTheme="majorHAnsi"/>
          <w:sz w:val="28"/>
          <w:szCs w:val="28"/>
        </w:rPr>
      </w:pPr>
      <w:r w:rsidRPr="007C0AD8">
        <w:rPr>
          <w:rFonts w:asciiTheme="majorHAnsi" w:hAnsiTheme="majorHAnsi"/>
          <w:sz w:val="28"/>
          <w:szCs w:val="28"/>
        </w:rPr>
        <w:t>Etiology</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Age</w:t>
      </w:r>
    </w:p>
    <w:p w:rsidR="00B27875" w:rsidRPr="00C84C26" w:rsidRDefault="00B27875" w:rsidP="00B27875">
      <w:pPr>
        <w:pStyle w:val="ListParagraph"/>
        <w:numPr>
          <w:ilvl w:val="1"/>
          <w:numId w:val="1"/>
        </w:numPr>
        <w:rPr>
          <w:rFonts w:asciiTheme="majorHAnsi" w:hAnsiTheme="majorHAnsi"/>
          <w:sz w:val="28"/>
          <w:szCs w:val="28"/>
          <w:highlight w:val="yellow"/>
        </w:rPr>
      </w:pPr>
      <w:r w:rsidRPr="00C84C26">
        <w:rPr>
          <w:rFonts w:asciiTheme="majorHAnsi" w:hAnsiTheme="majorHAnsi"/>
          <w:sz w:val="28"/>
          <w:szCs w:val="28"/>
          <w:highlight w:val="yellow"/>
        </w:rPr>
        <w:t>Female gender</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Genetics</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Obesity</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Occupation</w:t>
      </w:r>
      <w:r w:rsidR="007C0AD8">
        <w:rPr>
          <w:rFonts w:asciiTheme="majorHAnsi" w:hAnsiTheme="majorHAnsi"/>
          <w:sz w:val="28"/>
          <w:szCs w:val="28"/>
        </w:rPr>
        <w:t xml:space="preserve"> (Lewis)</w:t>
      </w:r>
    </w:p>
    <w:p w:rsidR="00B27875" w:rsidRPr="007C0AD8" w:rsidRDefault="00B27875" w:rsidP="00B27875">
      <w:pPr>
        <w:pStyle w:val="ListParagraph"/>
        <w:numPr>
          <w:ilvl w:val="0"/>
          <w:numId w:val="1"/>
        </w:numPr>
        <w:rPr>
          <w:rFonts w:asciiTheme="majorHAnsi" w:hAnsiTheme="majorHAnsi"/>
          <w:sz w:val="28"/>
          <w:szCs w:val="28"/>
        </w:rPr>
      </w:pPr>
      <w:proofErr w:type="spellStart"/>
      <w:r w:rsidRPr="007C0AD8">
        <w:rPr>
          <w:rFonts w:asciiTheme="majorHAnsi" w:hAnsiTheme="majorHAnsi"/>
          <w:sz w:val="28"/>
          <w:szCs w:val="28"/>
        </w:rPr>
        <w:t>Pathophysiology</w:t>
      </w:r>
      <w:proofErr w:type="spellEnd"/>
    </w:p>
    <w:p w:rsidR="007C0AD8" w:rsidRPr="007C0AD8" w:rsidRDefault="007C0AD8" w:rsidP="007C0AD8">
      <w:pPr>
        <w:pStyle w:val="ListParagraph"/>
        <w:numPr>
          <w:ilvl w:val="1"/>
          <w:numId w:val="1"/>
        </w:numPr>
        <w:rPr>
          <w:rFonts w:asciiTheme="majorHAnsi" w:hAnsiTheme="majorHAnsi"/>
          <w:sz w:val="28"/>
          <w:szCs w:val="28"/>
        </w:rPr>
      </w:pPr>
      <w:r>
        <w:rPr>
          <w:rFonts w:asciiTheme="majorHAnsi" w:hAnsiTheme="majorHAnsi"/>
          <w:sz w:val="28"/>
          <w:szCs w:val="28"/>
        </w:rPr>
        <w:t>Osteoarthritis is a</w:t>
      </w:r>
      <w:r w:rsidRPr="007C0AD8">
        <w:rPr>
          <w:rFonts w:asciiTheme="majorHAnsi" w:hAnsiTheme="majorHAnsi"/>
          <w:sz w:val="28"/>
          <w:szCs w:val="28"/>
        </w:rPr>
        <w:t xml:space="preserve"> cartilage disorder that results from an imbalance between the destructive and reparati</w:t>
      </w:r>
      <w:r>
        <w:rPr>
          <w:rFonts w:asciiTheme="majorHAnsi" w:hAnsiTheme="majorHAnsi"/>
          <w:sz w:val="28"/>
          <w:szCs w:val="28"/>
        </w:rPr>
        <w:t xml:space="preserve">ve processes of the cartilage. </w:t>
      </w:r>
      <w:r w:rsidRPr="007C0AD8">
        <w:rPr>
          <w:rFonts w:asciiTheme="majorHAnsi" w:hAnsiTheme="majorHAnsi"/>
          <w:sz w:val="28"/>
          <w:szCs w:val="28"/>
        </w:rPr>
        <w:t xml:space="preserve">Osteoarthritis appears to trigger the multiplication and division of </w:t>
      </w:r>
      <w:proofErr w:type="spellStart"/>
      <w:r w:rsidRPr="007C0AD8">
        <w:rPr>
          <w:rFonts w:asciiTheme="majorHAnsi" w:hAnsiTheme="majorHAnsi"/>
          <w:sz w:val="28"/>
          <w:szCs w:val="28"/>
        </w:rPr>
        <w:t>chondrocytes</w:t>
      </w:r>
      <w:proofErr w:type="spellEnd"/>
      <w:r w:rsidRPr="007C0AD8">
        <w:rPr>
          <w:rFonts w:asciiTheme="majorHAnsi" w:hAnsiTheme="majorHAnsi"/>
          <w:sz w:val="28"/>
          <w:szCs w:val="28"/>
        </w:rPr>
        <w:t xml:space="preserve">. This is thought to result from excessive force being applied to the joint. The </w:t>
      </w:r>
      <w:proofErr w:type="spellStart"/>
      <w:r w:rsidRPr="007C0AD8">
        <w:rPr>
          <w:rFonts w:asciiTheme="majorHAnsi" w:hAnsiTheme="majorHAnsi"/>
          <w:sz w:val="28"/>
          <w:szCs w:val="28"/>
        </w:rPr>
        <w:t>Chondrocytes</w:t>
      </w:r>
      <w:proofErr w:type="spellEnd"/>
      <w:r w:rsidRPr="007C0AD8">
        <w:rPr>
          <w:rFonts w:asciiTheme="majorHAnsi" w:hAnsiTheme="majorHAnsi"/>
          <w:sz w:val="28"/>
          <w:szCs w:val="28"/>
        </w:rPr>
        <w:t xml:space="preserve"> now try to produce increased quantities of </w:t>
      </w:r>
      <w:proofErr w:type="spellStart"/>
      <w:r w:rsidRPr="007C0AD8">
        <w:rPr>
          <w:rFonts w:asciiTheme="majorHAnsi" w:hAnsiTheme="majorHAnsi"/>
          <w:sz w:val="28"/>
          <w:szCs w:val="28"/>
        </w:rPr>
        <w:t>proteoglycans</w:t>
      </w:r>
      <w:proofErr w:type="spellEnd"/>
      <w:r w:rsidRPr="007C0AD8">
        <w:rPr>
          <w:rFonts w:asciiTheme="majorHAnsi" w:hAnsiTheme="majorHAnsi"/>
          <w:sz w:val="28"/>
          <w:szCs w:val="28"/>
        </w:rPr>
        <w:t xml:space="preserve"> and collagen. This may result in an initial thickening of the </w:t>
      </w:r>
      <w:proofErr w:type="spellStart"/>
      <w:r w:rsidRPr="007C0AD8">
        <w:rPr>
          <w:rFonts w:asciiTheme="majorHAnsi" w:hAnsiTheme="majorHAnsi"/>
          <w:sz w:val="28"/>
          <w:szCs w:val="28"/>
        </w:rPr>
        <w:t>articluar</w:t>
      </w:r>
      <w:proofErr w:type="spellEnd"/>
      <w:r w:rsidRPr="007C0AD8">
        <w:rPr>
          <w:rFonts w:asciiTheme="majorHAnsi" w:hAnsiTheme="majorHAnsi"/>
          <w:sz w:val="28"/>
          <w:szCs w:val="28"/>
        </w:rPr>
        <w:t xml:space="preserve"> cartilage. However the excess </w:t>
      </w:r>
      <w:proofErr w:type="spellStart"/>
      <w:r w:rsidRPr="007C0AD8">
        <w:rPr>
          <w:rFonts w:asciiTheme="majorHAnsi" w:hAnsiTheme="majorHAnsi"/>
          <w:sz w:val="28"/>
          <w:szCs w:val="28"/>
        </w:rPr>
        <w:t>proteoglycans</w:t>
      </w:r>
      <w:proofErr w:type="spellEnd"/>
      <w:r w:rsidRPr="007C0AD8">
        <w:rPr>
          <w:rFonts w:asciiTheme="majorHAnsi" w:hAnsiTheme="majorHAnsi"/>
          <w:sz w:val="28"/>
          <w:szCs w:val="28"/>
        </w:rPr>
        <w:t xml:space="preserve"> and collagen are not mature and, in fact, resemble immature fetal forms. This results in impairment of the cartilage’s normal physiological function. Over time, the normal smooth surface of the cartilage becomes rough and / or cracked.</w:t>
      </w:r>
      <w:r>
        <w:rPr>
          <w:rFonts w:asciiTheme="majorHAnsi" w:hAnsiTheme="majorHAnsi"/>
          <w:sz w:val="28"/>
          <w:szCs w:val="28"/>
        </w:rPr>
        <w:t xml:space="preserve"> (www.osteoarthritisremedy.com)</w:t>
      </w:r>
    </w:p>
    <w:p w:rsidR="00B27875" w:rsidRPr="007C0AD8" w:rsidRDefault="00B27875" w:rsidP="00B27875">
      <w:pPr>
        <w:pStyle w:val="ListParagraph"/>
        <w:numPr>
          <w:ilvl w:val="0"/>
          <w:numId w:val="1"/>
        </w:numPr>
        <w:rPr>
          <w:rFonts w:asciiTheme="majorHAnsi" w:hAnsiTheme="majorHAnsi"/>
          <w:sz w:val="28"/>
          <w:szCs w:val="28"/>
        </w:rPr>
      </w:pPr>
      <w:r w:rsidRPr="007C0AD8">
        <w:rPr>
          <w:rFonts w:asciiTheme="majorHAnsi" w:hAnsiTheme="majorHAnsi"/>
          <w:sz w:val="28"/>
          <w:szCs w:val="28"/>
        </w:rPr>
        <w:t xml:space="preserve">Clinical </w:t>
      </w:r>
      <w:r w:rsidR="007C0AD8">
        <w:rPr>
          <w:rFonts w:asciiTheme="majorHAnsi" w:hAnsiTheme="majorHAnsi"/>
          <w:sz w:val="28"/>
          <w:szCs w:val="28"/>
        </w:rPr>
        <w:t>Manifestations</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 xml:space="preserve">Mild discomfort – significant </w:t>
      </w:r>
      <w:proofErr w:type="spellStart"/>
      <w:r w:rsidRPr="007C0AD8">
        <w:rPr>
          <w:rFonts w:asciiTheme="majorHAnsi" w:hAnsiTheme="majorHAnsi"/>
          <w:sz w:val="28"/>
          <w:szCs w:val="28"/>
        </w:rPr>
        <w:t>disibilty</w:t>
      </w:r>
      <w:proofErr w:type="spellEnd"/>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Joint pain</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Sleep disruptions from pain</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Loss of function</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Stiffness</w:t>
      </w:r>
    </w:p>
    <w:p w:rsidR="007C0AD8" w:rsidRDefault="00B27875" w:rsidP="007C0AD8">
      <w:pPr>
        <w:pStyle w:val="ListParagraph"/>
        <w:numPr>
          <w:ilvl w:val="1"/>
          <w:numId w:val="1"/>
        </w:numPr>
        <w:rPr>
          <w:rFonts w:asciiTheme="majorHAnsi" w:hAnsiTheme="majorHAnsi"/>
          <w:sz w:val="28"/>
          <w:szCs w:val="28"/>
        </w:rPr>
      </w:pPr>
      <w:proofErr w:type="spellStart"/>
      <w:r w:rsidRPr="007C0AD8">
        <w:rPr>
          <w:rFonts w:asciiTheme="majorHAnsi" w:hAnsiTheme="majorHAnsi"/>
          <w:sz w:val="28"/>
          <w:szCs w:val="28"/>
        </w:rPr>
        <w:t>Crepitation</w:t>
      </w:r>
      <w:proofErr w:type="spellEnd"/>
    </w:p>
    <w:p w:rsidR="007C0AD8" w:rsidRPr="007C0AD8" w:rsidRDefault="007C0AD8" w:rsidP="007C0AD8">
      <w:pPr>
        <w:rPr>
          <w:rFonts w:asciiTheme="majorHAnsi" w:hAnsiTheme="majorHAnsi"/>
          <w:sz w:val="28"/>
          <w:szCs w:val="28"/>
        </w:rPr>
      </w:pPr>
    </w:p>
    <w:p w:rsidR="00B27875" w:rsidRPr="007C0AD8" w:rsidRDefault="00B27875" w:rsidP="00B27875">
      <w:pPr>
        <w:pStyle w:val="ListParagraph"/>
        <w:numPr>
          <w:ilvl w:val="0"/>
          <w:numId w:val="1"/>
        </w:numPr>
        <w:rPr>
          <w:rFonts w:asciiTheme="majorHAnsi" w:hAnsiTheme="majorHAnsi"/>
          <w:sz w:val="28"/>
          <w:szCs w:val="28"/>
        </w:rPr>
      </w:pPr>
      <w:r w:rsidRPr="007C0AD8">
        <w:rPr>
          <w:rFonts w:asciiTheme="majorHAnsi" w:hAnsiTheme="majorHAnsi"/>
          <w:sz w:val="28"/>
          <w:szCs w:val="28"/>
        </w:rPr>
        <w:lastRenderedPageBreak/>
        <w:t>Diagnostic Studies</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Bone scan</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CT Scan</w:t>
      </w:r>
    </w:p>
    <w:p w:rsidR="00B27875" w:rsidRPr="007C0AD8" w:rsidRDefault="00B27875" w:rsidP="00B27875">
      <w:pPr>
        <w:pStyle w:val="ListParagraph"/>
        <w:numPr>
          <w:ilvl w:val="1"/>
          <w:numId w:val="1"/>
        </w:numPr>
        <w:rPr>
          <w:rFonts w:asciiTheme="majorHAnsi" w:hAnsiTheme="majorHAnsi"/>
          <w:sz w:val="28"/>
          <w:szCs w:val="28"/>
        </w:rPr>
      </w:pPr>
      <w:r w:rsidRPr="007C0AD8">
        <w:rPr>
          <w:rFonts w:asciiTheme="majorHAnsi" w:hAnsiTheme="majorHAnsi"/>
          <w:sz w:val="28"/>
          <w:szCs w:val="28"/>
        </w:rPr>
        <w:t>MRI</w:t>
      </w:r>
    </w:p>
    <w:p w:rsidR="007B1913" w:rsidRPr="007C0AD8" w:rsidRDefault="00B27875" w:rsidP="00A311ED">
      <w:pPr>
        <w:pStyle w:val="ListParagraph"/>
        <w:numPr>
          <w:ilvl w:val="1"/>
          <w:numId w:val="1"/>
        </w:numPr>
        <w:rPr>
          <w:rFonts w:asciiTheme="majorHAnsi" w:hAnsiTheme="majorHAnsi"/>
          <w:sz w:val="28"/>
          <w:szCs w:val="28"/>
        </w:rPr>
      </w:pPr>
      <w:r w:rsidRPr="007C0AD8">
        <w:rPr>
          <w:rFonts w:asciiTheme="majorHAnsi" w:hAnsiTheme="majorHAnsi"/>
          <w:sz w:val="28"/>
          <w:szCs w:val="28"/>
        </w:rPr>
        <w:t>X-ray</w:t>
      </w:r>
      <w:r w:rsidR="007C0AD8">
        <w:rPr>
          <w:rFonts w:asciiTheme="majorHAnsi" w:hAnsiTheme="majorHAnsi"/>
          <w:sz w:val="28"/>
          <w:szCs w:val="28"/>
        </w:rPr>
        <w:t xml:space="preserve"> (Lewis)</w:t>
      </w:r>
    </w:p>
    <w:p w:rsidR="00A311ED" w:rsidRPr="007C0AD8" w:rsidRDefault="00A311ED" w:rsidP="00A311ED">
      <w:pPr>
        <w:pStyle w:val="ListParagraph"/>
        <w:numPr>
          <w:ilvl w:val="0"/>
          <w:numId w:val="1"/>
        </w:numPr>
        <w:rPr>
          <w:rFonts w:asciiTheme="majorHAnsi" w:hAnsiTheme="majorHAnsi"/>
          <w:sz w:val="28"/>
          <w:szCs w:val="28"/>
        </w:rPr>
      </w:pPr>
      <w:r w:rsidRPr="007C0AD8">
        <w:rPr>
          <w:rFonts w:asciiTheme="majorHAnsi" w:hAnsiTheme="majorHAnsi"/>
          <w:sz w:val="28"/>
          <w:szCs w:val="28"/>
        </w:rPr>
        <w:t>Treatments and Medications</w:t>
      </w:r>
    </w:p>
    <w:p w:rsidR="00A311ED" w:rsidRPr="007C0AD8" w:rsidRDefault="007C0AD8" w:rsidP="00A311ED">
      <w:pPr>
        <w:pStyle w:val="ListParagraph"/>
        <w:numPr>
          <w:ilvl w:val="1"/>
          <w:numId w:val="1"/>
        </w:numPr>
        <w:rPr>
          <w:rFonts w:asciiTheme="majorHAnsi" w:hAnsiTheme="majorHAnsi"/>
          <w:sz w:val="28"/>
          <w:szCs w:val="28"/>
        </w:rPr>
      </w:pPr>
      <w:r w:rsidRPr="007C0AD8">
        <w:rPr>
          <w:rFonts w:asciiTheme="majorHAnsi" w:hAnsiTheme="majorHAnsi"/>
          <w:sz w:val="28"/>
          <w:szCs w:val="28"/>
        </w:rPr>
        <w:t>Rest and joint protection</w:t>
      </w:r>
    </w:p>
    <w:p w:rsidR="007C0AD8" w:rsidRPr="007C0AD8" w:rsidRDefault="007C0AD8" w:rsidP="00A311ED">
      <w:pPr>
        <w:pStyle w:val="ListParagraph"/>
        <w:numPr>
          <w:ilvl w:val="1"/>
          <w:numId w:val="1"/>
        </w:numPr>
        <w:rPr>
          <w:rFonts w:asciiTheme="majorHAnsi" w:hAnsiTheme="majorHAnsi"/>
          <w:sz w:val="28"/>
          <w:szCs w:val="28"/>
        </w:rPr>
      </w:pPr>
      <w:r w:rsidRPr="007C0AD8">
        <w:rPr>
          <w:rFonts w:asciiTheme="majorHAnsi" w:hAnsiTheme="majorHAnsi"/>
          <w:sz w:val="28"/>
          <w:szCs w:val="28"/>
        </w:rPr>
        <w:t>Heat and cold applications</w:t>
      </w:r>
    </w:p>
    <w:p w:rsidR="007C0AD8" w:rsidRPr="007C0AD8" w:rsidRDefault="007C0AD8" w:rsidP="007C0AD8">
      <w:pPr>
        <w:pStyle w:val="ListParagraph"/>
        <w:numPr>
          <w:ilvl w:val="1"/>
          <w:numId w:val="1"/>
        </w:numPr>
        <w:rPr>
          <w:rFonts w:asciiTheme="majorHAnsi" w:hAnsiTheme="majorHAnsi"/>
          <w:sz w:val="28"/>
          <w:szCs w:val="28"/>
        </w:rPr>
      </w:pPr>
      <w:r w:rsidRPr="007C0AD8">
        <w:rPr>
          <w:rFonts w:asciiTheme="majorHAnsi" w:hAnsiTheme="majorHAnsi"/>
          <w:sz w:val="28"/>
          <w:szCs w:val="28"/>
        </w:rPr>
        <w:t>Weight reduction</w:t>
      </w:r>
    </w:p>
    <w:p w:rsidR="007C0AD8" w:rsidRDefault="007C0AD8" w:rsidP="007C0AD8">
      <w:pPr>
        <w:pStyle w:val="ListParagraph"/>
        <w:numPr>
          <w:ilvl w:val="1"/>
          <w:numId w:val="1"/>
        </w:numPr>
        <w:rPr>
          <w:rFonts w:asciiTheme="majorHAnsi" w:hAnsiTheme="majorHAnsi"/>
          <w:sz w:val="28"/>
          <w:szCs w:val="28"/>
        </w:rPr>
      </w:pPr>
      <w:r w:rsidRPr="007C0AD8">
        <w:rPr>
          <w:rFonts w:asciiTheme="majorHAnsi" w:hAnsiTheme="majorHAnsi"/>
          <w:sz w:val="28"/>
          <w:szCs w:val="28"/>
        </w:rPr>
        <w:t>Drug therapy</w:t>
      </w:r>
      <w:r>
        <w:rPr>
          <w:rFonts w:asciiTheme="majorHAnsi" w:hAnsiTheme="majorHAnsi"/>
          <w:sz w:val="28"/>
          <w:szCs w:val="28"/>
        </w:rPr>
        <w:t xml:space="preserve"> (Lewis)</w:t>
      </w: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rPr>
          <w:rFonts w:asciiTheme="majorHAnsi" w:hAnsiTheme="majorHAnsi"/>
          <w:sz w:val="28"/>
          <w:szCs w:val="28"/>
        </w:rPr>
      </w:pPr>
    </w:p>
    <w:p w:rsidR="007C0AD8" w:rsidRDefault="007C0AD8" w:rsidP="007C0AD8">
      <w:pPr>
        <w:spacing w:before="100" w:beforeAutospacing="1" w:after="100" w:afterAutospacing="1" w:line="240" w:lineRule="auto"/>
        <w:rPr>
          <w:rFonts w:eastAsia="Times New Roman" w:cs="Times New Roman"/>
          <w:sz w:val="23"/>
          <w:szCs w:val="23"/>
        </w:rPr>
      </w:pPr>
      <w:r w:rsidRPr="00804196">
        <w:rPr>
          <w:rFonts w:eastAsia="Times New Roman" w:cs="Times New Roman"/>
          <w:sz w:val="23"/>
          <w:szCs w:val="23"/>
        </w:rPr>
        <w:t xml:space="preserve">Lewis, Sharon </w:t>
      </w:r>
      <w:proofErr w:type="spellStart"/>
      <w:r w:rsidRPr="00804196">
        <w:rPr>
          <w:rFonts w:eastAsia="Times New Roman" w:cs="Times New Roman"/>
          <w:sz w:val="23"/>
          <w:szCs w:val="23"/>
        </w:rPr>
        <w:t>Mantik</w:t>
      </w:r>
      <w:proofErr w:type="spellEnd"/>
      <w:r w:rsidRPr="00804196">
        <w:rPr>
          <w:rFonts w:eastAsia="Times New Roman" w:cs="Times New Roman"/>
          <w:sz w:val="23"/>
          <w:szCs w:val="23"/>
        </w:rPr>
        <w:t xml:space="preserve">. </w:t>
      </w:r>
      <w:proofErr w:type="gramStart"/>
      <w:r w:rsidRPr="00804196">
        <w:rPr>
          <w:rFonts w:eastAsia="Times New Roman" w:cs="Times New Roman"/>
          <w:sz w:val="23"/>
          <w:szCs w:val="23"/>
        </w:rPr>
        <w:t>"</w:t>
      </w:r>
      <w:proofErr w:type="spellStart"/>
      <w:r w:rsidRPr="00804196">
        <w:rPr>
          <w:rFonts w:eastAsia="Times New Roman" w:cs="Times New Roman"/>
          <w:sz w:val="23"/>
          <w:szCs w:val="23"/>
        </w:rPr>
        <w:t>Muskuloskeletal</w:t>
      </w:r>
      <w:proofErr w:type="spellEnd"/>
      <w:r w:rsidRPr="00804196">
        <w:rPr>
          <w:rFonts w:eastAsia="Times New Roman" w:cs="Times New Roman"/>
          <w:sz w:val="23"/>
          <w:szCs w:val="23"/>
        </w:rPr>
        <w:t xml:space="preserve"> Problems."</w:t>
      </w:r>
      <w:proofErr w:type="gramEnd"/>
      <w:r w:rsidRPr="00804196">
        <w:rPr>
          <w:rFonts w:eastAsia="Times New Roman" w:cs="Times New Roman"/>
          <w:sz w:val="23"/>
          <w:szCs w:val="23"/>
        </w:rPr>
        <w:t xml:space="preserve"> </w:t>
      </w:r>
      <w:r w:rsidRPr="00804196">
        <w:rPr>
          <w:rFonts w:eastAsia="Times New Roman" w:cs="Times New Roman"/>
          <w:i/>
          <w:iCs/>
          <w:sz w:val="23"/>
          <w:szCs w:val="23"/>
        </w:rPr>
        <w:t>Medical-surgical nursing: assessment and management of clinical problems</w:t>
      </w:r>
      <w:r w:rsidRPr="00804196">
        <w:rPr>
          <w:rFonts w:eastAsia="Times New Roman" w:cs="Times New Roman"/>
          <w:sz w:val="23"/>
          <w:szCs w:val="23"/>
        </w:rPr>
        <w:t xml:space="preserve">. 8th ed. St. Louis, Mo.: Elsevier/Mosby, 2011. </w:t>
      </w:r>
      <w:proofErr w:type="gramStart"/>
      <w:r w:rsidRPr="00804196">
        <w:rPr>
          <w:rFonts w:eastAsia="Times New Roman" w:cs="Times New Roman"/>
          <w:sz w:val="23"/>
          <w:szCs w:val="23"/>
        </w:rPr>
        <w:t>1634-1637. Print.</w:t>
      </w:r>
      <w:proofErr w:type="gramEnd"/>
      <w:r w:rsidRPr="00804196">
        <w:rPr>
          <w:rFonts w:eastAsia="Times New Roman" w:cs="Times New Roman"/>
          <w:sz w:val="23"/>
          <w:szCs w:val="23"/>
        </w:rPr>
        <w:t xml:space="preserve"> </w:t>
      </w:r>
    </w:p>
    <w:p w:rsidR="007C0AD8" w:rsidRPr="00804196" w:rsidRDefault="007C0AD8" w:rsidP="007C0AD8">
      <w:pPr>
        <w:spacing w:before="100" w:beforeAutospacing="1" w:after="100" w:afterAutospacing="1" w:line="240" w:lineRule="auto"/>
        <w:rPr>
          <w:rFonts w:eastAsia="Times New Roman" w:cs="Times New Roman"/>
          <w:sz w:val="23"/>
          <w:szCs w:val="23"/>
        </w:rPr>
      </w:pPr>
      <w:r>
        <w:t>"Osteoarthritis Remedy - Strategies to manage osteoarthritis</w:t>
      </w:r>
      <w:proofErr w:type="gramStart"/>
      <w:r>
        <w:t>.."</w:t>
      </w:r>
      <w:proofErr w:type="gramEnd"/>
      <w:r>
        <w:t xml:space="preserve"> </w:t>
      </w:r>
      <w:r>
        <w:rPr>
          <w:i/>
          <w:iCs/>
        </w:rPr>
        <w:t>Osteoarthritis Remedy - Strategies to manage osteoarthritis</w:t>
      </w:r>
      <w:proofErr w:type="gramStart"/>
      <w:r>
        <w:rPr>
          <w:i/>
          <w:iCs/>
        </w:rPr>
        <w:t>.</w:t>
      </w:r>
      <w:r>
        <w:t>.</w:t>
      </w:r>
      <w:proofErr w:type="gramEnd"/>
      <w:r>
        <w:t xml:space="preserve"> </w:t>
      </w:r>
      <w:proofErr w:type="spellStart"/>
      <w:proofErr w:type="gramStart"/>
      <w:r>
        <w:t>N.p</w:t>
      </w:r>
      <w:proofErr w:type="spellEnd"/>
      <w:proofErr w:type="gramEnd"/>
      <w:r>
        <w:t xml:space="preserve">., </w:t>
      </w:r>
      <w:proofErr w:type="spellStart"/>
      <w:r>
        <w:t>n.d</w:t>
      </w:r>
      <w:proofErr w:type="spellEnd"/>
      <w:r>
        <w:t>. Web. 25 Jan. 2012. &lt;http://www.osteoarthritisremedy.com</w:t>
      </w:r>
    </w:p>
    <w:p w:rsidR="007C0AD8" w:rsidRPr="007C0AD8" w:rsidRDefault="007C0AD8" w:rsidP="007C0AD8">
      <w:pPr>
        <w:rPr>
          <w:rFonts w:asciiTheme="majorHAnsi" w:hAnsiTheme="majorHAnsi"/>
          <w:sz w:val="28"/>
          <w:szCs w:val="28"/>
        </w:rPr>
      </w:pPr>
    </w:p>
    <w:sectPr w:rsidR="007C0AD8" w:rsidRPr="007C0AD8" w:rsidSect="00216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12217"/>
    <w:multiLevelType w:val="hybridMultilevel"/>
    <w:tmpl w:val="7424F32C"/>
    <w:lvl w:ilvl="0" w:tplc="04090001">
      <w:start w:val="1"/>
      <w:numFmt w:val="bullet"/>
      <w:lvlText w:val=""/>
      <w:lvlJc w:val="left"/>
      <w:pPr>
        <w:ind w:left="1451" w:hanging="360"/>
      </w:pPr>
      <w:rPr>
        <w:rFonts w:ascii="Symbol" w:hAnsi="Symbol" w:hint="default"/>
      </w:rPr>
    </w:lvl>
    <w:lvl w:ilvl="1" w:tplc="0409000D">
      <w:start w:val="1"/>
      <w:numFmt w:val="bullet"/>
      <w:lvlText w:val=""/>
      <w:lvlJc w:val="left"/>
      <w:pPr>
        <w:ind w:left="2171" w:hanging="360"/>
      </w:pPr>
      <w:rPr>
        <w:rFonts w:ascii="Wingdings" w:hAnsi="Wingdings"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7B1913"/>
    <w:rsid w:val="00202B16"/>
    <w:rsid w:val="00216DB7"/>
    <w:rsid w:val="00536F2E"/>
    <w:rsid w:val="007B1913"/>
    <w:rsid w:val="007C0AD8"/>
    <w:rsid w:val="009D7E3D"/>
    <w:rsid w:val="00A311ED"/>
    <w:rsid w:val="00B27875"/>
    <w:rsid w:val="00B736F9"/>
    <w:rsid w:val="00C84C26"/>
    <w:rsid w:val="00CE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C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Preston</dc:creator>
  <cp:lastModifiedBy>Danielle Preston</cp:lastModifiedBy>
  <cp:revision>3</cp:revision>
  <dcterms:created xsi:type="dcterms:W3CDTF">2012-01-25T00:34:00Z</dcterms:created>
  <dcterms:modified xsi:type="dcterms:W3CDTF">2012-01-26T01:08:00Z</dcterms:modified>
</cp:coreProperties>
</file>