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05-16-2012</w:t>
            </w:r>
          </w:p>
          <w:p w:rsidR="006D2026" w:rsidRPr="00DD168B" w:rsidRDefault="006D2026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JNM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Impaired gas exchange</w:t>
            </w:r>
          </w:p>
          <w:p w:rsidR="006D2026" w:rsidRPr="00DD168B" w:rsidRDefault="006D2026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r/t </w:t>
            </w:r>
          </w:p>
          <w:p w:rsidR="006D2026" w:rsidRPr="00DD168B" w:rsidRDefault="006D2026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altered oxygen supply</w:t>
            </w:r>
          </w:p>
          <w:p w:rsidR="006D2026" w:rsidRPr="00DD168B" w:rsidRDefault="006D2026" w:rsidP="006D2026">
            <w:pPr>
              <w:rPr>
                <w:rFonts w:ascii="Arial" w:hAnsi="Arial"/>
                <w:sz w:val="32"/>
                <w:szCs w:val="32"/>
              </w:rPr>
            </w:pP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Patient will display improved gas exchange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6D20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Auscultate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lung sounds Q2 (0700, 0900, 1100, etc.)</w:t>
            </w:r>
          </w:p>
          <w:p w:rsidR="006D2026" w:rsidRPr="00DD168B" w:rsidRDefault="006D2026" w:rsidP="006D202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Monitor worsening or improvement of lung sounds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9B5C7B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05-16-2012 1130</w:t>
            </w:r>
          </w:p>
          <w:p w:rsidR="009B5C7B" w:rsidRPr="00DD168B" w:rsidRDefault="009B5C7B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Goals met </w:t>
            </w:r>
          </w:p>
          <w:p w:rsidR="009B5C7B" w:rsidRPr="00DD168B" w:rsidRDefault="009B5C7B" w:rsidP="00346D48">
            <w:pPr>
              <w:rPr>
                <w:rFonts w:ascii="Arial" w:hAnsi="Arial"/>
                <w:sz w:val="32"/>
                <w:szCs w:val="32"/>
              </w:rPr>
            </w:pP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aeb</w:t>
            </w:r>
            <w:proofErr w:type="spellEnd"/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6D20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Assess VS Q4 (0700, 1100, 1500, etc.).</w:t>
            </w:r>
          </w:p>
          <w:p w:rsidR="006D2026" w:rsidRPr="00DD168B" w:rsidRDefault="006D2026" w:rsidP="006D202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To evaluate changes in vital signs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9B5C7B" w:rsidP="009B5C7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Increase in lung sounds,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bilater</w:t>
            </w:r>
            <w:proofErr w:type="spellEnd"/>
            <w:r w:rsidR="00045BDC">
              <w:rPr>
                <w:rFonts w:ascii="Arial" w:hAnsi="Arial"/>
                <w:sz w:val="32"/>
                <w:szCs w:val="32"/>
              </w:rPr>
              <w:t>-</w:t>
            </w:r>
            <w:r w:rsidRPr="00DD168B">
              <w:rPr>
                <w:rFonts w:ascii="Arial" w:hAnsi="Arial"/>
                <w:sz w:val="32"/>
                <w:szCs w:val="32"/>
              </w:rPr>
              <w:t>ally</w:t>
            </w: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Diminished lung sounds bilaterally, inspiration and expiration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Increase in lung sounds, bilaterally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045B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Assess skin color for the development of cyanosis, Q2 (0700, 0900, 1100, etc.)</w:t>
            </w:r>
          </w:p>
          <w:p w:rsidR="006D2026" w:rsidRPr="00DD168B" w:rsidRDefault="00045BDC" w:rsidP="00045BD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Cool, pale skin may be secondary to a </w:t>
            </w:r>
            <w:r w:rsidR="00644B58" w:rsidRPr="00DD168B">
              <w:rPr>
                <w:rFonts w:ascii="Arial" w:hAnsi="Arial"/>
                <w:sz w:val="32"/>
                <w:szCs w:val="32"/>
              </w:rPr>
              <w:t>compensatory</w:t>
            </w:r>
            <w:r w:rsidRPr="00DD168B">
              <w:rPr>
                <w:rFonts w:ascii="Arial" w:hAnsi="Arial"/>
                <w:sz w:val="32"/>
                <w:szCs w:val="32"/>
              </w:rPr>
              <w:t xml:space="preserve">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lastRenderedPageBreak/>
              <w:t>vasoconstrictive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response to hypoxemia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9B5C7B" w:rsidP="009B5C7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lastRenderedPageBreak/>
              <w:t>SPO2 &gt; 92%</w:t>
            </w: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Dyspnea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with activity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SPO2 &gt; 92%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Default="00045BDC" w:rsidP="00045B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Assess pain as a response to the narcotic, Q1 (0800, 0900, 1000, etc)</w:t>
            </w:r>
          </w:p>
          <w:p w:rsidR="00045BDC" w:rsidRPr="00DD168B" w:rsidRDefault="00045BDC" w:rsidP="00045BD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To monitor pain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Demonstra-tion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of proper coughing technique</w:t>
            </w: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SP02 of 84%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Demonstration of proper coughing technique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HOB at 45 degrees at all times</w:t>
            </w:r>
          </w:p>
          <w:p w:rsidR="00045BDC" w:rsidRPr="00DD168B" w:rsidRDefault="00045BDC" w:rsidP="003038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Improve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045BD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Alert</w:t>
            </w:r>
            <w:r>
              <w:rPr>
                <w:rFonts w:ascii="Arial" w:hAnsi="Arial"/>
                <w:sz w:val="32"/>
                <w:szCs w:val="32"/>
              </w:rPr>
              <w:t xml:space="preserve"> and </w:t>
            </w:r>
            <w:r w:rsidRPr="00DD168B">
              <w:rPr>
                <w:rFonts w:ascii="Arial" w:hAnsi="Arial"/>
                <w:sz w:val="32"/>
                <w:szCs w:val="32"/>
              </w:rPr>
              <w:t xml:space="preserve">responsive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mentation</w:t>
            </w:r>
            <w:proofErr w:type="spellEnd"/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Inability to lie supine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Alert, responsive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mentation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Administer bronchodilators INH Q4 (0800, 1200, 1600, etc.)</w:t>
            </w:r>
          </w:p>
          <w:p w:rsidR="00045BDC" w:rsidRPr="00DD168B" w:rsidRDefault="00045BDC" w:rsidP="003038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Improve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038D6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05-1</w:t>
            </w:r>
            <w:r>
              <w:rPr>
                <w:rFonts w:ascii="Arial" w:hAnsi="Arial"/>
                <w:sz w:val="32"/>
                <w:szCs w:val="32"/>
              </w:rPr>
              <w:t>7</w:t>
            </w:r>
            <w:r w:rsidRPr="00DD168B">
              <w:rPr>
                <w:rFonts w:ascii="Arial" w:hAnsi="Arial"/>
                <w:sz w:val="32"/>
                <w:szCs w:val="32"/>
              </w:rPr>
              <w:t>-2012 1130</w:t>
            </w:r>
          </w:p>
          <w:p w:rsidR="00045BDC" w:rsidRPr="00DD168B" w:rsidRDefault="00045BDC" w:rsidP="003038D6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Goals met </w:t>
            </w:r>
          </w:p>
          <w:p w:rsidR="00045BDC" w:rsidRPr="00DD168B" w:rsidRDefault="00045BDC" w:rsidP="003038D6">
            <w:pPr>
              <w:rPr>
                <w:rFonts w:ascii="Arial" w:hAnsi="Arial"/>
                <w:sz w:val="32"/>
                <w:szCs w:val="32"/>
              </w:rPr>
            </w:pP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aeb</w:t>
            </w:r>
            <w:proofErr w:type="spellEnd"/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History of COPD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~ 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Use </w:t>
            </w:r>
            <w:r>
              <w:rPr>
                <w:rFonts w:ascii="Arial" w:hAnsi="Arial"/>
                <w:sz w:val="32"/>
                <w:szCs w:val="32"/>
              </w:rPr>
              <w:t>SpO2</w:t>
            </w:r>
            <w:r w:rsidRPr="00DD168B">
              <w:rPr>
                <w:rFonts w:ascii="Arial" w:hAnsi="Arial"/>
                <w:sz w:val="32"/>
                <w:szCs w:val="32"/>
              </w:rPr>
              <w:t xml:space="preserve"> to monitor oxygen saturation and pulse rate, continuously</w:t>
            </w:r>
          </w:p>
          <w:p w:rsidR="00045BDC" w:rsidRPr="00DD168B" w:rsidRDefault="00045BDC" w:rsidP="003038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To detect changes </w:t>
            </w:r>
            <w:r w:rsidRPr="00DD168B">
              <w:rPr>
                <w:rFonts w:ascii="Arial" w:hAnsi="Arial"/>
                <w:sz w:val="32"/>
                <w:szCs w:val="32"/>
              </w:rPr>
              <w:lastRenderedPageBreak/>
              <w:t>in oxygenation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lastRenderedPageBreak/>
              <w:t xml:space="preserve">Increase in lung sounds,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bilater</w:t>
            </w:r>
            <w:proofErr w:type="spellEnd"/>
            <w:r>
              <w:rPr>
                <w:rFonts w:ascii="Arial" w:hAnsi="Arial"/>
                <w:sz w:val="32"/>
                <w:szCs w:val="32"/>
              </w:rPr>
              <w:t>-</w:t>
            </w:r>
            <w:r w:rsidRPr="00DD168B">
              <w:rPr>
                <w:rFonts w:ascii="Arial" w:hAnsi="Arial"/>
                <w:sz w:val="32"/>
                <w:szCs w:val="32"/>
              </w:rPr>
              <w:t>ally</w:t>
            </w: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History of lung cancer with upper right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lobectomy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(2003)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Increase fluids to 2000 mL / day</w:t>
            </w:r>
          </w:p>
          <w:p w:rsidR="00045BDC" w:rsidRPr="00DD168B" w:rsidRDefault="00045BDC" w:rsidP="003038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To liquefy secretions and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imporove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secretion clearance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SPO2 &gt; 92%</w:t>
            </w: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Decrease in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mentation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Monitor hemoglobin and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hematocrit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levels, daily</w:t>
            </w:r>
          </w:p>
          <w:p w:rsidR="00045BDC" w:rsidRPr="00DD168B" w:rsidRDefault="00045BDC" w:rsidP="003038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To evaluate the uptake of oxygen at the alveolar-capillary membrane and oxygen delivery to the tissues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Demonstra-tion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of proper coughing technique</w:t>
            </w: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Default="00045BDC" w:rsidP="00045B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Teaching for preparation for discharge, daily</w:t>
            </w:r>
          </w:p>
          <w:p w:rsidR="00045BDC" w:rsidRPr="00DD168B" w:rsidRDefault="00045BDC" w:rsidP="00045BD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To provide instruction for at home care of symptoms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Alert </w:t>
            </w:r>
            <w:r>
              <w:rPr>
                <w:rFonts w:ascii="Arial" w:hAnsi="Arial"/>
                <w:sz w:val="32"/>
                <w:szCs w:val="32"/>
              </w:rPr>
              <w:t xml:space="preserve">and </w:t>
            </w:r>
            <w:r w:rsidRPr="00DD168B">
              <w:rPr>
                <w:rFonts w:ascii="Arial" w:hAnsi="Arial"/>
                <w:sz w:val="32"/>
                <w:szCs w:val="32"/>
              </w:rPr>
              <w:t xml:space="preserve">responsive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mentation</w:t>
            </w:r>
            <w:proofErr w:type="spellEnd"/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5BDC" w:rsidRPr="00DD168B" w:rsidRDefault="00045BDC" w:rsidP="003038D6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Continue POC</w:t>
            </w:r>
          </w:p>
          <w:p w:rsidR="00045BDC" w:rsidRPr="00DD168B" w:rsidRDefault="00045BDC" w:rsidP="003038D6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John N.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Muscetta</w:t>
            </w:r>
            <w:proofErr w:type="spellEnd"/>
          </w:p>
          <w:p w:rsidR="00045BDC" w:rsidRPr="00DD168B" w:rsidRDefault="00045BDC" w:rsidP="003038D6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FRMC SN</w:t>
            </w: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045BD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045BD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</w:tr>
    </w:tbl>
    <w:p w:rsidR="009D7828" w:rsidRDefault="009D7828" w:rsidP="009B5C7B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299B"/>
    <w:multiLevelType w:val="hybridMultilevel"/>
    <w:tmpl w:val="BA109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D6F1F"/>
    <w:multiLevelType w:val="hybridMultilevel"/>
    <w:tmpl w:val="8A6235A8"/>
    <w:lvl w:ilvl="0" w:tplc="66183F6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9C1484"/>
    <w:multiLevelType w:val="hybridMultilevel"/>
    <w:tmpl w:val="20CCB2D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45BDC"/>
    <w:rsid w:val="00112588"/>
    <w:rsid w:val="0033712D"/>
    <w:rsid w:val="005A26B0"/>
    <w:rsid w:val="00644B58"/>
    <w:rsid w:val="006D2026"/>
    <w:rsid w:val="00730A4F"/>
    <w:rsid w:val="009B5C7B"/>
    <w:rsid w:val="009C79C4"/>
    <w:rsid w:val="009D7828"/>
    <w:rsid w:val="00DD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admin</cp:lastModifiedBy>
  <cp:revision>2</cp:revision>
  <cp:lastPrinted>2012-05-16T22:59:00Z</cp:lastPrinted>
  <dcterms:created xsi:type="dcterms:W3CDTF">2013-04-08T00:02:00Z</dcterms:created>
  <dcterms:modified xsi:type="dcterms:W3CDTF">2013-04-08T00:02:00Z</dcterms:modified>
</cp:coreProperties>
</file>