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17775" w:rsidP="009177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12/07/11</w:t>
            </w:r>
          </w:p>
          <w:p w:rsidR="00917775" w:rsidRDefault="00917775" w:rsidP="009177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940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Skin Integrity </w:t>
            </w:r>
          </w:p>
          <w:p w:rsidR="00194087" w:rsidRDefault="001940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R/T </w:t>
            </w:r>
            <w:r w:rsidR="00DC76F9">
              <w:rPr>
                <w:rFonts w:ascii="Arial" w:hAnsi="Arial"/>
              </w:rPr>
              <w:t>Non healing</w:t>
            </w:r>
            <w:r>
              <w:rPr>
                <w:rFonts w:ascii="Arial" w:hAnsi="Arial"/>
              </w:rPr>
              <w:t xml:space="preserve"> surgical wound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C76F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evidence wound healing 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 signs Q8hr to evaluate for change in status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12/07/11</w:t>
            </w:r>
            <w:r w:rsidR="00B7434A">
              <w:rPr>
                <w:rFonts w:ascii="Arial" w:hAnsi="Arial"/>
              </w:rPr>
              <w:t xml:space="preserve"> Pt displays evidence of wound healing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832BD" w:rsidRDefault="00DC76F9" w:rsidP="008832B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Incision/peri-incision</w:t>
            </w:r>
            <w:r w:rsidR="00194087" w:rsidRPr="008832BD">
              <w:rPr>
                <w:rFonts w:ascii="Arial" w:hAnsi="Arial"/>
              </w:rPr>
              <w:t xml:space="preserve"> warmth</w:t>
            </w:r>
            <w:r w:rsidRPr="008832BD">
              <w:rPr>
                <w:rFonts w:ascii="Arial" w:hAnsi="Arial"/>
              </w:rPr>
              <w:t>, edema &amp; erythema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Absence of warmth, edema &amp; erythema regarding incision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incision site Q4hr to evaluate skin color, temperature and edema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1777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Incision site</w:t>
            </w:r>
            <w:r w:rsidR="00974EF2">
              <w:rPr>
                <w:rFonts w:ascii="Arial" w:hAnsi="Arial"/>
              </w:rPr>
              <w:t xml:space="preserve"> is warm, dry and intact with no edema and minimal erythema</w:t>
            </w:r>
          </w:p>
        </w:tc>
      </w:tr>
      <w:tr w:rsidR="00DC76F9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DC76F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DC76F9" w:rsidP="008832B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Localized pain at wound site 5/10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Pt will describe 0/10 on pain scale</w:t>
            </w:r>
            <w:r w:rsidR="00CE6228">
              <w:rPr>
                <w:rFonts w:ascii="Arial" w:hAnsi="Arial"/>
                <w:color w:val="FF0000"/>
              </w:rPr>
              <w:t xml:space="preserve"> &lt; 3/10 is more realistic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Q1hr to evaluate change in pain status or need for PRN pain medication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0800, 0900,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76F9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describes pain 0/10 </w:t>
            </w:r>
          </w:p>
        </w:tc>
      </w:tr>
      <w:tr w:rsidR="00DC76F9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DC76F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DC76F9" w:rsidP="008832B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Style w:val="st1"/>
                <w:rFonts w:ascii="Arial" w:hAnsi="Arial" w:cs="Arial"/>
              </w:rPr>
              <w:t>Serosanguineous</w:t>
            </w:r>
            <w:r w:rsidRPr="008832BD">
              <w:rPr>
                <w:rStyle w:val="st1"/>
                <w:rFonts w:ascii="Arial" w:hAnsi="Arial" w:cs="Arial"/>
                <w:color w:val="222222"/>
              </w:rPr>
              <w:t xml:space="preserve"> </w:t>
            </w:r>
            <w:r w:rsidRPr="008832BD">
              <w:rPr>
                <w:rFonts w:ascii="Arial" w:hAnsi="Arial"/>
              </w:rPr>
              <w:t>drainage from incision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Serosanguineous drainage WNL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F9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wound and dressing Q4hr to evaluate drainage amount</w:t>
            </w:r>
          </w:p>
          <w:p w:rsidR="00E83162" w:rsidRDefault="00E831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76F9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Serosanguineous drainage is minimal and WNL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Anxiety due to post op wound care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8832BD" w:rsidRDefault="008832BD" w:rsidP="008832B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Pt will communicate understanding of post op wound care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Apply wound vac to promote optimal healing and change dressing Q3days</w:t>
            </w:r>
          </w:p>
          <w:p w:rsidR="00974EF2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(Mon, Wed, Fri)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communicates a clear understanding of wound vac, wound care and wound healing process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8832BD" w:rsidRDefault="008832BD" w:rsidP="007E1C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832BD">
              <w:rPr>
                <w:rFonts w:ascii="Arial" w:hAnsi="Arial"/>
              </w:rPr>
              <w:t>I&amp;D of surgical incision with seroma/hematoma discovery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974EF2" w:rsidRDefault="00974EF2" w:rsidP="00974EF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974EF2">
              <w:rPr>
                <w:rFonts w:ascii="Arial" w:hAnsi="Arial"/>
              </w:rPr>
              <w:t>Pt white blood cell count will be WNL</w:t>
            </w:r>
            <w:r w:rsidR="00CE6228">
              <w:rPr>
                <w:rFonts w:ascii="Arial" w:hAnsi="Arial"/>
              </w:rPr>
              <w:t xml:space="preserve"> </w:t>
            </w:r>
            <w:r w:rsidR="00CE6228">
              <w:rPr>
                <w:rFonts w:ascii="Arial" w:hAnsi="Arial"/>
                <w:color w:val="FF0000"/>
              </w:rPr>
              <w:t>this is not in the defining characteriscs of your problem statement? Also this needs to have a number to make it measurable.  IE 4,000-10,000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WBC Q8hr to evaluate for infection</w:t>
            </w:r>
          </w:p>
          <w:p w:rsidR="00974EF2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</w:t>
            </w:r>
          </w:p>
          <w:p w:rsidR="00CE6228" w:rsidRPr="00CE6228" w:rsidRDefault="00CE6228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Usually WBC would only be odered daily by the phyisican, so you just need to check it daily at 0700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Pr="00CE6228" w:rsidRDefault="00917775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WBC count WNL</w:t>
            </w:r>
            <w:r w:rsidR="00CE6228">
              <w:rPr>
                <w:rFonts w:ascii="Arial" w:hAnsi="Arial"/>
              </w:rPr>
              <w:t xml:space="preserve"> </w:t>
            </w:r>
            <w:r w:rsidR="00CE6228">
              <w:rPr>
                <w:rFonts w:ascii="Arial" w:hAnsi="Arial"/>
                <w:color w:val="FF0000"/>
              </w:rPr>
              <w:t xml:space="preserve"> need actual WBC count.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CE6228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Size of wound</w:t>
            </w:r>
          </w:p>
          <w:p w:rsidR="00CE6228" w:rsidRDefault="00CE6228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Location of wound</w:t>
            </w:r>
          </w:p>
          <w:p w:rsidR="00CE6228" w:rsidRPr="00CE6228" w:rsidRDefault="00CE6228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WBC count of -----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nutritional education by D/C to encourage increased protein intake to promote wound healing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Pr="00CE6228" w:rsidRDefault="00917775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Nutritional education provided and pt communicates clear understating of intake </w:t>
            </w:r>
            <w:r>
              <w:rPr>
                <w:rFonts w:ascii="Arial" w:hAnsi="Arial"/>
              </w:rPr>
              <w:lastRenderedPageBreak/>
              <w:t>needs</w:t>
            </w:r>
            <w:r w:rsidR="00CE6228">
              <w:rPr>
                <w:rFonts w:ascii="Arial" w:hAnsi="Arial"/>
              </w:rPr>
              <w:t xml:space="preserve"> </w:t>
            </w:r>
            <w:r w:rsidR="00CE6228">
              <w:rPr>
                <w:rFonts w:ascii="Arial" w:hAnsi="Arial"/>
                <w:color w:val="FF0000"/>
              </w:rPr>
              <w:t xml:space="preserve"> this is evaluating the intervention, but the evaluation should only be of the goal and not the intervention.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974EF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education on wound vac and wound healing process by D/C to improve pt anxiety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Pr="00CE6228" w:rsidRDefault="00917775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Pt anxiety improved &amp; she expresses a positive outlook</w:t>
            </w:r>
            <w:r w:rsidR="00CE6228">
              <w:rPr>
                <w:rFonts w:ascii="Arial" w:hAnsi="Arial"/>
              </w:rPr>
              <w:t xml:space="preserve"> </w:t>
            </w:r>
            <w:r w:rsidR="00CE6228">
              <w:rPr>
                <w:rFonts w:ascii="Arial" w:hAnsi="Arial"/>
                <w:color w:val="FF0000"/>
              </w:rPr>
              <w:t>I don’t see this as a goal?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Pr="00CE6228" w:rsidRDefault="00CE6228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Another intervention would be to administer pain medication as ordered PRN and then specifically write in the pain medication.  IE Dilaudid 1mg IV 15 minutes before dressing change.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B7434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have been met, will continue plan of care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pBdr>
                <w:bottom w:val="single" w:sz="12" w:space="1" w:color="auto"/>
              </w:pBdr>
              <w:rPr>
                <w:rFonts w:ascii="Arial" w:hAnsi="Arial"/>
              </w:rPr>
            </w:pPr>
          </w:p>
          <w:p w:rsidR="00B7434A" w:rsidRDefault="00B7434A" w:rsidP="00346D48">
            <w:pPr>
              <w:pBdr>
                <w:bottom w:val="single" w:sz="12" w:space="1" w:color="auto"/>
              </w:pBdr>
              <w:rPr>
                <w:rFonts w:ascii="Arial" w:hAnsi="Arial"/>
              </w:rPr>
            </w:pPr>
          </w:p>
          <w:p w:rsidR="00B7434A" w:rsidRDefault="00B7434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  <w:t>Megan Cuevas</w:t>
            </w:r>
          </w:p>
          <w:p w:rsidR="00B7434A" w:rsidRDefault="00B7434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12/07/11</w:t>
            </w: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  <w:tr w:rsidR="008832B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32BD" w:rsidRDefault="008832BD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2ED9"/>
    <w:multiLevelType w:val="hybridMultilevel"/>
    <w:tmpl w:val="F7F2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24AD9"/>
    <w:multiLevelType w:val="hybridMultilevel"/>
    <w:tmpl w:val="5B74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C1292"/>
    <w:multiLevelType w:val="hybridMultilevel"/>
    <w:tmpl w:val="D64A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736E5"/>
    <w:rsid w:val="00194087"/>
    <w:rsid w:val="004B2BE4"/>
    <w:rsid w:val="006A5655"/>
    <w:rsid w:val="00730A4F"/>
    <w:rsid w:val="007A7C35"/>
    <w:rsid w:val="008832BD"/>
    <w:rsid w:val="00917775"/>
    <w:rsid w:val="00974EF2"/>
    <w:rsid w:val="009D7828"/>
    <w:rsid w:val="00B7434A"/>
    <w:rsid w:val="00CE6228"/>
    <w:rsid w:val="00DC76F9"/>
    <w:rsid w:val="00E8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194087"/>
  </w:style>
  <w:style w:type="paragraph" w:styleId="ListParagraph">
    <w:name w:val="List Paragraph"/>
    <w:basedOn w:val="Normal"/>
    <w:uiPriority w:val="34"/>
    <w:qFormat/>
    <w:rsid w:val="00883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michelle bussard</cp:lastModifiedBy>
  <cp:revision>2</cp:revision>
  <dcterms:created xsi:type="dcterms:W3CDTF">2011-12-09T16:21:00Z</dcterms:created>
  <dcterms:modified xsi:type="dcterms:W3CDTF">2011-12-09T16:21:00Z</dcterms:modified>
</cp:coreProperties>
</file>