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9" w:rsidRPr="00F70751" w:rsidRDefault="008F503F">
      <w:pPr>
        <w:rPr>
          <w:b/>
          <w:sz w:val="18"/>
          <w:szCs w:val="18"/>
        </w:rPr>
      </w:pPr>
      <w:r w:rsidRPr="00F70751">
        <w:rPr>
          <w:b/>
          <w:sz w:val="18"/>
          <w:szCs w:val="18"/>
        </w:rPr>
        <w:t>Atherosclerosis</w:t>
      </w:r>
    </w:p>
    <w:p w:rsidR="008F503F" w:rsidRPr="00F06BF8" w:rsidRDefault="00F06BF8" w:rsidP="00F06BF8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C</w:t>
      </w:r>
      <w:r w:rsidR="008F503F" w:rsidRPr="00F06BF8">
        <w:rPr>
          <w:sz w:val="18"/>
          <w:szCs w:val="18"/>
        </w:rPr>
        <w:t>aused by focal deposit of cholesterol and lipids in arterial intima; plaque formation is result of interaction between components of blood and elements forming vascular wall; inflammation and endothelial injury play central role in development</w:t>
      </w:r>
    </w:p>
    <w:p w:rsidR="008F503F" w:rsidRPr="00F06BF8" w:rsidRDefault="001B268E" w:rsidP="00F06BF8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Risk factors are s</w:t>
      </w:r>
      <w:r w:rsidR="008F503F" w:rsidRPr="00F06BF8">
        <w:rPr>
          <w:sz w:val="18"/>
          <w:szCs w:val="18"/>
        </w:rPr>
        <w:t>moking, hyperlipidemia, HTN, DM, hyperchromocysteinemia, infection, genetics, sedentary lifestyle</w:t>
      </w:r>
    </w:p>
    <w:p w:rsidR="008F503F" w:rsidRPr="00F70751" w:rsidRDefault="008F503F">
      <w:pPr>
        <w:rPr>
          <w:b/>
          <w:sz w:val="18"/>
          <w:szCs w:val="18"/>
        </w:rPr>
      </w:pPr>
      <w:r w:rsidRPr="00F70751">
        <w:rPr>
          <w:b/>
          <w:sz w:val="18"/>
          <w:szCs w:val="18"/>
        </w:rPr>
        <w:t>Lesions of Atherosclerosis</w:t>
      </w:r>
    </w:p>
    <w:p w:rsidR="008F503F" w:rsidRPr="00F70751" w:rsidRDefault="008F503F">
      <w:pPr>
        <w:rPr>
          <w:sz w:val="18"/>
          <w:szCs w:val="18"/>
        </w:rPr>
      </w:pPr>
      <w:r w:rsidRPr="00D017B4">
        <w:rPr>
          <w:sz w:val="18"/>
          <w:szCs w:val="18"/>
          <w:highlight w:val="yellow"/>
          <w:u w:val="single"/>
        </w:rPr>
        <w:t>Fatty Streak</w:t>
      </w:r>
      <w:r w:rsidRPr="00F70751">
        <w:rPr>
          <w:sz w:val="18"/>
          <w:szCs w:val="18"/>
        </w:rPr>
        <w:t>: earliest, caused by lipid-filled smooth muscle cells; yellow-tinged; can be detected in arteries by age 15; r/t childhood obesity; tx is lowering LDLs which can reverse this</w:t>
      </w:r>
    </w:p>
    <w:p w:rsidR="008F503F" w:rsidRPr="00F70751" w:rsidRDefault="008F503F">
      <w:pPr>
        <w:rPr>
          <w:sz w:val="18"/>
          <w:szCs w:val="18"/>
        </w:rPr>
      </w:pPr>
      <w:r w:rsidRPr="00D017B4">
        <w:rPr>
          <w:sz w:val="18"/>
          <w:szCs w:val="18"/>
          <w:highlight w:val="yellow"/>
          <w:u w:val="single"/>
        </w:rPr>
        <w:t>Fibrous Plaque</w:t>
      </w:r>
      <w:r w:rsidRPr="00F70751">
        <w:rPr>
          <w:sz w:val="18"/>
          <w:szCs w:val="18"/>
        </w:rPr>
        <w:t>: once endothelial injury has occurred lipoproteins transport cholesterol and lipids into arterial intima, collagen covers fatty streak and form fibrous plaque; whitish-gray color; can appear by age 30</w:t>
      </w:r>
    </w:p>
    <w:p w:rsidR="008F503F" w:rsidRPr="00F70751" w:rsidRDefault="008F503F">
      <w:pPr>
        <w:rPr>
          <w:sz w:val="18"/>
          <w:szCs w:val="18"/>
        </w:rPr>
      </w:pPr>
      <w:r w:rsidRPr="00D017B4">
        <w:rPr>
          <w:sz w:val="18"/>
          <w:szCs w:val="18"/>
          <w:highlight w:val="yellow"/>
          <w:u w:val="single"/>
        </w:rPr>
        <w:t>Complicated Lesions</w:t>
      </w:r>
      <w:r w:rsidRPr="00F70751">
        <w:rPr>
          <w:sz w:val="18"/>
          <w:szCs w:val="18"/>
        </w:rPr>
        <w:t xml:space="preserve">: final stage and most dangerous, plaque grows w/continued inflammation and can lead to instability, ulceration, and rupture; platelets accumulate and lead to thrombus; can be stable or unstable; both need immediate </w:t>
      </w:r>
      <w:proofErr w:type="gramStart"/>
      <w:r w:rsidRPr="00F70751">
        <w:rPr>
          <w:sz w:val="18"/>
          <w:szCs w:val="18"/>
        </w:rPr>
        <w:t>tx</w:t>
      </w:r>
      <w:proofErr w:type="gramEnd"/>
    </w:p>
    <w:p w:rsidR="008F503F" w:rsidRPr="00F70751" w:rsidRDefault="008F503F">
      <w:pPr>
        <w:rPr>
          <w:b/>
          <w:sz w:val="18"/>
          <w:szCs w:val="18"/>
        </w:rPr>
      </w:pPr>
      <w:r w:rsidRPr="00F70751">
        <w:rPr>
          <w:b/>
          <w:sz w:val="18"/>
          <w:szCs w:val="18"/>
        </w:rPr>
        <w:t>Organs and Tissues Affected</w:t>
      </w:r>
    </w:p>
    <w:p w:rsidR="008F503F" w:rsidRPr="00F06BF8" w:rsidRDefault="00F70751" w:rsidP="00F06BF8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06BF8">
        <w:rPr>
          <w:sz w:val="18"/>
          <w:szCs w:val="18"/>
        </w:rPr>
        <w:t>Can affect any organ/tissue supplied by involved artery; chronic lack of blood supply can cause chronic ischemic state; normal tissue is replaced w/fibrotic tissue that requires less O</w:t>
      </w:r>
      <w:r w:rsidRPr="00F06BF8">
        <w:rPr>
          <w:sz w:val="18"/>
          <w:szCs w:val="18"/>
          <w:vertAlign w:val="subscript"/>
        </w:rPr>
        <w:t>2</w:t>
      </w:r>
      <w:r w:rsidRPr="00F06BF8">
        <w:rPr>
          <w:sz w:val="18"/>
          <w:szCs w:val="18"/>
        </w:rPr>
        <w:t>; fibrosis of organ tissue causes ineffective performance</w:t>
      </w:r>
    </w:p>
    <w:p w:rsidR="008F503F" w:rsidRPr="00F70751" w:rsidRDefault="00F70751">
      <w:pPr>
        <w:rPr>
          <w:b/>
          <w:sz w:val="18"/>
          <w:szCs w:val="18"/>
        </w:rPr>
      </w:pPr>
      <w:r w:rsidRPr="00F70751">
        <w:rPr>
          <w:b/>
          <w:sz w:val="18"/>
          <w:szCs w:val="18"/>
        </w:rPr>
        <w:t>PAD Diagnostic Studies</w:t>
      </w:r>
    </w:p>
    <w:p w:rsidR="00F70751" w:rsidRDefault="00F70751">
      <w:pPr>
        <w:rPr>
          <w:sz w:val="18"/>
          <w:szCs w:val="18"/>
        </w:rPr>
      </w:pPr>
      <w:r>
        <w:rPr>
          <w:sz w:val="18"/>
          <w:szCs w:val="18"/>
        </w:rPr>
        <w:t>Doppler U/S</w:t>
      </w:r>
    </w:p>
    <w:p w:rsidR="00F70751" w:rsidRDefault="00F70751">
      <w:pPr>
        <w:rPr>
          <w:sz w:val="18"/>
          <w:szCs w:val="18"/>
        </w:rPr>
      </w:pPr>
      <w:r>
        <w:rPr>
          <w:sz w:val="18"/>
          <w:szCs w:val="18"/>
        </w:rPr>
        <w:t>Intravascular U/S</w:t>
      </w:r>
    </w:p>
    <w:p w:rsidR="00F70751" w:rsidRDefault="00F70751">
      <w:pPr>
        <w:rPr>
          <w:sz w:val="18"/>
          <w:szCs w:val="18"/>
        </w:rPr>
      </w:pPr>
      <w:r>
        <w:rPr>
          <w:sz w:val="18"/>
          <w:szCs w:val="18"/>
        </w:rPr>
        <w:t>Ankle/Brachial Index</w:t>
      </w:r>
    </w:p>
    <w:p w:rsidR="00F70751" w:rsidRDefault="00F70751">
      <w:pPr>
        <w:rPr>
          <w:sz w:val="18"/>
          <w:szCs w:val="18"/>
        </w:rPr>
      </w:pPr>
      <w:r>
        <w:rPr>
          <w:sz w:val="18"/>
          <w:szCs w:val="18"/>
        </w:rPr>
        <w:t>Exercise Testing</w:t>
      </w:r>
    </w:p>
    <w:p w:rsidR="00F70751" w:rsidRDefault="00F70751">
      <w:pPr>
        <w:rPr>
          <w:sz w:val="18"/>
          <w:szCs w:val="18"/>
        </w:rPr>
      </w:pPr>
      <w:r>
        <w:rPr>
          <w:sz w:val="18"/>
          <w:szCs w:val="18"/>
        </w:rPr>
        <w:t>MRI</w:t>
      </w:r>
    </w:p>
    <w:p w:rsidR="00F70751" w:rsidRDefault="00F70751">
      <w:pPr>
        <w:rPr>
          <w:sz w:val="18"/>
          <w:szCs w:val="18"/>
        </w:rPr>
      </w:pPr>
      <w:r>
        <w:rPr>
          <w:sz w:val="18"/>
          <w:szCs w:val="18"/>
        </w:rPr>
        <w:t>Angiography</w:t>
      </w:r>
    </w:p>
    <w:p w:rsidR="00F70751" w:rsidRDefault="00F70751">
      <w:pPr>
        <w:rPr>
          <w:sz w:val="18"/>
          <w:szCs w:val="18"/>
        </w:rPr>
      </w:pPr>
      <w:r>
        <w:rPr>
          <w:sz w:val="18"/>
          <w:szCs w:val="18"/>
        </w:rPr>
        <w:t>Digital Subtraction Angiography</w:t>
      </w:r>
    </w:p>
    <w:p w:rsidR="005D7516" w:rsidRPr="005D7516" w:rsidRDefault="00F70751" w:rsidP="005D7516">
      <w:pPr>
        <w:rPr>
          <w:b/>
          <w:sz w:val="18"/>
          <w:szCs w:val="18"/>
        </w:rPr>
      </w:pPr>
      <w:r w:rsidRPr="00F06BF8">
        <w:rPr>
          <w:b/>
          <w:sz w:val="18"/>
          <w:szCs w:val="18"/>
        </w:rPr>
        <w:t>Chronic Arterial Occlusive Disease</w:t>
      </w:r>
      <w:bookmarkStart w:id="0" w:name="_GoBack"/>
      <w:bookmarkEnd w:id="0"/>
    </w:p>
    <w:p w:rsidR="00F70751" w:rsidRDefault="00F70751">
      <w:pPr>
        <w:rPr>
          <w:b/>
          <w:sz w:val="18"/>
          <w:szCs w:val="18"/>
        </w:rPr>
      </w:pPr>
      <w:r w:rsidRPr="00F06BF8">
        <w:rPr>
          <w:b/>
          <w:sz w:val="18"/>
          <w:szCs w:val="18"/>
        </w:rPr>
        <w:t>Buerger’s Disease</w:t>
      </w:r>
    </w:p>
    <w:p w:rsidR="00F06BF8" w:rsidRDefault="00F06BF8" w:rsidP="00F06BF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06BF8">
        <w:rPr>
          <w:sz w:val="18"/>
          <w:szCs w:val="18"/>
        </w:rPr>
        <w:t>Non-atherosclerotic, segmental, recurrent inflammatory vaso-occlusive disorder of the small and medium sized arteries/veins of the upper/lower extremities</w:t>
      </w:r>
    </w:p>
    <w:p w:rsidR="00F06BF8" w:rsidRDefault="00F06BF8" w:rsidP="00F06BF8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Occurs mostly in young men less than 40 years w/ hx of tobacco use w/o other CVD risk factors</w:t>
      </w:r>
    </w:p>
    <w:p w:rsidR="00F06BF8" w:rsidRDefault="00F06BF8" w:rsidP="00F06BF8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Pt’s have high rate of periodontitis w/Phorphyromonas gingivalis, intermittent claudication of feet, hands, or arms, rest pain, ischemic ulcerations, color and temp change of limbs, paresthesia, superficial vein thrombosis, and cold sensitivity</w:t>
      </w:r>
    </w:p>
    <w:p w:rsidR="00F06BF8" w:rsidRDefault="00F06BF8" w:rsidP="00F06BF8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No lab/diagnostic test; pt’s w/Buerger’s disease have RBC rigidity, ↑ hct, and ↑ blood </w:t>
      </w:r>
      <w:r w:rsidR="003B3273">
        <w:rPr>
          <w:sz w:val="18"/>
          <w:szCs w:val="18"/>
        </w:rPr>
        <w:t>viscosity</w:t>
      </w:r>
    </w:p>
    <w:p w:rsidR="003B3273" w:rsidRDefault="003B3273" w:rsidP="00F06BF8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Tx includes smoking cessation, antibiotics for infections, analgesics for ischemic pain</w:t>
      </w:r>
    </w:p>
    <w:p w:rsidR="003B3273" w:rsidRPr="00F06BF8" w:rsidRDefault="003B3273" w:rsidP="00F06BF8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Surgical option is sympathectomy or transection of a nerve, ganglion, and/or plexus of sympathetic nervous system, implantation of spinal cord stimulator, and bypass surgery</w:t>
      </w:r>
    </w:p>
    <w:p w:rsidR="00F70751" w:rsidRPr="002576F6" w:rsidRDefault="00F70751">
      <w:pPr>
        <w:rPr>
          <w:b/>
          <w:sz w:val="18"/>
          <w:szCs w:val="18"/>
        </w:rPr>
      </w:pPr>
      <w:r w:rsidRPr="002576F6">
        <w:rPr>
          <w:b/>
          <w:sz w:val="18"/>
          <w:szCs w:val="18"/>
        </w:rPr>
        <w:t xml:space="preserve">Raynaud’s </w:t>
      </w:r>
      <w:r w:rsidR="003B3273" w:rsidRPr="002576F6">
        <w:rPr>
          <w:b/>
          <w:sz w:val="18"/>
          <w:szCs w:val="18"/>
        </w:rPr>
        <w:t>Phenomenon</w:t>
      </w:r>
    </w:p>
    <w:p w:rsidR="003B3273" w:rsidRDefault="003B3273" w:rsidP="003B3273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Episodic vasospastic disorder of small cutaneous arteries, most frequently involving the fingers and toes</w:t>
      </w:r>
    </w:p>
    <w:p w:rsidR="003B3273" w:rsidRDefault="003B3273" w:rsidP="003B3273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Occurs most in young women 15-40 years</w:t>
      </w:r>
    </w:p>
    <w:p w:rsidR="003B3273" w:rsidRDefault="003B3273" w:rsidP="003B3273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Vasospasm results from exaggerated response to sympathetic nervous system stimulation; occupational related trauma, pressure to the fingertips (typists, pianists, hand-held vibrating equipment)</w:t>
      </w:r>
    </w:p>
    <w:p w:rsidR="003B3273" w:rsidRDefault="003B3273" w:rsidP="003B3273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Characterized by vasospasm induced color changes: decreased perfusion results in pallor (</w:t>
      </w:r>
      <w:r w:rsidRPr="00D017B4">
        <w:rPr>
          <w:sz w:val="18"/>
          <w:szCs w:val="18"/>
          <w:highlight w:val="yellow"/>
        </w:rPr>
        <w:t>WHITE</w:t>
      </w:r>
      <w:r>
        <w:rPr>
          <w:sz w:val="18"/>
          <w:szCs w:val="18"/>
        </w:rPr>
        <w:t>), digits appear cyanotic (</w:t>
      </w:r>
      <w:r w:rsidRPr="00D017B4">
        <w:rPr>
          <w:sz w:val="18"/>
          <w:szCs w:val="18"/>
          <w:highlight w:val="yellow"/>
        </w:rPr>
        <w:t>BLUE</w:t>
      </w:r>
      <w:r>
        <w:rPr>
          <w:sz w:val="18"/>
          <w:szCs w:val="18"/>
        </w:rPr>
        <w:t>), rubor is caused by hyperemic response when perfusion is restored (</w:t>
      </w:r>
      <w:r w:rsidRPr="00D017B4">
        <w:rPr>
          <w:sz w:val="18"/>
          <w:szCs w:val="18"/>
          <w:highlight w:val="yellow"/>
        </w:rPr>
        <w:t>RED</w:t>
      </w:r>
      <w:r>
        <w:rPr>
          <w:sz w:val="18"/>
          <w:szCs w:val="18"/>
        </w:rPr>
        <w:t>)</w:t>
      </w:r>
    </w:p>
    <w:p w:rsidR="00D5723C" w:rsidRDefault="00D5723C" w:rsidP="003B3273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>S/S include throbbing, aching pain, tingling, swelling; episodes can last minutes or hours; dx is based on persistent symptoms for at least 2 years</w:t>
      </w:r>
    </w:p>
    <w:p w:rsidR="00D5723C" w:rsidRPr="003B3273" w:rsidRDefault="00D5723C" w:rsidP="003B3273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Tx includes pt education: smoking cessation, avoid extreme temps, don’t cross legs, CCBs (Cardizem)</w:t>
      </w:r>
    </w:p>
    <w:p w:rsidR="00F70751" w:rsidRPr="002C3A54" w:rsidRDefault="00F70751">
      <w:pPr>
        <w:rPr>
          <w:b/>
          <w:sz w:val="18"/>
          <w:szCs w:val="18"/>
        </w:rPr>
      </w:pPr>
      <w:r w:rsidRPr="002C3A54">
        <w:rPr>
          <w:b/>
          <w:sz w:val="18"/>
          <w:szCs w:val="18"/>
        </w:rPr>
        <w:t>Acute Arterial Occlusive Disease</w:t>
      </w:r>
    </w:p>
    <w:p w:rsidR="002C3A54" w:rsidRDefault="002C3A54" w:rsidP="002C3A54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Sudden interruption in the atrial blood supply to a tissue, organ, or extremity</w:t>
      </w:r>
    </w:p>
    <w:p w:rsidR="002C3A54" w:rsidRDefault="002C3A54" w:rsidP="002C3A54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Caused by embolism, thrombosis of pre-existing atherosclerotic artery, or trauma</w:t>
      </w:r>
    </w:p>
    <w:p w:rsidR="002C3A54" w:rsidRDefault="002C3A54" w:rsidP="002C3A54">
      <w:pPr>
        <w:pStyle w:val="ListParagraph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6 P’s: Pain, Pulselessness, Poikilothermia, Pallor, Paresthesia, and Paralysis</w:t>
      </w:r>
    </w:p>
    <w:p w:rsidR="00F70751" w:rsidRPr="008A2726" w:rsidRDefault="00F70751">
      <w:pPr>
        <w:rPr>
          <w:b/>
          <w:sz w:val="18"/>
          <w:szCs w:val="18"/>
        </w:rPr>
      </w:pPr>
      <w:r w:rsidRPr="008A2726">
        <w:rPr>
          <w:b/>
          <w:sz w:val="18"/>
          <w:szCs w:val="18"/>
        </w:rPr>
        <w:t>Aneurysms</w:t>
      </w:r>
    </w:p>
    <w:p w:rsidR="008A2726" w:rsidRDefault="008A2726" w:rsidP="008A2726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Occur mostly in aortic arch, thoracic and/or abdominal aorta</w:t>
      </w:r>
    </w:p>
    <w:p w:rsidR="008A2726" w:rsidRDefault="008A2726" w:rsidP="008A2726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AAA (abdominal aortic aneurysms) occur below renal arteries</w:t>
      </w:r>
    </w:p>
    <w:p w:rsidR="008A2726" w:rsidRDefault="008A2726" w:rsidP="008A2726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8A2726">
        <w:rPr>
          <w:sz w:val="18"/>
          <w:szCs w:val="18"/>
          <w:highlight w:val="yellow"/>
        </w:rPr>
        <w:t>Statins/ZOCOR</w:t>
      </w:r>
      <w:r>
        <w:rPr>
          <w:sz w:val="18"/>
          <w:szCs w:val="18"/>
        </w:rPr>
        <w:t xml:space="preserve"> and </w:t>
      </w:r>
      <w:r w:rsidRPr="008A2726">
        <w:rPr>
          <w:sz w:val="18"/>
          <w:szCs w:val="18"/>
          <w:highlight w:val="yellow"/>
        </w:rPr>
        <w:t>antibiotics/DORYX</w:t>
      </w:r>
      <w:r>
        <w:rPr>
          <w:sz w:val="18"/>
          <w:szCs w:val="18"/>
        </w:rPr>
        <w:t xml:space="preserve"> can lower growth rates of aneurysms</w:t>
      </w:r>
    </w:p>
    <w:p w:rsidR="008A2726" w:rsidRDefault="008A2726" w:rsidP="008A2726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Classified as TRUE or FALSE</w:t>
      </w:r>
    </w:p>
    <w:p w:rsidR="008A2726" w:rsidRDefault="008A2726" w:rsidP="008A2726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True: is one in which the wall of the artery forms the aneurysm w/at least one vessel layer still intact (fusiform or sacculated)</w:t>
      </w:r>
    </w:p>
    <w:p w:rsidR="008A2726" w:rsidRDefault="008A2726" w:rsidP="008A2726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False: is not an aneurysm, but a disruption of all arterial wall layers w/bleeding that is contained by surrounding anatomic structures</w:t>
      </w:r>
    </w:p>
    <w:p w:rsidR="008A2726" w:rsidRDefault="008A2726" w:rsidP="008A2726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S/S: often asymptomatic, most common is deep, diffuse chest pain that may extend to interscapular area</w:t>
      </w:r>
    </w:p>
    <w:p w:rsidR="002C3A54" w:rsidRPr="008A2726" w:rsidRDefault="002C3A54" w:rsidP="008A2726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40 minute cross-clamping time </w:t>
      </w:r>
    </w:p>
    <w:p w:rsidR="00F70751" w:rsidRDefault="00F70751">
      <w:pPr>
        <w:rPr>
          <w:b/>
          <w:sz w:val="18"/>
          <w:szCs w:val="18"/>
        </w:rPr>
      </w:pPr>
      <w:r w:rsidRPr="002576F6">
        <w:rPr>
          <w:b/>
          <w:sz w:val="18"/>
          <w:szCs w:val="18"/>
        </w:rPr>
        <w:t>DVT</w:t>
      </w:r>
    </w:p>
    <w:p w:rsidR="002576F6" w:rsidRDefault="00D017B4" w:rsidP="002576F6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D017B4">
        <w:rPr>
          <w:sz w:val="18"/>
          <w:szCs w:val="18"/>
          <w:highlight w:val="yellow"/>
        </w:rPr>
        <w:t>Virchow’s Triad</w:t>
      </w:r>
      <w:r>
        <w:rPr>
          <w:sz w:val="18"/>
          <w:szCs w:val="18"/>
        </w:rPr>
        <w:t>: venous stasis, damage of the endothelium, and hypercoagulability of blood</w:t>
      </w:r>
    </w:p>
    <w:p w:rsidR="00D017B4" w:rsidRDefault="00D017B4" w:rsidP="002576F6">
      <w:pPr>
        <w:pStyle w:val="ListParagraph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DVT is most common in the iliac and femoral veins</w:t>
      </w:r>
    </w:p>
    <w:p w:rsidR="00D017B4" w:rsidRDefault="00D017B4" w:rsidP="002576F6">
      <w:pPr>
        <w:pStyle w:val="ListParagraph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Frequent site of thrombus formation is valve cusps of veins where venous stasis occurs</w:t>
      </w:r>
    </w:p>
    <w:p w:rsidR="00D017B4" w:rsidRDefault="00D017B4" w:rsidP="002576F6">
      <w:pPr>
        <w:pStyle w:val="ListParagraph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S/S are palpable, firm , subcutaneous cordlike vein; area around it may be tender to touch, reddened, and warm</w:t>
      </w:r>
    </w:p>
    <w:p w:rsidR="00D017B4" w:rsidRDefault="00F57546" w:rsidP="002576F6">
      <w:pPr>
        <w:pStyle w:val="ListParagraph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Testing is venogram, impedance plethysmography and U/S; </w:t>
      </w:r>
      <w:r w:rsidRPr="00F57546">
        <w:rPr>
          <w:sz w:val="18"/>
          <w:szCs w:val="18"/>
          <w:highlight w:val="yellow"/>
        </w:rPr>
        <w:t>DO NOT DO HOMAN’S SIGN</w:t>
      </w:r>
    </w:p>
    <w:p w:rsidR="00F57546" w:rsidRDefault="00F57546" w:rsidP="00F57546">
      <w:pPr>
        <w:pStyle w:val="ListParagraph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Medications: </w:t>
      </w:r>
      <w:proofErr w:type="spellStart"/>
      <w:r>
        <w:rPr>
          <w:sz w:val="18"/>
          <w:szCs w:val="18"/>
        </w:rPr>
        <w:t>tPa</w:t>
      </w:r>
      <w:proofErr w:type="spellEnd"/>
      <w:r>
        <w:rPr>
          <w:sz w:val="18"/>
          <w:szCs w:val="18"/>
        </w:rPr>
        <w:t>-used to dissolve clot; Heparin</w:t>
      </w:r>
      <w:r w:rsidR="008A2726">
        <w:rPr>
          <w:sz w:val="18"/>
          <w:szCs w:val="18"/>
        </w:rPr>
        <w:t xml:space="preserve"> (antidote is protamine sulfate; monitor for HIT; s/e is osteoporosis) </w:t>
      </w:r>
      <w:r>
        <w:rPr>
          <w:sz w:val="18"/>
          <w:szCs w:val="18"/>
        </w:rPr>
        <w:t>, Coumadin</w:t>
      </w:r>
      <w:r w:rsidR="008A2726">
        <w:rPr>
          <w:sz w:val="18"/>
          <w:szCs w:val="18"/>
        </w:rPr>
        <w:t xml:space="preserve"> (no aspirin)</w:t>
      </w:r>
    </w:p>
    <w:p w:rsidR="00F57546" w:rsidRPr="00F57546" w:rsidRDefault="00F57546" w:rsidP="00F57546">
      <w:pPr>
        <w:pStyle w:val="ListParagraph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NI are TED hose,</w:t>
      </w:r>
    </w:p>
    <w:p w:rsidR="00F70751" w:rsidRDefault="00F70751">
      <w:pPr>
        <w:rPr>
          <w:b/>
          <w:sz w:val="18"/>
          <w:szCs w:val="18"/>
        </w:rPr>
      </w:pPr>
      <w:r w:rsidRPr="00D5723C">
        <w:rPr>
          <w:b/>
          <w:sz w:val="18"/>
          <w:szCs w:val="18"/>
        </w:rPr>
        <w:t>Varicose Veins</w:t>
      </w:r>
    </w:p>
    <w:p w:rsidR="00D5723C" w:rsidRDefault="00D5723C" w:rsidP="00D5723C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Superficial veins in lower extremities become dilated and </w:t>
      </w:r>
      <w:r w:rsidR="001909E5">
        <w:rPr>
          <w:sz w:val="18"/>
          <w:szCs w:val="18"/>
        </w:rPr>
        <w:t>tortuous</w:t>
      </w:r>
      <w:r>
        <w:rPr>
          <w:sz w:val="18"/>
          <w:szCs w:val="18"/>
        </w:rPr>
        <w:t xml:space="preserve"> in response to increased venous pressure</w:t>
      </w:r>
    </w:p>
    <w:p w:rsidR="00D5723C" w:rsidRDefault="001909E5" w:rsidP="00D5723C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V</w:t>
      </w:r>
      <w:r w:rsidR="00D5723C">
        <w:rPr>
          <w:sz w:val="18"/>
          <w:szCs w:val="18"/>
        </w:rPr>
        <w:t>ein valves leaflets are stretched and become</w:t>
      </w:r>
      <w:r>
        <w:rPr>
          <w:sz w:val="18"/>
          <w:szCs w:val="18"/>
        </w:rPr>
        <w:t xml:space="preserve"> incompetent allowing retrograde blood flow particularly when pt is standing</w:t>
      </w:r>
    </w:p>
    <w:p w:rsidR="001909E5" w:rsidRDefault="001909E5" w:rsidP="00D5723C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Most common symptom is heavy, achy feeling or pain after prolonged standing which is relieved by walking or limb elevation</w:t>
      </w:r>
    </w:p>
    <w:p w:rsidR="001909E5" w:rsidRDefault="001909E5" w:rsidP="00D5723C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Tx is rest w/limb elevation, graduated compression stocking, exercise</w:t>
      </w:r>
    </w:p>
    <w:p w:rsidR="001909E5" w:rsidRPr="00D5723C" w:rsidRDefault="001909E5" w:rsidP="00D5723C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Prevention is to avoid sitting/standing for long periods, maintain ideal body weight, avoid wearing constrictive clothing and walk daily</w:t>
      </w:r>
    </w:p>
    <w:p w:rsidR="00F70751" w:rsidRPr="002576F6" w:rsidRDefault="00F70751">
      <w:pPr>
        <w:rPr>
          <w:b/>
          <w:sz w:val="18"/>
          <w:szCs w:val="18"/>
        </w:rPr>
      </w:pPr>
      <w:r w:rsidRPr="002576F6">
        <w:rPr>
          <w:b/>
          <w:sz w:val="18"/>
          <w:szCs w:val="18"/>
        </w:rPr>
        <w:t>Arterial Ulcers</w:t>
      </w:r>
    </w:p>
    <w:p w:rsidR="001909E5" w:rsidRDefault="001909E5" w:rsidP="001909E5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Pain: intermittent claudication progressing to </w:t>
      </w:r>
      <w:r w:rsidR="002576F6">
        <w:rPr>
          <w:sz w:val="18"/>
          <w:szCs w:val="18"/>
        </w:rPr>
        <w:t>pain</w:t>
      </w:r>
      <w:r>
        <w:rPr>
          <w:sz w:val="18"/>
          <w:szCs w:val="18"/>
        </w:rPr>
        <w:t xml:space="preserve"> at rest w/severe ischemia</w:t>
      </w:r>
    </w:p>
    <w:p w:rsidR="001909E5" w:rsidRDefault="001909E5" w:rsidP="001909E5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Pulses: extremity cool, temp variations, distal pulses diminished or absent</w:t>
      </w:r>
    </w:p>
    <w:p w:rsidR="001909E5" w:rsidRDefault="001909E5" w:rsidP="001909E5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Texture: atrophy of muscles, hair loss, thin shiny, dry skin, thickened nails</w:t>
      </w:r>
    </w:p>
    <w:p w:rsidR="001909E5" w:rsidRDefault="001909E5" w:rsidP="001909E5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Color: pallor when elevated; rubor when dependent</w:t>
      </w:r>
    </w:p>
    <w:p w:rsidR="001909E5" w:rsidRDefault="001909E5" w:rsidP="001909E5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Ulcers: between toes or tips of toes; phalangeal heads; heel; above lateral malleolus; well demarcated edges; black necrotic tissue; deep pale base; excruciating pain</w:t>
      </w:r>
    </w:p>
    <w:p w:rsidR="001909E5" w:rsidRDefault="001909E5" w:rsidP="001909E5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NI: wound care, protect extremity, prevent infection, pt education, emotional support, pain control</w:t>
      </w:r>
    </w:p>
    <w:p w:rsidR="001909E5" w:rsidRPr="001909E5" w:rsidRDefault="001909E5" w:rsidP="001909E5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Tx: PTA, stenting, bypass, amputation</w:t>
      </w:r>
    </w:p>
    <w:p w:rsidR="001909E5" w:rsidRPr="001909E5" w:rsidRDefault="001909E5">
      <w:pPr>
        <w:rPr>
          <w:b/>
          <w:sz w:val="18"/>
          <w:szCs w:val="18"/>
        </w:rPr>
      </w:pPr>
      <w:r w:rsidRPr="001909E5">
        <w:rPr>
          <w:b/>
          <w:sz w:val="18"/>
          <w:szCs w:val="18"/>
        </w:rPr>
        <w:t>Venous Ulcers</w:t>
      </w:r>
    </w:p>
    <w:p w:rsidR="001909E5" w:rsidRDefault="00630526" w:rsidP="001909E5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Pain: aching, heavy sensation, muscle cramps</w:t>
      </w:r>
    </w:p>
    <w:p w:rsidR="00630526" w:rsidRDefault="00630526" w:rsidP="001909E5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Pulses: prominent superficial veins, feet warm, ;pulses present/palpable if no edema, otherwise audible w/doppler</w:t>
      </w:r>
    </w:p>
    <w:p w:rsidR="00630526" w:rsidRDefault="00630526" w:rsidP="001909E5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Texture: scaly, thickening and scarring of skin, leathery</w:t>
      </w:r>
    </w:p>
    <w:p w:rsidR="00630526" w:rsidRDefault="00630526" w:rsidP="001909E5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Color: reddish brown pigmentation w/edema on lower leg</w:t>
      </w:r>
    </w:p>
    <w:p w:rsidR="00630526" w:rsidRDefault="00630526" w:rsidP="001909E5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>Ulcers: multiple, anteromedial malleolus, pretibial area; shallow, uneven edges; sloping walls; ruddy granulation tissue; superficial; moderately painful; deep aching or bursting pain</w:t>
      </w:r>
    </w:p>
    <w:p w:rsidR="00630526" w:rsidRDefault="00630526" w:rsidP="001909E5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NI: wound care, limb elevation, prevent infection, pt education, emotional support, vascular support device</w:t>
      </w:r>
    </w:p>
    <w:p w:rsidR="00630526" w:rsidRPr="001909E5" w:rsidRDefault="00630526" w:rsidP="001909E5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Tx: vein litigation, vein stripping, UNNA boot</w:t>
      </w:r>
    </w:p>
    <w:p w:rsidR="00F70751" w:rsidRDefault="00F70751">
      <w:pPr>
        <w:rPr>
          <w:sz w:val="18"/>
          <w:szCs w:val="18"/>
        </w:rPr>
      </w:pPr>
      <w:r>
        <w:rPr>
          <w:sz w:val="18"/>
          <w:szCs w:val="18"/>
        </w:rPr>
        <w:t>Acute Coronary Syndrome</w:t>
      </w:r>
    </w:p>
    <w:p w:rsidR="00F70751" w:rsidRDefault="00F70751">
      <w:pPr>
        <w:rPr>
          <w:sz w:val="18"/>
          <w:szCs w:val="18"/>
        </w:rPr>
      </w:pPr>
      <w:r>
        <w:rPr>
          <w:sz w:val="18"/>
          <w:szCs w:val="18"/>
        </w:rPr>
        <w:t>Nursing Measures for Patients w/Acute Coronary Syndrome</w:t>
      </w:r>
    </w:p>
    <w:p w:rsidR="00F70751" w:rsidRDefault="00F70751">
      <w:pPr>
        <w:rPr>
          <w:sz w:val="18"/>
          <w:szCs w:val="18"/>
        </w:rPr>
      </w:pPr>
      <w:r>
        <w:rPr>
          <w:sz w:val="18"/>
          <w:szCs w:val="18"/>
        </w:rPr>
        <w:t>Interventional Treatment Options</w:t>
      </w:r>
    </w:p>
    <w:p w:rsidR="00F70751" w:rsidRPr="00F70751" w:rsidRDefault="00F70751">
      <w:pPr>
        <w:rPr>
          <w:sz w:val="18"/>
          <w:szCs w:val="18"/>
        </w:rPr>
      </w:pPr>
      <w:r>
        <w:rPr>
          <w:sz w:val="18"/>
          <w:szCs w:val="18"/>
        </w:rPr>
        <w:t>Complication of AMI</w:t>
      </w:r>
    </w:p>
    <w:sectPr w:rsidR="00F70751" w:rsidRPr="00F70751" w:rsidSect="008A272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3519C"/>
    <w:multiLevelType w:val="hybridMultilevel"/>
    <w:tmpl w:val="43A6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04187"/>
    <w:multiLevelType w:val="hybridMultilevel"/>
    <w:tmpl w:val="407A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B416D"/>
    <w:multiLevelType w:val="hybridMultilevel"/>
    <w:tmpl w:val="62D8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D5BB7"/>
    <w:multiLevelType w:val="hybridMultilevel"/>
    <w:tmpl w:val="94A27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C559F"/>
    <w:multiLevelType w:val="hybridMultilevel"/>
    <w:tmpl w:val="ED80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26B31"/>
    <w:multiLevelType w:val="hybridMultilevel"/>
    <w:tmpl w:val="0BA0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F36EE"/>
    <w:multiLevelType w:val="hybridMultilevel"/>
    <w:tmpl w:val="A5287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E385A"/>
    <w:multiLevelType w:val="hybridMultilevel"/>
    <w:tmpl w:val="2C88D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A4574"/>
    <w:multiLevelType w:val="hybridMultilevel"/>
    <w:tmpl w:val="28C2E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67997"/>
    <w:multiLevelType w:val="hybridMultilevel"/>
    <w:tmpl w:val="CA84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3F"/>
    <w:rsid w:val="00073D1C"/>
    <w:rsid w:val="001909E5"/>
    <w:rsid w:val="001B268E"/>
    <w:rsid w:val="00204B09"/>
    <w:rsid w:val="002576F6"/>
    <w:rsid w:val="002C3A54"/>
    <w:rsid w:val="003B3273"/>
    <w:rsid w:val="005D7516"/>
    <w:rsid w:val="00630526"/>
    <w:rsid w:val="008A2726"/>
    <w:rsid w:val="008F503F"/>
    <w:rsid w:val="00CD4347"/>
    <w:rsid w:val="00D017B4"/>
    <w:rsid w:val="00D5723C"/>
    <w:rsid w:val="00E71710"/>
    <w:rsid w:val="00F06BF8"/>
    <w:rsid w:val="00F57546"/>
    <w:rsid w:val="00F7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285AB28-DFAF-4B10-9EDA-BBC2BE65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2013-03-25T05:30:00Z</dcterms:created>
  <dcterms:modified xsi:type="dcterms:W3CDTF">2013-03-25T08:05:00Z</dcterms:modified>
</cp:coreProperties>
</file>