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F28" w:rsidRDefault="007366EB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78" type="#_x0000_t202" style="position:absolute;margin-left:223.6pt;margin-top:-22.5pt;width:99.25pt;height:17.8pt;z-index:251808768;mso-width-relative:margin;mso-height-relative:margin" strokecolor="#7030a0">
            <v:textbox>
              <w:txbxContent>
                <w:p w:rsidR="00647455" w:rsidRPr="00647455" w:rsidRDefault="00647455">
                  <w:pPr>
                    <w:rPr>
                      <w:color w:val="7030A0"/>
                      <w:sz w:val="18"/>
                      <w:szCs w:val="18"/>
                    </w:rPr>
                  </w:pPr>
                  <w:r>
                    <w:rPr>
                      <w:color w:val="7030A0"/>
                      <w:sz w:val="18"/>
                      <w:szCs w:val="18"/>
                    </w:rPr>
                    <w:t>Unsure of US history</w:t>
                  </w:r>
                </w:p>
              </w:txbxContent>
            </v:textbox>
          </v:shape>
        </w:pict>
      </w:r>
      <w:r w:rsidR="00647455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81" type="#_x0000_t32" style="position:absolute;margin-left:174pt;margin-top:22.5pt;width:28.8pt;height:30.75pt;z-index:251812864" o:connectortype="straight"/>
        </w:pict>
      </w:r>
      <w:r w:rsidR="00647455">
        <w:rPr>
          <w:noProof/>
          <w:lang w:eastAsia="zh-TW"/>
        </w:rPr>
        <w:pict>
          <v:shape id="_x0000_s1180" type="#_x0000_t202" style="position:absolute;margin-left:167.75pt;margin-top:53.25pt;width:81.55pt;height:42.75pt;z-index:251811840;mso-width-relative:margin;mso-height-relative:margin" strokecolor="#7030a0">
            <v:textbox>
              <w:txbxContent>
                <w:p w:rsidR="00647455" w:rsidRPr="00647455" w:rsidRDefault="00647455">
                  <w:pPr>
                    <w:rPr>
                      <w:color w:val="7030A0"/>
                      <w:sz w:val="18"/>
                      <w:szCs w:val="18"/>
                    </w:rPr>
                  </w:pPr>
                  <w:r>
                    <w:rPr>
                      <w:color w:val="7030A0"/>
                      <w:sz w:val="18"/>
                      <w:szCs w:val="18"/>
                    </w:rPr>
                    <w:t>Oriented to person, place and time</w:t>
                  </w:r>
                  <w:r w:rsidR="007366EB">
                    <w:rPr>
                      <w:color w:val="7030A0"/>
                      <w:sz w:val="18"/>
                      <w:szCs w:val="18"/>
                    </w:rPr>
                    <w:t xml:space="preserve"> X3</w:t>
                  </w:r>
                </w:p>
              </w:txbxContent>
            </v:textbox>
          </v:shape>
        </w:pict>
      </w:r>
      <w:r w:rsidR="00647455">
        <w:rPr>
          <w:noProof/>
        </w:rPr>
        <w:pict>
          <v:shape id="_x0000_s1179" type="#_x0000_t32" style="position:absolute;margin-left:174pt;margin-top:-12.75pt;width:49.6pt;height:13.5pt;flip:x;z-index:251809792" o:connectortype="straight"/>
        </w:pict>
      </w:r>
      <w:r w:rsidR="00715DC5" w:rsidRPr="008824BF">
        <w:rPr>
          <w:noProof/>
          <w:color w:val="7030A0"/>
        </w:rPr>
        <w:pict>
          <v:shape id="_x0000_s1173" type="#_x0000_t202" style="position:absolute;margin-left:150.75pt;margin-top:-30.75pt;width:64.5pt;height:18pt;z-index:251802624;mso-width-relative:margin;mso-height-relative:margin" strokecolor="#7030a0">
            <v:textbox>
              <w:txbxContent>
                <w:p w:rsidR="008824BF" w:rsidRPr="008824BF" w:rsidRDefault="008824BF" w:rsidP="008824BF">
                  <w:pPr>
                    <w:rPr>
                      <w:color w:val="7030A0"/>
                      <w:sz w:val="18"/>
                      <w:szCs w:val="18"/>
                    </w:rPr>
                  </w:pPr>
                  <w:r>
                    <w:rPr>
                      <w:color w:val="7030A0"/>
                      <w:sz w:val="18"/>
                      <w:szCs w:val="18"/>
                    </w:rPr>
                    <w:t>PERLA</w:t>
                  </w:r>
                  <w:r w:rsidR="00715DC5">
                    <w:rPr>
                      <w:color w:val="7030A0"/>
                      <w:sz w:val="18"/>
                      <w:szCs w:val="18"/>
                    </w:rPr>
                    <w:t xml:space="preserve">  5 mm</w:t>
                  </w:r>
                </w:p>
              </w:txbxContent>
            </v:textbox>
          </v:shape>
        </w:pict>
      </w:r>
      <w:r w:rsidR="00715DC5">
        <w:rPr>
          <w:noProof/>
        </w:rPr>
        <w:pict>
          <v:shape id="_x0000_s1101" type="#_x0000_t32" style="position:absolute;margin-left:32.25pt;margin-top:-58.5pt;width:22.7pt;height:0;z-index:251730944" o:connectortype="straight"/>
        </w:pict>
      </w:r>
      <w:r w:rsidR="00715DC5">
        <w:rPr>
          <w:noProof/>
        </w:rPr>
        <w:pict>
          <v:shape id="_x0000_s1177" type="#_x0000_t32" style="position:absolute;margin-left:164.25pt;margin-top:-56.25pt;width:9.75pt;height:0;z-index:251806720" o:connectortype="straight"/>
        </w:pict>
      </w:r>
      <w:r w:rsidR="00715DC5">
        <w:rPr>
          <w:noProof/>
        </w:rPr>
        <w:pict>
          <v:shape id="_x0000_s1176" type="#_x0000_t32" style="position:absolute;margin-left:32.25pt;margin-top:-43.5pt;width:141.75pt;height:0;z-index:251805696" o:connectortype="straight"/>
        </w:pict>
      </w:r>
      <w:r w:rsidR="00715DC5">
        <w:rPr>
          <w:noProof/>
        </w:rPr>
        <w:pict>
          <v:shape id="_x0000_s1171" type="#_x0000_t202" style="position:absolute;margin-left:174pt;margin-top:-56.25pt;width:103.65pt;height:17.15pt;z-index:251800576;mso-width-relative:margin;mso-height-relative:margin" strokecolor="#7030a0">
            <v:textbox>
              <w:txbxContent>
                <w:p w:rsidR="008824BF" w:rsidRPr="00715DC5" w:rsidRDefault="00715DC5" w:rsidP="008824BF">
                  <w:pPr>
                    <w:rPr>
                      <w:color w:val="7030A0"/>
                      <w:sz w:val="18"/>
                      <w:szCs w:val="18"/>
                    </w:rPr>
                  </w:pPr>
                  <w:r>
                    <w:rPr>
                      <w:color w:val="7030A0"/>
                      <w:sz w:val="18"/>
                      <w:szCs w:val="18"/>
                    </w:rPr>
                    <w:t>Normal bowel sounds</w:t>
                  </w:r>
                </w:p>
              </w:txbxContent>
            </v:textbox>
          </v:shape>
        </w:pict>
      </w:r>
      <w:r w:rsidR="00715DC5">
        <w:rPr>
          <w:noProof/>
        </w:rPr>
        <w:pict>
          <v:shape id="_x0000_s1038" type="#_x0000_t202" style="position:absolute;margin-left:54.95pt;margin-top:-69.75pt;width:109.3pt;height:21.75pt;z-index:251673600;mso-width-relative:margin;mso-height-relative:margin" filled="f" fillcolor="yellow" strokecolor="yellow">
            <v:textbox>
              <w:txbxContent>
                <w:p w:rsidR="00DE2311" w:rsidRPr="001512E8" w:rsidRDefault="00DE2311" w:rsidP="00B12E97">
                  <w:pPr>
                    <w:rPr>
                      <w:color w:val="FFC000"/>
                    </w:rPr>
                  </w:pPr>
                  <w:proofErr w:type="spellStart"/>
                  <w:r>
                    <w:rPr>
                      <w:color w:val="FFC000"/>
                    </w:rPr>
                    <w:t>Docusate</w:t>
                  </w:r>
                  <w:proofErr w:type="spellEnd"/>
                  <w:r>
                    <w:rPr>
                      <w:color w:val="FFC000"/>
                    </w:rPr>
                    <w:t xml:space="preserve"> sodium</w:t>
                  </w:r>
                </w:p>
              </w:txbxContent>
            </v:textbox>
          </v:shape>
        </w:pict>
      </w:r>
      <w:r w:rsidR="00715DC5">
        <w:rPr>
          <w:noProof/>
        </w:rPr>
        <w:pict>
          <v:shape id="_x0000_s1175" type="#_x0000_t32" style="position:absolute;margin-left:174pt;margin-top:7.5pt;width:21.9pt;height:0;z-index:251804672" o:connectortype="straight"/>
        </w:pict>
      </w:r>
      <w:r w:rsidR="00715DC5">
        <w:rPr>
          <w:noProof/>
        </w:rPr>
        <w:pict>
          <v:shape id="_x0000_s1172" type="#_x0000_t202" style="position:absolute;margin-left:195.9pt;margin-top:.75pt;width:126.95pt;height:17.8pt;z-index:251801600;mso-width-relative:margin;mso-height-relative:margin" strokecolor="#7030a0">
            <v:textbox>
              <w:txbxContent>
                <w:p w:rsidR="008824BF" w:rsidRPr="00715DC5" w:rsidRDefault="00715DC5" w:rsidP="008824BF">
                  <w:pPr>
                    <w:rPr>
                      <w:color w:val="7030A0"/>
                      <w:sz w:val="18"/>
                      <w:szCs w:val="18"/>
                    </w:rPr>
                  </w:pPr>
                  <w:r>
                    <w:rPr>
                      <w:color w:val="7030A0"/>
                      <w:sz w:val="18"/>
                      <w:szCs w:val="18"/>
                    </w:rPr>
                    <w:t>Required intense repetition</w:t>
                  </w:r>
                </w:p>
              </w:txbxContent>
            </v:textbox>
          </v:shape>
        </w:pict>
      </w:r>
      <w:r w:rsidR="008824BF">
        <w:rPr>
          <w:noProof/>
          <w:color w:val="7030A0"/>
        </w:rPr>
        <w:pict>
          <v:shape id="_x0000_s1174" type="#_x0000_t32" style="position:absolute;margin-left:126.6pt;margin-top:-12.75pt;width:24.15pt;height:13.5pt;flip:x;z-index:251803648" o:connectortype="straight"/>
        </w:pict>
      </w:r>
      <w:r w:rsidR="008824BF">
        <w:rPr>
          <w:noProof/>
        </w:rPr>
        <w:pict>
          <v:shape id="_x0000_s1169" type="#_x0000_t32" style="position:absolute;margin-left:377.25pt;margin-top:331.5pt;width:0;height:14.25pt;z-index:251798528" o:connectortype="straight"/>
        </w:pict>
      </w:r>
      <w:r w:rsidR="008824BF">
        <w:rPr>
          <w:noProof/>
        </w:rPr>
        <w:pict>
          <v:shape id="_x0000_s1164" type="#_x0000_t202" style="position:absolute;margin-left:365.1pt;margin-top:345.75pt;width:77.2pt;height:18.65pt;z-index:251793408;mso-width-relative:margin;mso-height-relative:margin" strokecolor="#00b050">
            <v:textbox>
              <w:txbxContent>
                <w:p w:rsidR="008824BF" w:rsidRPr="008824BF" w:rsidRDefault="008824BF" w:rsidP="008824BF">
                  <w:pPr>
                    <w:rPr>
                      <w:color w:val="00B050"/>
                      <w:sz w:val="18"/>
                      <w:szCs w:val="18"/>
                    </w:rPr>
                  </w:pPr>
                  <w:r>
                    <w:rPr>
                      <w:color w:val="00B050"/>
                      <w:sz w:val="18"/>
                      <w:szCs w:val="18"/>
                    </w:rPr>
                    <w:t>Potassium 3.8</w:t>
                  </w:r>
                </w:p>
              </w:txbxContent>
            </v:textbox>
          </v:shape>
        </w:pict>
      </w:r>
      <w:r w:rsidR="008824BF">
        <w:rPr>
          <w:noProof/>
        </w:rPr>
        <w:pict>
          <v:shape id="_x0000_s1168" type="#_x0000_t32" style="position:absolute;margin-left:281.25pt;margin-top:237.5pt;width:.75pt;height:41.2pt;z-index:251797504" o:connectortype="straight"/>
        </w:pict>
      </w:r>
      <w:r w:rsidR="008824BF">
        <w:rPr>
          <w:noProof/>
        </w:rPr>
        <w:pict>
          <v:shape id="_x0000_s1165" type="#_x0000_t202" style="position:absolute;margin-left:276.35pt;margin-top:278.7pt;width:55.45pt;height:17.15pt;z-index:251794432;mso-width-relative:margin;mso-height-relative:margin" strokecolor="#7030a0">
            <v:textbox>
              <w:txbxContent>
                <w:p w:rsidR="008824BF" w:rsidRPr="008824BF" w:rsidRDefault="008824BF" w:rsidP="008824BF">
                  <w:pPr>
                    <w:rPr>
                      <w:color w:val="7030A0"/>
                      <w:sz w:val="18"/>
                      <w:szCs w:val="18"/>
                    </w:rPr>
                  </w:pPr>
                  <w:r>
                    <w:rPr>
                      <w:color w:val="7030A0"/>
                      <w:sz w:val="18"/>
                      <w:szCs w:val="18"/>
                    </w:rPr>
                    <w:t>BMI 25.2</w:t>
                  </w:r>
                </w:p>
              </w:txbxContent>
            </v:textbox>
          </v:shape>
        </w:pict>
      </w:r>
      <w:r w:rsidR="008824BF">
        <w:rPr>
          <w:noProof/>
        </w:rPr>
        <w:pict>
          <v:shape id="_x0000_s1167" type="#_x0000_t32" style="position:absolute;margin-left:243.55pt;margin-top:373.9pt;width:17.05pt;height:11.6pt;flip:x;z-index:251796480" o:connectortype="straight"/>
        </w:pict>
      </w:r>
      <w:r w:rsidR="008824BF">
        <w:rPr>
          <w:noProof/>
        </w:rPr>
        <w:pict>
          <v:shape id="_x0000_s1166" type="#_x0000_t202" style="position:absolute;margin-left:260.6pt;margin-top:356.1pt;width:62.25pt;height:17.8pt;z-index:251795456;mso-width-relative:margin;mso-height-relative:margin" strokecolor="#7030a0">
            <v:textbox>
              <w:txbxContent>
                <w:p w:rsidR="008824BF" w:rsidRPr="008824BF" w:rsidRDefault="008824BF" w:rsidP="008824BF">
                  <w:pPr>
                    <w:rPr>
                      <w:color w:val="7030A0"/>
                      <w:sz w:val="18"/>
                      <w:szCs w:val="18"/>
                    </w:rPr>
                  </w:pPr>
                  <w:r>
                    <w:rPr>
                      <w:color w:val="7030A0"/>
                      <w:sz w:val="18"/>
                      <w:szCs w:val="18"/>
                    </w:rPr>
                    <w:t>BMI 25.2</w:t>
                  </w:r>
                </w:p>
              </w:txbxContent>
            </v:textbox>
          </v:shape>
        </w:pict>
      </w:r>
      <w:r w:rsidR="008824BF">
        <w:rPr>
          <w:noProof/>
        </w:rPr>
        <w:pict>
          <v:shape id="_x0000_s1162" type="#_x0000_t32" style="position:absolute;margin-left:488.15pt;margin-top:135.75pt;width:0;height:82.5pt;z-index:251790336" o:connectortype="straight"/>
        </w:pict>
      </w:r>
      <w:r w:rsidR="00E43346">
        <w:rPr>
          <w:noProof/>
        </w:rPr>
        <w:pict>
          <v:shape id="_x0000_s1159" type="#_x0000_t32" style="position:absolute;margin-left:607.65pt;margin-top:90pt;width:.05pt;height:57.2pt;flip:y;z-index:251788288" o:connectortype="straight"/>
        </w:pict>
      </w:r>
      <w:r w:rsidR="00E43346">
        <w:rPr>
          <w:noProof/>
        </w:rPr>
        <w:pict>
          <v:shape id="_x0000_s1158" type="#_x0000_t32" style="position:absolute;margin-left:496.6pt;margin-top:147.2pt;width:111.05pt;height:0;z-index:251787264" o:connectortype="straight"/>
        </w:pict>
      </w:r>
      <w:r w:rsidR="00E43346">
        <w:rPr>
          <w:noProof/>
        </w:rPr>
        <w:pict>
          <v:shape id="_x0000_s1157" type="#_x0000_t32" style="position:absolute;margin-left:461.05pt;margin-top:182.75pt;width:71.05pt;height:0;rotation:270;z-index:251786240" o:connectortype="elbow" adj="-172861,-1,-172861"/>
        </w:pict>
      </w:r>
      <w:r w:rsidR="00E43346">
        <w:rPr>
          <w:noProof/>
        </w:rPr>
        <w:pict>
          <v:shape id="_x0000_s1160" type="#_x0000_t32" style="position:absolute;margin-left:559.5pt;margin-top:90pt;width:48.15pt;height:0;flip:x;z-index:251789312" o:connectortype="straight"/>
        </w:pict>
      </w:r>
      <w:r w:rsidR="00E43346">
        <w:rPr>
          <w:noProof/>
        </w:rPr>
        <w:pict>
          <v:shape id="_x0000_s1156" type="#_x0000_t32" style="position:absolute;margin-left:276.35pt;margin-top:135.75pt;width:0;height:45pt;z-index:251785216" o:connectortype="straight"/>
        </w:pict>
      </w:r>
      <w:r w:rsidR="00E43346">
        <w:rPr>
          <w:noProof/>
        </w:rPr>
        <w:pict>
          <v:shape id="_x0000_s1155" type="#_x0000_t202" style="position:absolute;margin-left:247.5pt;margin-top:116.5pt;width:78pt;height:19.25pt;z-index:251784192;mso-width-relative:margin;mso-height-relative:margin" strokecolor="#0070c0">
            <v:textbox>
              <w:txbxContent>
                <w:p w:rsidR="0000614D" w:rsidRPr="00E25105" w:rsidRDefault="0000614D" w:rsidP="0000614D">
                  <w:pPr>
                    <w:rPr>
                      <w:color w:val="0070C0"/>
                      <w:sz w:val="18"/>
                      <w:szCs w:val="18"/>
                    </w:rPr>
                  </w:pPr>
                  <w:r>
                    <w:rPr>
                      <w:color w:val="0070C0"/>
                      <w:sz w:val="18"/>
                      <w:szCs w:val="18"/>
                    </w:rPr>
                    <w:t>Fall Precaution</w:t>
                  </w:r>
                </w:p>
              </w:txbxContent>
            </v:textbox>
          </v:shape>
        </w:pict>
      </w:r>
      <w:r w:rsidR="00E43346">
        <w:rPr>
          <w:noProof/>
        </w:rPr>
        <w:pict>
          <v:shape id="_x0000_s1154" type="#_x0000_t32" style="position:absolute;margin-left:243.55pt;margin-top:202.5pt;width:1.05pt;height:183pt;flip:x;z-index:251783168" o:connectortype="straight"/>
        </w:pict>
      </w:r>
      <w:r w:rsidR="00E43346">
        <w:rPr>
          <w:noProof/>
        </w:rPr>
        <w:pict>
          <v:shape id="_x0000_s1152" type="#_x0000_t32" style="position:absolute;margin-left:431.3pt;margin-top:96pt;width:11pt;height:0;z-index:251782144" o:connectortype="straight"/>
        </w:pict>
      </w:r>
      <w:r w:rsidR="00E43346">
        <w:rPr>
          <w:noProof/>
        </w:rPr>
        <w:pict>
          <v:shape id="_x0000_s1151" type="#_x0000_t32" style="position:absolute;margin-left:342pt;margin-top:104.9pt;width:53.2pt;height:75.85pt;flip:x;z-index:251781120" o:connectortype="straight"/>
        </w:pict>
      </w:r>
      <w:r w:rsidR="00E43346">
        <w:rPr>
          <w:noProof/>
        </w:rPr>
        <w:pict>
          <v:shape id="_x0000_s1095" type="#_x0000_t202" style="position:absolute;margin-left:371.3pt;margin-top:84.7pt;width:60pt;height:20.2pt;z-index:251723776;mso-width-relative:margin;mso-height-relative:margin" strokecolor="#7030a0">
            <v:textbox>
              <w:txbxContent>
                <w:p w:rsidR="00DE2311" w:rsidRPr="00DA438A" w:rsidRDefault="00DE2311" w:rsidP="00DA438A">
                  <w:pPr>
                    <w:rPr>
                      <w:color w:val="7030A0"/>
                      <w:sz w:val="18"/>
                      <w:szCs w:val="18"/>
                    </w:rPr>
                  </w:pPr>
                  <w:r>
                    <w:rPr>
                      <w:color w:val="7030A0"/>
                      <w:sz w:val="18"/>
                      <w:szCs w:val="18"/>
                    </w:rPr>
                    <w:t>Frequency</w:t>
                  </w:r>
                </w:p>
              </w:txbxContent>
            </v:textbox>
          </v:shape>
        </w:pict>
      </w:r>
      <w:r w:rsidR="00E43346">
        <w:rPr>
          <w:noProof/>
        </w:rPr>
        <w:pict>
          <v:shape id="_x0000_s1150" type="#_x0000_t32" style="position:absolute;margin-left:559.5pt;margin-top:528pt;width:64.15pt;height:0;z-index:251780096" o:connectortype="straight"/>
        </w:pict>
      </w:r>
      <w:r w:rsidR="00E43346">
        <w:rPr>
          <w:noProof/>
        </w:rPr>
        <w:pict>
          <v:shape id="_x0000_s1149" type="#_x0000_t32" style="position:absolute;margin-left:288.05pt;margin-top:411pt;width:114.25pt;height:28.45pt;flip:y;z-index:251779072" o:connectortype="straight"/>
        </w:pict>
      </w:r>
      <w:r w:rsidR="00E43346">
        <w:rPr>
          <w:noProof/>
        </w:rPr>
        <w:pict>
          <v:shape id="_x0000_s1148" type="#_x0000_t32" style="position:absolute;margin-left:260.6pt;margin-top:407.25pt;width:0;height:32.2pt;z-index:251778048" o:connectortype="straight"/>
        </w:pict>
      </w:r>
      <w:r w:rsidR="00E43346">
        <w:rPr>
          <w:noProof/>
        </w:rPr>
        <w:pict>
          <v:shape id="_x0000_s1147" type="#_x0000_t32" style="position:absolute;margin-left:480.05pt;margin-top:411pt;width:25.7pt;height:12.65pt;z-index:251777024" o:connectortype="straight"/>
        </w:pict>
      </w:r>
      <w:r w:rsidR="00E43346">
        <w:rPr>
          <w:noProof/>
        </w:rPr>
        <w:pict>
          <v:shape id="_x0000_s1146" type="#_x0000_t32" style="position:absolute;margin-left:475.1pt;margin-top:433.5pt;width:30.65pt;height:9.7pt;flip:y;z-index:251776000" o:connectortype="straight"/>
        </w:pict>
      </w:r>
      <w:r w:rsidR="00E43346">
        <w:rPr>
          <w:noProof/>
        </w:rPr>
        <w:pict>
          <v:shape id="_x0000_s1145" type="#_x0000_t32" style="position:absolute;margin-left:442.3pt;margin-top:411pt;width:0;height:22.5pt;z-index:251774976" o:connectortype="straight"/>
        </w:pict>
      </w:r>
      <w:r w:rsidR="00E43346">
        <w:rPr>
          <w:noProof/>
        </w:rPr>
        <w:pict>
          <v:shape id="_x0000_s1036" type="#_x0000_t202" style="position:absolute;margin-left:402.3pt;margin-top:433.5pt;width:73pt;height:21.75pt;z-index:251671552;mso-width-relative:margin;mso-height-relative:margin" strokecolor="yellow">
            <v:textbox>
              <w:txbxContent>
                <w:p w:rsidR="00DE2311" w:rsidRPr="001512E8" w:rsidRDefault="00DE2311" w:rsidP="00B12E97">
                  <w:pPr>
                    <w:rPr>
                      <w:color w:val="FFC000"/>
                    </w:rPr>
                  </w:pPr>
                  <w:proofErr w:type="spellStart"/>
                  <w:r>
                    <w:rPr>
                      <w:color w:val="FFC000"/>
                    </w:rPr>
                    <w:t>Lisinopril</w:t>
                  </w:r>
                  <w:proofErr w:type="spellEnd"/>
                </w:p>
              </w:txbxContent>
            </v:textbox>
          </v:shape>
        </w:pict>
      </w:r>
      <w:r w:rsidR="00E43346">
        <w:rPr>
          <w:noProof/>
        </w:rPr>
        <w:pict>
          <v:shape id="_x0000_s1144" type="#_x0000_t32" style="position:absolute;margin-left:298.25pt;margin-top:400.5pt;width:104.05pt;height:0;z-index:251773952" o:connectortype="straight"/>
        </w:pict>
      </w:r>
      <w:r w:rsidR="00E43346">
        <w:rPr>
          <w:noProof/>
        </w:rPr>
        <w:pict>
          <v:shape id="_x0000_s1042" type="#_x0000_t202" style="position:absolute;margin-left:202.8pt;margin-top:439.45pt;width:85.25pt;height:21.75pt;z-index:251677696;mso-width-relative:margin;mso-height-relative:margin">
            <v:textbox>
              <w:txbxContent>
                <w:p w:rsidR="00DE2311" w:rsidRPr="00751272" w:rsidRDefault="00DE2311" w:rsidP="00B12E97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Hyperlipidemia</w:t>
                  </w:r>
                  <w:proofErr w:type="spellEnd"/>
                </w:p>
              </w:txbxContent>
            </v:textbox>
          </v:shape>
        </w:pict>
      </w:r>
      <w:r w:rsidR="00E43346">
        <w:rPr>
          <w:noProof/>
        </w:rPr>
        <w:pict>
          <v:shape id="_x0000_s1143" type="#_x0000_t32" style="position:absolute;margin-left:180pt;margin-top:373.9pt;width:27.75pt;height:11.6pt;z-index:251772928" o:connectortype="straight"/>
        </w:pict>
      </w:r>
      <w:r w:rsidR="00E43346">
        <w:rPr>
          <w:noProof/>
        </w:rPr>
        <w:pict>
          <v:shape id="_x0000_s1142" type="#_x0000_t32" style="position:absolute;margin-left:135.45pt;margin-top:373.9pt;width:7.8pt;height:19.75pt;flip:y;z-index:251771904" o:connectortype="straight"/>
        </w:pict>
      </w:r>
      <w:r w:rsidR="00E43346">
        <w:rPr>
          <w:noProof/>
        </w:rPr>
        <w:pict>
          <v:shape id="_x0000_s1141" type="#_x0000_t32" style="position:absolute;margin-left:167.75pt;margin-top:400.5pt;width:40pt;height:0;z-index:251770880" o:connectortype="straight"/>
        </w:pict>
      </w:r>
      <w:r w:rsidR="00E43346">
        <w:rPr>
          <w:noProof/>
        </w:rPr>
        <w:pict>
          <v:shape id="_x0000_s1065" type="#_x0000_t202" style="position:absolute;margin-left:93pt;margin-top:393.65pt;width:74.75pt;height:24.05pt;z-index:251698176;mso-width-relative:margin;mso-height-relative:margin" strokecolor="#00b050">
            <v:textbox>
              <w:txbxContent>
                <w:p w:rsidR="00DE2311" w:rsidRPr="00DA438A" w:rsidRDefault="00DE2311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r>
                    <w:rPr>
                      <w:color w:val="00B050"/>
                      <w:sz w:val="18"/>
                      <w:szCs w:val="18"/>
                    </w:rPr>
                    <w:t>Glucose - 126</w:t>
                  </w:r>
                </w:p>
                <w:p w:rsidR="00DE2311" w:rsidRDefault="00DE2311" w:rsidP="00863276"/>
              </w:txbxContent>
            </v:textbox>
          </v:shape>
        </w:pict>
      </w:r>
      <w:r w:rsidR="00E43346">
        <w:rPr>
          <w:noProof/>
        </w:rPr>
        <w:pict>
          <v:shape id="_x0000_s1041" type="#_x0000_t202" style="position:absolute;margin-left:207.75pt;margin-top:385.5pt;width:90.5pt;height:21.75pt;z-index:251676672;mso-width-relative:margin;mso-height-relative:margin">
            <v:textbox>
              <w:txbxContent>
                <w:p w:rsidR="00DE2311" w:rsidRPr="00751272" w:rsidRDefault="00DE2311" w:rsidP="00B12E9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Diabetes Mellitus</w:t>
                  </w:r>
                </w:p>
              </w:txbxContent>
            </v:textbox>
          </v:shape>
        </w:pict>
      </w:r>
      <w:r w:rsidR="00E43346">
        <w:rPr>
          <w:noProof/>
        </w:rPr>
        <w:pict>
          <v:shape id="_x0000_s1044" type="#_x0000_t202" style="position:absolute;margin-left:402.3pt;margin-top:389.25pt;width:77.75pt;height:21.75pt;z-index:251679744;mso-width-relative:margin;mso-height-relative:margin">
            <v:textbox>
              <w:txbxContent>
                <w:p w:rsidR="00DE2311" w:rsidRPr="00751272" w:rsidRDefault="00DE2311" w:rsidP="00B12E9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Hypertension</w:t>
                  </w:r>
                </w:p>
              </w:txbxContent>
            </v:textbox>
          </v:shape>
        </w:pict>
      </w:r>
      <w:r w:rsidR="00E43346">
        <w:rPr>
          <w:noProof/>
        </w:rPr>
        <w:pict>
          <v:shape id="_x0000_s1035" type="#_x0000_t202" style="position:absolute;margin-left:473.65pt;margin-top:514.95pt;width:85.85pt;height:21.75pt;z-index:251670528;mso-width-relative:margin;mso-height-relative:margin" strokecolor="yellow">
            <v:textbox>
              <w:txbxContent>
                <w:p w:rsidR="00DE2311" w:rsidRPr="001512E8" w:rsidRDefault="00DE2311" w:rsidP="00B12E97">
                  <w:pPr>
                    <w:rPr>
                      <w:color w:val="FFC000"/>
                    </w:rPr>
                  </w:pPr>
                  <w:proofErr w:type="spellStart"/>
                  <w:r>
                    <w:rPr>
                      <w:color w:val="FFC000"/>
                    </w:rPr>
                    <w:t>Omeprazole</w:t>
                  </w:r>
                  <w:proofErr w:type="spellEnd"/>
                </w:p>
              </w:txbxContent>
            </v:textbox>
          </v:shape>
        </w:pict>
      </w:r>
      <w:r w:rsidR="00E43346">
        <w:rPr>
          <w:noProof/>
        </w:rPr>
        <w:pict>
          <v:shape id="_x0000_s1043" type="#_x0000_t202" style="position:absolute;margin-left:623.65pt;margin-top:514.95pt;width:84pt;height:21.75pt;z-index:251678720;mso-width-relative:margin;mso-height-relative:margin">
            <v:textbox>
              <w:txbxContent>
                <w:p w:rsidR="00DE2311" w:rsidRPr="00751272" w:rsidRDefault="00DE2311" w:rsidP="00B12E97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Antral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gastritis</w:t>
                  </w:r>
                </w:p>
              </w:txbxContent>
            </v:textbox>
          </v:shape>
        </w:pict>
      </w:r>
      <w:r w:rsidR="00E43346">
        <w:rPr>
          <w:noProof/>
        </w:rPr>
        <w:pict>
          <v:shape id="_x0000_s1140" type="#_x0000_t32" style="position:absolute;margin-left:584.25pt;margin-top:304.8pt;width:15.75pt;height:12.8pt;flip:y;z-index:251769856" o:connectortype="straight"/>
        </w:pict>
      </w:r>
      <w:r w:rsidR="00E43346">
        <w:rPr>
          <w:noProof/>
        </w:rPr>
        <w:pict>
          <v:shape id="_x0000_s1090" type="#_x0000_t202" style="position:absolute;margin-left:517.95pt;margin-top:295.85pt;width:66.3pt;height:21.75pt;z-index:251719680;mso-width-relative:margin;mso-height-relative:margin" strokecolor="yellow">
            <v:textbox>
              <w:txbxContent>
                <w:p w:rsidR="00DE2311" w:rsidRPr="001512E8" w:rsidRDefault="00DE2311" w:rsidP="00751272">
                  <w:pPr>
                    <w:rPr>
                      <w:color w:val="FFC000"/>
                    </w:rPr>
                  </w:pPr>
                  <w:proofErr w:type="spellStart"/>
                  <w:r>
                    <w:rPr>
                      <w:color w:val="FFC000"/>
                    </w:rPr>
                    <w:t>Trypsin</w:t>
                  </w:r>
                  <w:proofErr w:type="spellEnd"/>
                </w:p>
              </w:txbxContent>
            </v:textbox>
          </v:shape>
        </w:pict>
      </w:r>
      <w:r w:rsidR="00E43346">
        <w:rPr>
          <w:noProof/>
        </w:rPr>
        <w:pict>
          <v:shape id="_x0000_s1037" type="#_x0000_t202" style="position:absolute;margin-left:113.45pt;margin-top:352.15pt;width:66.55pt;height:21.75pt;z-index:251672576;mso-width-relative:margin;mso-height-relative:margin" strokecolor="yellow">
            <v:textbox>
              <w:txbxContent>
                <w:p w:rsidR="00DE2311" w:rsidRPr="001512E8" w:rsidRDefault="00DE2311" w:rsidP="00B12E97">
                  <w:pPr>
                    <w:rPr>
                      <w:color w:val="FFC000"/>
                    </w:rPr>
                  </w:pPr>
                  <w:proofErr w:type="spellStart"/>
                  <w:r>
                    <w:rPr>
                      <w:color w:val="FFC000"/>
                    </w:rPr>
                    <w:t>Glipizide</w:t>
                  </w:r>
                  <w:proofErr w:type="spellEnd"/>
                </w:p>
              </w:txbxContent>
            </v:textbox>
          </v:shape>
        </w:pict>
      </w:r>
      <w:r w:rsidR="00E43346">
        <w:rPr>
          <w:noProof/>
        </w:rPr>
        <w:pict>
          <v:shape id="_x0000_s1063" type="#_x0000_t202" style="position:absolute;margin-left:505.75pt;margin-top:423.65pt;width:72.55pt;height:19.55pt;z-index:251696128;mso-width-relative:margin;mso-height-relative:margin" strokecolor="#00b050">
            <v:textbox>
              <w:txbxContent>
                <w:p w:rsidR="00DE2311" w:rsidRPr="00DA438A" w:rsidRDefault="00DE2311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r>
                    <w:rPr>
                      <w:color w:val="00B050"/>
                      <w:sz w:val="18"/>
                      <w:szCs w:val="18"/>
                    </w:rPr>
                    <w:t>BP – 102/64</w:t>
                  </w:r>
                </w:p>
                <w:p w:rsidR="00DE2311" w:rsidRDefault="00DE2311" w:rsidP="00863276"/>
              </w:txbxContent>
            </v:textbox>
          </v:shape>
        </w:pict>
      </w:r>
      <w:r w:rsidR="00E43346">
        <w:rPr>
          <w:noProof/>
        </w:rPr>
        <w:pict>
          <v:shape id="_x0000_s1088" type="#_x0000_t202" style="position:absolute;margin-left:253.9pt;margin-top:309.75pt;width:141.3pt;height:21.75pt;z-index:251717632;mso-width-relative:margin;mso-height-relative:margin" strokecolor="yellow">
            <v:textbox>
              <w:txbxContent>
                <w:p w:rsidR="00DE2311" w:rsidRPr="001512E8" w:rsidRDefault="00DE2311" w:rsidP="00751272">
                  <w:pPr>
                    <w:rPr>
                      <w:color w:val="FFC000"/>
                    </w:rPr>
                  </w:pPr>
                  <w:r>
                    <w:rPr>
                      <w:color w:val="FFC000"/>
                    </w:rPr>
                    <w:t xml:space="preserve">Potassium Chloride in </w:t>
                  </w:r>
                  <w:proofErr w:type="spellStart"/>
                  <w:r>
                    <w:rPr>
                      <w:color w:val="FFC000"/>
                    </w:rPr>
                    <w:t>NaCl</w:t>
                  </w:r>
                  <w:proofErr w:type="spellEnd"/>
                </w:p>
              </w:txbxContent>
            </v:textbox>
          </v:shape>
        </w:pict>
      </w:r>
      <w:r w:rsidR="00E43346">
        <w:rPr>
          <w:noProof/>
        </w:rPr>
        <w:pict>
          <v:shape id="_x0000_s1139" type="#_x0000_t32" style="position:absolute;margin-left:260.6pt;margin-top:202.5pt;width:0;height:107.25pt;z-index:251768832" o:connectortype="straight"/>
        </w:pict>
      </w:r>
      <w:r w:rsidR="00E43346">
        <w:rPr>
          <w:noProof/>
          <w:lang w:eastAsia="zh-TW"/>
        </w:rPr>
        <w:pict>
          <v:shape id="_x0000_s1074" type="#_x0000_t202" style="position:absolute;margin-left:364.05pt;margin-top:282.75pt;width:116pt;height:22.05pt;z-index:251704320;mso-width-relative:margin;mso-height-relative:margin" strokecolor="#7030a0">
            <v:textbox>
              <w:txbxContent>
                <w:p w:rsidR="00DE2311" w:rsidRPr="00964C32" w:rsidRDefault="00DE2311">
                  <w:pPr>
                    <w:rPr>
                      <w:color w:val="7030A0"/>
                      <w:sz w:val="18"/>
                      <w:szCs w:val="18"/>
                    </w:rPr>
                  </w:pPr>
                  <w:r>
                    <w:rPr>
                      <w:color w:val="7030A0"/>
                      <w:sz w:val="18"/>
                      <w:szCs w:val="18"/>
                    </w:rPr>
                    <w:t xml:space="preserve">Intake 661 </w:t>
                  </w:r>
                  <w:proofErr w:type="spellStart"/>
                  <w:r>
                    <w:rPr>
                      <w:color w:val="7030A0"/>
                      <w:sz w:val="18"/>
                      <w:szCs w:val="18"/>
                    </w:rPr>
                    <w:t>mL</w:t>
                  </w:r>
                  <w:proofErr w:type="spellEnd"/>
                  <w:r>
                    <w:rPr>
                      <w:color w:val="7030A0"/>
                      <w:sz w:val="18"/>
                      <w:szCs w:val="18"/>
                    </w:rPr>
                    <w:t>; Output 3X</w:t>
                  </w:r>
                </w:p>
              </w:txbxContent>
            </v:textbox>
          </v:shape>
        </w:pict>
      </w:r>
      <w:r w:rsidR="00E43346">
        <w:rPr>
          <w:noProof/>
        </w:rPr>
        <w:pict>
          <v:shape id="_x0000_s1138" type="#_x0000_t32" style="position:absolute;margin-left:342pt;margin-top:202.5pt;width:81pt;height:80.25pt;z-index:251767808" o:connectortype="straight"/>
        </w:pict>
      </w:r>
      <w:r w:rsidR="00E43346">
        <w:rPr>
          <w:noProof/>
        </w:rPr>
        <w:pict>
          <v:shape id="_x0000_s1137" type="#_x0000_t32" style="position:absolute;margin-left:672pt;margin-top:263.6pt;width:35.65pt;height:19.15pt;z-index:251766784" o:connectortype="straight"/>
        </w:pict>
      </w:r>
      <w:r w:rsidR="00E43346">
        <w:rPr>
          <w:noProof/>
        </w:rPr>
        <w:pict>
          <v:shape id="_x0000_s1136" type="#_x0000_t32" style="position:absolute;margin-left:635.5pt;margin-top:174.8pt;width:72.15pt;height:107.95pt;z-index:251765760" o:connectortype="straight"/>
        </w:pict>
      </w:r>
      <w:r w:rsidR="00E43346">
        <w:rPr>
          <w:noProof/>
        </w:rPr>
        <w:pict>
          <v:shape id="_x0000_s1079" type="#_x0000_t202" style="position:absolute;margin-left:600pt;margin-top:282.75pt;width:107.65pt;height:22.05pt;z-index:251709440;mso-width-relative:margin;mso-height-relative:margin" strokecolor="#0070c0">
            <v:textbox>
              <w:txbxContent>
                <w:p w:rsidR="00DE2311" w:rsidRPr="00964C32" w:rsidRDefault="00DE2311" w:rsidP="001512E8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964C32">
                    <w:rPr>
                      <w:color w:val="0070C0"/>
                      <w:sz w:val="18"/>
                      <w:szCs w:val="18"/>
                    </w:rPr>
                    <w:t>Heel Protectors</w:t>
                  </w:r>
                </w:p>
              </w:txbxContent>
            </v:textbox>
          </v:shape>
        </w:pict>
      </w:r>
      <w:r w:rsidR="00E43346">
        <w:rPr>
          <w:noProof/>
        </w:rPr>
        <w:pict>
          <v:shape id="_x0000_s1135" type="#_x0000_t32" style="position:absolute;margin-left:313.5pt;margin-top:237.5pt;width:0;height:10pt;z-index:251764736" o:connectortype="straight"/>
        </w:pict>
      </w:r>
      <w:r w:rsidR="00E43346">
        <w:rPr>
          <w:noProof/>
        </w:rPr>
        <w:pict>
          <v:shape id="_x0000_s1040" type="#_x0000_t202" style="position:absolute;margin-left:303pt;margin-top:247.5pt;width:80.3pt;height:21.75pt;z-index:251675648;mso-width-relative:margin;mso-height-relative:margin" strokecolor="yellow">
            <v:textbox>
              <w:txbxContent>
                <w:p w:rsidR="00DE2311" w:rsidRPr="001512E8" w:rsidRDefault="00DE2311" w:rsidP="00B12E97">
                  <w:pPr>
                    <w:rPr>
                      <w:color w:val="FFC000"/>
                    </w:rPr>
                  </w:pPr>
                  <w:r>
                    <w:rPr>
                      <w:color w:val="FFC000"/>
                    </w:rPr>
                    <w:t>Multivitamin</w:t>
                  </w:r>
                </w:p>
              </w:txbxContent>
            </v:textbox>
          </v:shape>
        </w:pict>
      </w:r>
      <w:r w:rsidR="00E43346">
        <w:rPr>
          <w:noProof/>
        </w:rPr>
        <w:pict>
          <v:shape id="_x0000_s1134" type="#_x0000_t32" style="position:absolute;margin-left:615.75pt;margin-top:174.8pt;width:19.75pt;height:78.2pt;flip:x;z-index:251763712" o:connectortype="straight"/>
        </w:pict>
      </w:r>
      <w:r w:rsidR="00E43346">
        <w:rPr>
          <w:noProof/>
        </w:rPr>
        <w:pict>
          <v:shape id="_x0000_s1128" type="#_x0000_t32" style="position:absolute;margin-left:505.75pt;margin-top:240pt;width:26pt;height:13pt;flip:y;z-index:251757568" o:connectortype="straight"/>
        </w:pict>
      </w:r>
      <w:r w:rsidR="00E43346">
        <w:rPr>
          <w:noProof/>
        </w:rPr>
        <w:pict>
          <v:shape id="_x0000_s1039" type="#_x0000_t202" style="position:absolute;margin-left:458.05pt;margin-top:253pt;width:93.15pt;height:21.75pt;z-index:251674624;mso-width-relative:margin;mso-height-relative:margin" strokecolor="yellow">
            <v:textbox>
              <w:txbxContent>
                <w:p w:rsidR="00DE2311" w:rsidRPr="001512E8" w:rsidRDefault="00DE2311" w:rsidP="00B12E97">
                  <w:pPr>
                    <w:rPr>
                      <w:color w:val="FFC000"/>
                    </w:rPr>
                  </w:pPr>
                  <w:proofErr w:type="spellStart"/>
                  <w:r>
                    <w:rPr>
                      <w:color w:val="FFC000"/>
                    </w:rPr>
                    <w:t>Tizanidine</w:t>
                  </w:r>
                  <w:proofErr w:type="spellEnd"/>
                  <w:r>
                    <w:rPr>
                      <w:color w:val="FFC000"/>
                    </w:rPr>
                    <w:t xml:space="preserve"> </w:t>
                  </w:r>
                  <w:proofErr w:type="spellStart"/>
                  <w:r>
                    <w:rPr>
                      <w:color w:val="FFC000"/>
                    </w:rPr>
                    <w:t>HCl</w:t>
                  </w:r>
                  <w:proofErr w:type="spellEnd"/>
                </w:p>
              </w:txbxContent>
            </v:textbox>
          </v:shape>
        </w:pict>
      </w:r>
      <w:r w:rsidR="00E43346">
        <w:rPr>
          <w:noProof/>
        </w:rPr>
        <w:pict>
          <v:shape id="_x0000_s1133" type="#_x0000_t32" style="position:absolute;margin-left:579pt;margin-top:240pt;width:36.75pt;height:13pt;flip:x y;z-index:251762688" o:connectortype="straight"/>
        </w:pict>
      </w:r>
      <w:r w:rsidR="00E43346">
        <w:rPr>
          <w:noProof/>
        </w:rPr>
        <w:pict>
          <v:shape id="_x0000_s1053" type="#_x0000_t202" style="position:absolute;margin-left:559.5pt;margin-top:253pt;width:112.5pt;height:20pt;z-index:251685888;mso-width-relative:margin;mso-height-relative:margin" strokecolor="#7030a0">
            <v:textbox>
              <w:txbxContent>
                <w:p w:rsidR="00DE2311" w:rsidRPr="00DA438A" w:rsidRDefault="00DE2311" w:rsidP="00863276">
                  <w:pPr>
                    <w:rPr>
                      <w:color w:val="7030A0"/>
                      <w:sz w:val="18"/>
                      <w:szCs w:val="18"/>
                    </w:rPr>
                  </w:pPr>
                  <w:r>
                    <w:rPr>
                      <w:color w:val="7030A0"/>
                      <w:sz w:val="18"/>
                      <w:szCs w:val="18"/>
                    </w:rPr>
                    <w:t>Inability to Walk Properly</w:t>
                  </w:r>
                </w:p>
              </w:txbxContent>
            </v:textbox>
          </v:shape>
        </w:pict>
      </w:r>
      <w:r w:rsidR="00E43346">
        <w:rPr>
          <w:noProof/>
        </w:rPr>
        <w:pict>
          <v:shape id="_x0000_s1132" type="#_x0000_t32" style="position:absolute;margin-left:325.5pt;margin-top:84.7pt;width:16.5pt;height:96.05pt;z-index:251761664" o:connectortype="straight"/>
        </w:pict>
      </w:r>
      <w:r w:rsidR="00E43346">
        <w:rPr>
          <w:noProof/>
        </w:rPr>
        <w:pict>
          <v:shape id="_x0000_s1131" type="#_x0000_t32" style="position:absolute;margin-left:342pt;margin-top:192pt;width:29.3pt;height:16.5pt;z-index:251760640" o:connectortype="straight"/>
        </w:pict>
      </w:r>
      <w:r w:rsidR="00E43346">
        <w:rPr>
          <w:noProof/>
        </w:rPr>
        <w:pict>
          <v:shape id="_x0000_s1077" type="#_x0000_t202" style="position:absolute;margin-left:265.5pt;margin-top:218.25pt;width:85.55pt;height:19.25pt;z-index:251707392;mso-width-relative:margin;mso-height-relative:margin" strokecolor="#0070c0">
            <v:textbox>
              <w:txbxContent>
                <w:p w:rsidR="00DE2311" w:rsidRPr="00E25105" w:rsidRDefault="00DE2311" w:rsidP="001512E8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E25105">
                    <w:rPr>
                      <w:color w:val="0070C0"/>
                      <w:sz w:val="18"/>
                      <w:szCs w:val="18"/>
                    </w:rPr>
                    <w:t>Restricted Diet</w:t>
                  </w:r>
                </w:p>
              </w:txbxContent>
            </v:textbox>
          </v:shape>
        </w:pict>
      </w:r>
      <w:r w:rsidR="00E43346">
        <w:rPr>
          <w:noProof/>
        </w:rPr>
        <w:pict>
          <v:shape id="_x0000_s1064" type="#_x0000_t202" style="position:absolute;margin-left:371.3pt;margin-top:192pt;width:108.75pt;height:33.8pt;z-index:251697152;mso-width-relative:margin;mso-height-relative:margin" strokecolor="#00b050">
            <v:textbox>
              <w:txbxContent>
                <w:p w:rsidR="00DE2311" w:rsidRDefault="00DE2311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r>
                    <w:rPr>
                      <w:color w:val="00B050"/>
                      <w:sz w:val="18"/>
                      <w:szCs w:val="18"/>
                    </w:rPr>
                    <w:t xml:space="preserve">WBC - 11.5, 3-12-12 </w:t>
                  </w:r>
                  <w:r>
                    <w:rPr>
                      <w:color w:val="00B050"/>
                      <w:sz w:val="18"/>
                      <w:szCs w:val="18"/>
                    </w:rPr>
                    <w:br/>
                    <w:t>WBC – 7.4, 3-15-12</w:t>
                  </w:r>
                </w:p>
                <w:p w:rsidR="00DE2311" w:rsidRPr="00DA438A" w:rsidRDefault="00DE2311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</w:p>
                <w:p w:rsidR="00DE2311" w:rsidRDefault="00DE2311" w:rsidP="00863276"/>
              </w:txbxContent>
            </v:textbox>
          </v:shape>
        </w:pict>
      </w:r>
      <w:r w:rsidR="00E43346">
        <w:rPr>
          <w:noProof/>
        </w:rPr>
        <w:pict>
          <v:shape id="_x0000_s1130" type="#_x0000_t32" style="position:absolute;margin-left:342pt;margin-top:174.8pt;width:53.2pt;height:17.2pt;flip:x;z-index:251759616" o:connectortype="straight"/>
        </w:pict>
      </w:r>
      <w:r w:rsidR="00E43346">
        <w:rPr>
          <w:noProof/>
        </w:rPr>
        <w:pict>
          <v:shape id="_x0000_s1089" type="#_x0000_t202" style="position:absolute;margin-left:395.2pt;margin-top:165pt;width:79.9pt;height:21.75pt;z-index:251718656;mso-width-relative:margin;mso-height-relative:margin" strokecolor="yellow">
            <v:textbox>
              <w:txbxContent>
                <w:p w:rsidR="00DE2311" w:rsidRPr="001512E8" w:rsidRDefault="00DE2311" w:rsidP="00751272">
                  <w:pPr>
                    <w:rPr>
                      <w:color w:val="FFC000"/>
                    </w:rPr>
                  </w:pPr>
                  <w:proofErr w:type="spellStart"/>
                  <w:r>
                    <w:rPr>
                      <w:color w:val="FFC000"/>
                    </w:rPr>
                    <w:t>Levofloxacin</w:t>
                  </w:r>
                  <w:proofErr w:type="spellEnd"/>
                </w:p>
              </w:txbxContent>
            </v:textbox>
          </v:shape>
        </w:pict>
      </w:r>
      <w:r w:rsidR="00E43346">
        <w:rPr>
          <w:noProof/>
        </w:rPr>
        <w:pict>
          <v:shape id="_x0000_s1129" type="#_x0000_t32" style="position:absolute;margin-left:531.75pt;margin-top:208.5pt;width:0;height:9.75pt;z-index:251758592" o:connectortype="straight"/>
        </w:pict>
      </w:r>
      <w:r w:rsidR="00E43346">
        <w:rPr>
          <w:noProof/>
        </w:rPr>
        <w:pict>
          <v:shape id="_x0000_s1091" type="#_x0000_t202" style="position:absolute;margin-left:505.75pt;margin-top:186.75pt;width:73.25pt;height:21.75pt;z-index:251720704;mso-width-relative:margin;mso-height-relative:margin" strokecolor="yellow">
            <v:textbox>
              <w:txbxContent>
                <w:p w:rsidR="00DE2311" w:rsidRPr="001512E8" w:rsidRDefault="00DE2311" w:rsidP="00751272">
                  <w:pPr>
                    <w:rPr>
                      <w:color w:val="FFC000"/>
                    </w:rPr>
                  </w:pPr>
                  <w:proofErr w:type="spellStart"/>
                  <w:r>
                    <w:rPr>
                      <w:color w:val="FFC000"/>
                    </w:rPr>
                    <w:t>Topiramate</w:t>
                  </w:r>
                  <w:proofErr w:type="spellEnd"/>
                </w:p>
              </w:txbxContent>
            </v:textbox>
          </v:shape>
        </w:pict>
      </w:r>
      <w:r w:rsidR="00E43346">
        <w:rPr>
          <w:noProof/>
        </w:rPr>
        <w:pict>
          <v:shape id="_x0000_s1127" type="#_x0000_t32" style="position:absolute;margin-left:579pt;margin-top:174.8pt;width:56.5pt;height:43.45pt;flip:x;z-index:251756544" o:connectortype="straight"/>
        </w:pict>
      </w:r>
      <w:r w:rsidR="00E43346">
        <w:rPr>
          <w:noProof/>
        </w:rPr>
        <w:pict>
          <v:shape id="_x0000_s1046" type="#_x0000_t202" style="position:absolute;margin-left:488.15pt;margin-top:218.25pt;width:90.85pt;height:21.75pt;z-index:251681792;mso-width-relative:margin;mso-height-relative:margin">
            <v:textbox>
              <w:txbxContent>
                <w:p w:rsidR="00DE2311" w:rsidRPr="00751272" w:rsidRDefault="00DE2311" w:rsidP="00B12E9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Multiple sclerosis</w:t>
                  </w:r>
                </w:p>
              </w:txbxContent>
            </v:textbox>
          </v:shape>
        </w:pict>
      </w:r>
      <w:r w:rsidR="00E43346">
        <w:rPr>
          <w:noProof/>
        </w:rPr>
        <w:pict>
          <v:shape id="_x0000_s1055" type="#_x0000_t202" style="position:absolute;margin-left:537.2pt;margin-top:157.5pt;width:98.3pt;height:17.3pt;z-index:251687936;mso-width-relative:margin;mso-height-relative:margin" strokecolor="#7030a0">
            <v:textbox>
              <w:txbxContent>
                <w:p w:rsidR="00DE2311" w:rsidRPr="00DA438A" w:rsidRDefault="00DE2311" w:rsidP="00863276">
                  <w:pPr>
                    <w:rPr>
                      <w:color w:val="7030A0"/>
                      <w:sz w:val="18"/>
                      <w:szCs w:val="18"/>
                    </w:rPr>
                  </w:pPr>
                  <w:r>
                    <w:rPr>
                      <w:color w:val="7030A0"/>
                      <w:sz w:val="18"/>
                      <w:szCs w:val="18"/>
                    </w:rPr>
                    <w:t>Extremity Deformity</w:t>
                  </w:r>
                </w:p>
              </w:txbxContent>
            </v:textbox>
          </v:shape>
        </w:pict>
      </w:r>
      <w:r w:rsidR="00E43346">
        <w:rPr>
          <w:noProof/>
        </w:rPr>
        <w:pict>
          <v:shape id="_x0000_s1126" type="#_x0000_t32" style="position:absolute;margin-left:342pt;margin-top:46.55pt;width:35.25pt;height:134.2pt;flip:x;z-index:251755520" o:connectortype="straight"/>
        </w:pict>
      </w:r>
      <w:r w:rsidR="00E43346">
        <w:rPr>
          <w:noProof/>
        </w:rPr>
        <w:pict>
          <v:shape id="_x0000_s1125" type="#_x0000_t32" style="position:absolute;margin-left:377.25pt;margin-top:46.55pt;width:65.05pt;height:38.15pt;z-index:251754496" o:connectortype="straight"/>
        </w:pict>
      </w:r>
      <w:r w:rsidR="00E43346">
        <w:rPr>
          <w:noProof/>
        </w:rPr>
        <w:pict>
          <v:shape id="_x0000_s1100" type="#_x0000_t202" style="position:absolute;margin-left:215.25pt;margin-top:24.2pt;width:162pt;height:22.35pt;z-index:251729920;mso-width-relative:margin;mso-height-relative:margin" strokecolor="#c00000">
            <v:textbox>
              <w:txbxContent>
                <w:p w:rsidR="00DE2311" w:rsidRPr="009901B6" w:rsidRDefault="00DE2311" w:rsidP="00E25105">
                  <w:pPr>
                    <w:rPr>
                      <w:b/>
                      <w:color w:val="C00000"/>
                      <w:sz w:val="18"/>
                      <w:szCs w:val="18"/>
                      <w:u w:val="single"/>
                    </w:rPr>
                  </w:pPr>
                  <w:r w:rsidRPr="009901B6">
                    <w:rPr>
                      <w:b/>
                      <w:color w:val="C00000"/>
                      <w:sz w:val="18"/>
                      <w:szCs w:val="18"/>
                      <w:u w:val="single"/>
                    </w:rPr>
                    <w:t>Altered urinary elimination pattern</w:t>
                  </w:r>
                </w:p>
              </w:txbxContent>
            </v:textbox>
          </v:shape>
        </w:pict>
      </w:r>
      <w:r w:rsidR="00E43346">
        <w:rPr>
          <w:noProof/>
        </w:rPr>
        <w:pict>
          <v:shape id="_x0000_s1123" type="#_x0000_t32" style="position:absolute;margin-left:325.5pt;margin-top:202.5pt;width:0;height:15.75pt;z-index:251753472" o:connectortype="straight"/>
        </w:pict>
      </w:r>
      <w:r w:rsidR="00E43346">
        <w:rPr>
          <w:noProof/>
        </w:rPr>
        <w:pict>
          <v:shape id="_x0000_s1121" type="#_x0000_t32" style="position:absolute;margin-left:227pt;margin-top:84.7pt;width:33.6pt;height:46.55pt;flip:x;z-index:251751424" o:connectortype="straight"/>
        </w:pict>
      </w:r>
      <w:r w:rsidR="00E43346">
        <w:rPr>
          <w:noProof/>
        </w:rPr>
        <w:pict>
          <v:shape id="_x0000_s1096" type="#_x0000_t202" style="position:absolute;margin-left:260.6pt;margin-top:60.65pt;width:64.9pt;height:24.05pt;z-index:251724800;mso-width-relative:margin;mso-height-relative:margin" strokecolor="#7030a0">
            <v:textbox>
              <w:txbxContent>
                <w:p w:rsidR="00DE2311" w:rsidRPr="00DA438A" w:rsidRDefault="00DE2311" w:rsidP="00DA438A">
                  <w:pPr>
                    <w:rPr>
                      <w:color w:val="7030A0"/>
                      <w:sz w:val="18"/>
                      <w:szCs w:val="18"/>
                    </w:rPr>
                  </w:pPr>
                  <w:proofErr w:type="spellStart"/>
                  <w:r>
                    <w:rPr>
                      <w:color w:val="7030A0"/>
                      <w:sz w:val="18"/>
                      <w:szCs w:val="18"/>
                    </w:rPr>
                    <w:t>Dysarthria</w:t>
                  </w:r>
                  <w:proofErr w:type="spellEnd"/>
                </w:p>
              </w:txbxContent>
            </v:textbox>
          </v:shape>
        </w:pict>
      </w:r>
      <w:r w:rsidR="00E43346">
        <w:rPr>
          <w:noProof/>
        </w:rPr>
        <w:pict>
          <v:shape id="_x0000_s1120" type="#_x0000_t32" style="position:absolute;margin-left:458.05pt;margin-top:7.5pt;width:17.05pt;height:15pt;z-index:251750400" o:connectortype="straight"/>
        </w:pict>
      </w:r>
      <w:r w:rsidR="00E43346">
        <w:rPr>
          <w:noProof/>
        </w:rPr>
        <w:pict>
          <v:shape id="_x0000_s1078" type="#_x0000_t202" style="position:absolute;margin-left:388.3pt;margin-top:7.5pt;width:69.75pt;height:21.75pt;z-index:251708416;mso-width-relative:margin;mso-height-relative:margin" strokecolor="#0070c0">
            <v:textbox>
              <w:txbxContent>
                <w:p w:rsidR="00DE2311" w:rsidRPr="00964C32" w:rsidRDefault="00DE2311" w:rsidP="001512E8">
                  <w:pPr>
                    <w:rPr>
                      <w:color w:val="0070C0"/>
                      <w:sz w:val="18"/>
                      <w:szCs w:val="18"/>
                    </w:rPr>
                  </w:pPr>
                  <w:proofErr w:type="spellStart"/>
                  <w:r>
                    <w:rPr>
                      <w:color w:val="0070C0"/>
                      <w:sz w:val="18"/>
                      <w:szCs w:val="18"/>
                    </w:rPr>
                    <w:t>Sensicare</w:t>
                  </w:r>
                  <w:proofErr w:type="spellEnd"/>
                </w:p>
              </w:txbxContent>
            </v:textbox>
          </v:shape>
        </w:pict>
      </w:r>
      <w:r w:rsidR="00E43346">
        <w:rPr>
          <w:noProof/>
        </w:rPr>
        <w:pict>
          <v:shape id="_x0000_s1119" type="#_x0000_t32" style="position:absolute;margin-left:507.35pt;margin-top:46.55pt;width:34.9pt;height:38.15pt;flip:x;z-index:251749376" o:connectortype="straight"/>
        </w:pict>
      </w:r>
      <w:r w:rsidR="00E43346">
        <w:rPr>
          <w:noProof/>
        </w:rPr>
        <w:pict>
          <v:shape id="_x0000_s1094" type="#_x0000_t202" style="position:absolute;margin-left:475.1pt;margin-top:22.5pt;width:132.55pt;height:24.05pt;z-index:251722752;mso-width-relative:margin;mso-height-relative:margin" strokecolor="#7030a0">
            <v:textbox>
              <w:txbxContent>
                <w:p w:rsidR="00DE2311" w:rsidRPr="00DA438A" w:rsidRDefault="00DE2311" w:rsidP="00DA438A">
                  <w:pPr>
                    <w:rPr>
                      <w:color w:val="7030A0"/>
                      <w:sz w:val="18"/>
                      <w:szCs w:val="18"/>
                    </w:rPr>
                  </w:pPr>
                  <w:r>
                    <w:rPr>
                      <w:color w:val="7030A0"/>
                      <w:sz w:val="18"/>
                      <w:szCs w:val="18"/>
                    </w:rPr>
                    <w:t xml:space="preserve">Left Buttock </w:t>
                  </w:r>
                  <w:proofErr w:type="spellStart"/>
                  <w:r>
                    <w:rPr>
                      <w:color w:val="7030A0"/>
                      <w:sz w:val="18"/>
                      <w:szCs w:val="18"/>
                    </w:rPr>
                    <w:t>Decubitus</w:t>
                  </w:r>
                  <w:proofErr w:type="spellEnd"/>
                  <w:r>
                    <w:rPr>
                      <w:color w:val="7030A0"/>
                      <w:sz w:val="18"/>
                      <w:szCs w:val="18"/>
                    </w:rPr>
                    <w:t xml:space="preserve"> Ulcer</w:t>
                  </w:r>
                </w:p>
              </w:txbxContent>
            </v:textbox>
          </v:shape>
        </w:pict>
      </w:r>
      <w:r w:rsidR="00E43346">
        <w:rPr>
          <w:noProof/>
        </w:rPr>
        <w:pict>
          <v:shape id="_x0000_s1118" type="#_x0000_t32" style="position:absolute;margin-left:342pt;margin-top:103.5pt;width:100.3pt;height:77.25pt;flip:x;z-index:251748352" o:connectortype="straight"/>
        </w:pict>
      </w:r>
      <w:r w:rsidR="00E43346">
        <w:rPr>
          <w:noProof/>
        </w:rPr>
        <w:pict>
          <v:shape id="_x0000_s1117" type="#_x0000_t32" style="position:absolute;margin-left:342pt;margin-top:135.75pt;width:108.25pt;height:45pt;flip:x;z-index:251747328" o:connectortype="straight"/>
        </w:pict>
      </w:r>
      <w:r w:rsidR="00E43346">
        <w:rPr>
          <w:noProof/>
        </w:rPr>
        <w:pict>
          <v:shape id="_x0000_s1116" type="#_x0000_t32" style="position:absolute;margin-left:507.35pt;margin-top:103.5pt;width:0;height:10.5pt;z-index:251746304" o:connectortype="straight"/>
        </w:pict>
      </w:r>
      <w:r w:rsidR="00E43346">
        <w:rPr>
          <w:noProof/>
        </w:rPr>
        <w:pict>
          <v:shape id="_x0000_s1045" type="#_x0000_t202" style="position:absolute;margin-left:450.25pt;margin-top:114pt;width:134pt;height:21.75pt;z-index:251680768;mso-width-relative:margin;mso-height-relative:margin">
            <v:textbox style="mso-next-textbox:#_x0000_s1045">
              <w:txbxContent>
                <w:p w:rsidR="00DE2311" w:rsidRPr="00751272" w:rsidRDefault="00DE2311" w:rsidP="00B12E97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Neurogenic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bladder</w:t>
                  </w:r>
                </w:p>
              </w:txbxContent>
            </v:textbox>
          </v:shape>
        </w:pict>
      </w:r>
      <w:r w:rsidR="00E43346">
        <w:rPr>
          <w:noProof/>
        </w:rPr>
        <w:pict>
          <v:shape id="_x0000_s1052" type="#_x0000_t202" style="position:absolute;margin-left:442.3pt;margin-top:84.7pt;width:117.2pt;height:18.8pt;z-index:251684864;mso-width-relative:margin;mso-height-relative:margin" strokecolor="#7030a0">
            <v:textbox>
              <w:txbxContent>
                <w:p w:rsidR="00DE2311" w:rsidRPr="00DA438A" w:rsidRDefault="00DE2311" w:rsidP="00863276">
                  <w:pPr>
                    <w:rPr>
                      <w:color w:val="7030A0"/>
                      <w:sz w:val="18"/>
                      <w:szCs w:val="18"/>
                    </w:rPr>
                  </w:pPr>
                  <w:r>
                    <w:rPr>
                      <w:color w:val="7030A0"/>
                      <w:sz w:val="18"/>
                      <w:szCs w:val="18"/>
                    </w:rPr>
                    <w:t>Total Urinary Incontinence</w:t>
                  </w:r>
                </w:p>
              </w:txbxContent>
            </v:textbox>
          </v:shape>
        </w:pict>
      </w:r>
      <w:r w:rsidR="00E43346">
        <w:rPr>
          <w:noProof/>
        </w:rPr>
        <w:pict>
          <v:shape id="_x0000_s1115" type="#_x0000_t32" style="position:absolute;margin-left:235.5pt;margin-top:202.5pt;width:0;height:61.1pt;flip:y;z-index:251745280" o:connectortype="straight"/>
        </w:pict>
      </w:r>
      <w:r w:rsidR="00E43346">
        <w:rPr>
          <w:noProof/>
        </w:rPr>
        <w:pict>
          <v:shape id="_x0000_s1114" type="#_x0000_t32" style="position:absolute;margin-left:202.8pt;margin-top:202.5pt;width:32.7pt;height:21pt;flip:y;z-index:251744256" o:connectortype="straight"/>
        </w:pict>
      </w:r>
      <w:r w:rsidR="00E43346">
        <w:rPr>
          <w:noProof/>
        </w:rPr>
        <w:pict>
          <v:shape id="_x0000_s1113" type="#_x0000_t32" style="position:absolute;margin-left:135.45pt;margin-top:180.75pt;width:100.05pt;height:16.5pt;flip:y;z-index:251743232" o:connectortype="straight"/>
        </w:pict>
      </w:r>
      <w:r w:rsidR="00E43346">
        <w:rPr>
          <w:noProof/>
        </w:rPr>
        <w:pict>
          <v:shape id="_x0000_s1112" type="#_x0000_t32" style="position:absolute;margin-left:-25.25pt;margin-top:165pt;width:100.55pt;height:32.25pt;flip:y;z-index:251742208" o:connectortype="straight"/>
        </w:pict>
      </w:r>
      <w:r w:rsidR="00E43346">
        <w:rPr>
          <w:noProof/>
        </w:rPr>
        <w:pict>
          <v:shape id="_x0000_s1111" type="#_x0000_t32" style="position:absolute;margin-left:-25.25pt;margin-top:131.25pt;width:118.25pt;height:66pt;flip:y;z-index:251741184" o:connectortype="straight"/>
        </w:pict>
      </w:r>
      <w:r w:rsidR="00E43346">
        <w:rPr>
          <w:noProof/>
        </w:rPr>
        <w:pict>
          <v:shape id="_x0000_s1110" type="#_x0000_t32" style="position:absolute;margin-left:186pt;margin-top:165pt;width:49.5pt;height:15.75pt;z-index:251740160" o:connectortype="straight"/>
        </w:pict>
      </w:r>
      <w:r w:rsidR="00E43346">
        <w:rPr>
          <w:noProof/>
        </w:rPr>
        <w:pict>
          <v:shape id="_x0000_s1109" type="#_x0000_t32" style="position:absolute;margin-left:227pt;margin-top:153pt;width:8.5pt;height:27.75pt;z-index:251739136" o:connectortype="straight"/>
        </w:pict>
      </w:r>
      <w:r w:rsidR="00E43346">
        <w:rPr>
          <w:noProof/>
          <w:lang w:eastAsia="zh-TW"/>
        </w:rPr>
        <w:pict>
          <v:shape id="_x0000_s1026" type="#_x0000_t202" style="position:absolute;margin-left:93pt;margin-top:131.25pt;width:134pt;height:21.75pt;z-index:251660288;mso-width-relative:margin;mso-height-relative:margin" strokecolor="red">
            <v:textbox>
              <w:txbxContent>
                <w:p w:rsidR="00DE2311" w:rsidRPr="00DA438A" w:rsidRDefault="00DE2311">
                  <w:pPr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>General Weakness</w:t>
                  </w:r>
                </w:p>
              </w:txbxContent>
            </v:textbox>
          </v:shape>
        </w:pict>
      </w:r>
      <w:r w:rsidR="00E43346">
        <w:rPr>
          <w:noProof/>
        </w:rPr>
        <w:pict>
          <v:shape id="_x0000_s1027" type="#_x0000_t202" style="position:absolute;margin-left:75.3pt;margin-top:165pt;width:110.7pt;height:21.75pt;z-index:251661312;mso-width-relative:margin;mso-height-relative:margin" strokecolor="red">
            <v:textbox>
              <w:txbxContent>
                <w:p w:rsidR="00DE2311" w:rsidRPr="00DA438A" w:rsidRDefault="00DE2311" w:rsidP="00B12E97">
                  <w:pPr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>Generalized Body Aches</w:t>
                  </w:r>
                </w:p>
              </w:txbxContent>
            </v:textbox>
          </v:shape>
        </w:pict>
      </w:r>
      <w:r w:rsidR="00E43346">
        <w:rPr>
          <w:noProof/>
        </w:rPr>
        <w:pict>
          <v:shape id="_x0000_s1062" type="#_x0000_t202" style="position:absolute;margin-left:108.75pt;margin-top:263.6pt;width:126.75pt;height:32.25pt;z-index:251695104;mso-width-relative:margin;mso-height-relative:margin" strokecolor="#00b050">
            <v:textbox>
              <w:txbxContent>
                <w:p w:rsidR="00DE2311" w:rsidRPr="00DA438A" w:rsidRDefault="00DE2311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r>
                    <w:rPr>
                      <w:color w:val="00B050"/>
                      <w:sz w:val="18"/>
                      <w:szCs w:val="18"/>
                    </w:rPr>
                    <w:t>Urine Cultures – No growth 3 days</w:t>
                  </w:r>
                </w:p>
                <w:p w:rsidR="00DE2311" w:rsidRDefault="00DE2311" w:rsidP="00863276"/>
              </w:txbxContent>
            </v:textbox>
          </v:shape>
        </w:pict>
      </w:r>
      <w:r w:rsidR="00E43346">
        <w:rPr>
          <w:noProof/>
        </w:rPr>
        <w:pict>
          <v:shape id="_x0000_s1061" type="#_x0000_t202" style="position:absolute;margin-left:75.3pt;margin-top:223.5pt;width:127.5pt;height:33.8pt;z-index:251694080;mso-width-relative:margin;mso-height-relative:margin" strokecolor="#00b050">
            <v:textbox>
              <w:txbxContent>
                <w:p w:rsidR="00DE2311" w:rsidRPr="00DA438A" w:rsidRDefault="00DE2311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r>
                    <w:rPr>
                      <w:color w:val="00B050"/>
                      <w:sz w:val="18"/>
                      <w:szCs w:val="18"/>
                    </w:rPr>
                    <w:t>Blood Cultures – No growth 3 days</w:t>
                  </w:r>
                </w:p>
                <w:p w:rsidR="00DE2311" w:rsidRDefault="00DE2311" w:rsidP="00863276"/>
              </w:txbxContent>
            </v:textbox>
          </v:shape>
        </w:pict>
      </w:r>
      <w:r w:rsidR="00E43346">
        <w:rPr>
          <w:noProof/>
        </w:rPr>
        <w:pict>
          <v:shape id="_x0000_s1099" type="#_x0000_t202" style="position:absolute;margin-left:-25.25pt;margin-top:197.25pt;width:160.7pt;height:21pt;z-index:251728896;mso-width-relative:margin;mso-height-relative:margin" strokecolor="#c00000">
            <v:textbox>
              <w:txbxContent>
                <w:p w:rsidR="00DE2311" w:rsidRPr="009901B6" w:rsidRDefault="00DE2311" w:rsidP="00E25105">
                  <w:pPr>
                    <w:rPr>
                      <w:b/>
                      <w:color w:val="C00000"/>
                      <w:sz w:val="18"/>
                      <w:szCs w:val="18"/>
                      <w:u w:val="single"/>
                    </w:rPr>
                  </w:pPr>
                  <w:r w:rsidRPr="009901B6">
                    <w:rPr>
                      <w:b/>
                      <w:color w:val="C00000"/>
                      <w:sz w:val="18"/>
                      <w:szCs w:val="18"/>
                      <w:u w:val="single"/>
                    </w:rPr>
                    <w:t>Altered Urinary Elimination Pattern</w:t>
                  </w:r>
                </w:p>
              </w:txbxContent>
            </v:textbox>
          </v:shape>
        </w:pict>
      </w:r>
      <w:r w:rsidR="00E43346">
        <w:rPr>
          <w:noProof/>
        </w:rPr>
        <w:pict>
          <v:shape id="_x0000_s1108" type="#_x0000_t32" style="position:absolute;margin-left:66.05pt;margin-top:108.75pt;width:26.95pt;height:0;flip:x;z-index:251738112" o:connectortype="straight"/>
        </w:pict>
      </w:r>
      <w:r w:rsidR="00E43346">
        <w:rPr>
          <w:noProof/>
        </w:rPr>
        <w:pict>
          <v:shape id="_x0000_s1060" type="#_x0000_t202" style="position:absolute;margin-left:93pt;margin-top:98.2pt;width:71.25pt;height:19.55pt;z-index:251693056;mso-width-relative:margin;mso-height-relative:margin" strokecolor="#00b050">
            <v:textbox style="mso-next-textbox:#_x0000_s1060">
              <w:txbxContent>
                <w:p w:rsidR="00DE2311" w:rsidRPr="00DA438A" w:rsidRDefault="00DE2311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r>
                    <w:rPr>
                      <w:color w:val="00B050"/>
                      <w:sz w:val="18"/>
                      <w:szCs w:val="18"/>
                    </w:rPr>
                    <w:t>CPK 4437</w:t>
                  </w:r>
                </w:p>
                <w:p w:rsidR="00DE2311" w:rsidRDefault="00DE2311" w:rsidP="00863276"/>
              </w:txbxContent>
            </v:textbox>
          </v:shape>
        </w:pict>
      </w:r>
      <w:r w:rsidR="00E43346">
        <w:rPr>
          <w:noProof/>
        </w:rPr>
        <w:pict>
          <v:shape id="_x0000_s1082" type="#_x0000_t202" style="position:absolute;margin-left:-25.25pt;margin-top:96pt;width:91.3pt;height:21.75pt;z-index:251711488;mso-width-relative:margin;mso-height-relative:margin">
            <v:textbox>
              <w:txbxContent>
                <w:p w:rsidR="00DE2311" w:rsidRPr="00751272" w:rsidRDefault="00DE2311" w:rsidP="00751272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Rhabdomylolysis</w:t>
                  </w:r>
                  <w:proofErr w:type="spellEnd"/>
                </w:p>
              </w:txbxContent>
            </v:textbox>
          </v:shape>
        </w:pict>
      </w:r>
      <w:r w:rsidR="00E43346">
        <w:rPr>
          <w:noProof/>
        </w:rPr>
        <w:pict>
          <v:shape id="_x0000_s1047" type="#_x0000_t202" style="position:absolute;margin-left:235.5pt;margin-top:180.75pt;width:106.5pt;height:21.75pt;z-index:251682816;mso-width-relative:margin;mso-height-relative:margin">
            <v:textbox>
              <w:txbxContent>
                <w:p w:rsidR="00DE2311" w:rsidRPr="00751272" w:rsidRDefault="00DE2311" w:rsidP="00B12E9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Urinary tract infection</w:t>
                  </w:r>
                </w:p>
              </w:txbxContent>
            </v:textbox>
          </v:shape>
        </w:pict>
      </w:r>
      <w:r w:rsidR="00E43346">
        <w:rPr>
          <w:noProof/>
        </w:rPr>
        <w:pict>
          <v:shape id="_x0000_s1107" type="#_x0000_t32" style="position:absolute;margin-left:76pt;margin-top:22.5pt;width:17pt;height:18pt;z-index:251737088" o:connectortype="straight"/>
        </w:pict>
      </w:r>
      <w:r w:rsidR="00E43346">
        <w:rPr>
          <w:noProof/>
        </w:rPr>
        <w:pict>
          <v:shape id="_x0000_s1106" type="#_x0000_t32" style="position:absolute;margin-left:40.5pt;margin-top:22.5pt;width:52.5pt;height:18pt;z-index:251736064" o:connectortype="straight"/>
        </w:pict>
      </w:r>
      <w:r w:rsidR="00E43346">
        <w:rPr>
          <w:noProof/>
        </w:rPr>
        <w:pict>
          <v:shape id="_x0000_s1051" type="#_x0000_t202" style="position:absolute;margin-left:32.25pt;margin-top:40.5pt;width:118.5pt;height:32.25pt;z-index:251683840;mso-width-relative:margin;mso-height-relative:margin" strokecolor="#00b050">
            <v:textbox>
              <w:txbxContent>
                <w:p w:rsidR="00DE2311" w:rsidRPr="00DA438A" w:rsidRDefault="00DE2311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r>
                    <w:rPr>
                      <w:color w:val="00B050"/>
                      <w:sz w:val="18"/>
                      <w:szCs w:val="18"/>
                    </w:rPr>
                    <w:t xml:space="preserve">Prior Head CT – </w:t>
                  </w:r>
                  <w:proofErr w:type="spellStart"/>
                  <w:r>
                    <w:rPr>
                      <w:color w:val="00B050"/>
                      <w:sz w:val="18"/>
                      <w:szCs w:val="18"/>
                    </w:rPr>
                    <w:t>Cerebellar</w:t>
                  </w:r>
                  <w:proofErr w:type="spellEnd"/>
                  <w:r>
                    <w:rPr>
                      <w:color w:val="00B050"/>
                      <w:sz w:val="18"/>
                      <w:szCs w:val="18"/>
                    </w:rPr>
                    <w:t xml:space="preserve"> Atrophy</w:t>
                  </w:r>
                </w:p>
                <w:p w:rsidR="00DE2311" w:rsidRDefault="00DE2311"/>
              </w:txbxContent>
            </v:textbox>
          </v:shape>
        </w:pict>
      </w:r>
      <w:r w:rsidR="00E43346">
        <w:rPr>
          <w:noProof/>
        </w:rPr>
        <w:pict>
          <v:shape id="_x0000_s1105" type="#_x0000_t32" style="position:absolute;margin-left:0;margin-top:22.5pt;width:40.5pt;height:12.75pt;flip:y;z-index:251735040" o:connectortype="straight"/>
        </w:pict>
      </w:r>
      <w:r w:rsidR="00E43346">
        <w:rPr>
          <w:noProof/>
        </w:rPr>
        <w:pict>
          <v:shape id="_x0000_s1034" type="#_x0000_t202" style="position:absolute;margin-left:-67.95pt;margin-top:35.25pt;width:67.95pt;height:21.75pt;z-index:251669504;mso-width-relative:margin;mso-height-relative:margin" strokecolor="yellow">
            <v:textbox>
              <w:txbxContent>
                <w:p w:rsidR="00DE2311" w:rsidRPr="001512E8" w:rsidRDefault="00DE2311" w:rsidP="00B12E97">
                  <w:pPr>
                    <w:rPr>
                      <w:color w:val="FFC000"/>
                    </w:rPr>
                  </w:pPr>
                  <w:proofErr w:type="spellStart"/>
                  <w:r>
                    <w:rPr>
                      <w:color w:val="FFC000"/>
                    </w:rPr>
                    <w:t>Sertraline</w:t>
                  </w:r>
                  <w:proofErr w:type="spellEnd"/>
                </w:p>
              </w:txbxContent>
            </v:textbox>
          </v:shape>
        </w:pict>
      </w:r>
      <w:r w:rsidR="00E43346">
        <w:rPr>
          <w:noProof/>
        </w:rPr>
        <w:pict>
          <v:shape id="_x0000_s1104" type="#_x0000_t32" style="position:absolute;margin-left:76pt;margin-top:-12.75pt;width:50.6pt;height:13.5pt;z-index:251734016" o:connectortype="straight"/>
        </w:pict>
      </w:r>
      <w:r w:rsidR="00E43346">
        <w:rPr>
          <w:noProof/>
        </w:rPr>
        <w:pict>
          <v:shape id="_x0000_s1102" type="#_x0000_t32" style="position:absolute;margin-left:40.5pt;margin-top:13.5pt;width:35.5pt;height:0;z-index:251731968" o:connectortype="straight"/>
        </w:pict>
      </w:r>
      <w:r w:rsidR="00E43346">
        <w:rPr>
          <w:noProof/>
        </w:rPr>
        <w:pict>
          <v:shape id="_x0000_s1084" type="#_x0000_t202" style="position:absolute;margin-left:76pt;margin-top:.75pt;width:98pt;height:21.75pt;z-index:251713536;mso-width-relative:margin;mso-height-relative:margin">
            <v:textbox>
              <w:txbxContent>
                <w:p w:rsidR="00DE2311" w:rsidRPr="00751272" w:rsidRDefault="00DE2311" w:rsidP="00751272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Mild Dementia</w:t>
                  </w:r>
                </w:p>
              </w:txbxContent>
            </v:textbox>
          </v:shape>
        </w:pict>
      </w:r>
      <w:r w:rsidR="00E43346">
        <w:rPr>
          <w:noProof/>
        </w:rPr>
        <w:pict>
          <v:shape id="_x0000_s1083" type="#_x0000_t202" style="position:absolute;margin-left:-67.95pt;margin-top:.75pt;width:108.45pt;height:21.75pt;z-index:251712512;mso-width-relative:margin;mso-height-relative:margin">
            <v:textbox>
              <w:txbxContent>
                <w:p w:rsidR="00DE2311" w:rsidRPr="00751272" w:rsidRDefault="00DE2311" w:rsidP="00751272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Bipolar Personality</w:t>
                  </w:r>
                </w:p>
              </w:txbxContent>
            </v:textbox>
          </v:shape>
        </w:pict>
      </w:r>
      <w:r w:rsidR="00E43346">
        <w:rPr>
          <w:noProof/>
        </w:rPr>
        <w:pict>
          <v:shape id="_x0000_s1097" type="#_x0000_t202" style="position:absolute;margin-left:31.7pt;margin-top:-32.3pt;width:81.75pt;height:19.55pt;z-index:251725824;mso-width-relative:margin;mso-height-relative:margin" strokecolor="#7030a0">
            <v:textbox>
              <w:txbxContent>
                <w:p w:rsidR="00DE2311" w:rsidRPr="00DA438A" w:rsidRDefault="00DE2311" w:rsidP="00DA438A">
                  <w:pPr>
                    <w:rPr>
                      <w:color w:val="7030A0"/>
                      <w:sz w:val="18"/>
                      <w:szCs w:val="18"/>
                    </w:rPr>
                  </w:pPr>
                  <w:r w:rsidRPr="00DA438A">
                    <w:rPr>
                      <w:color w:val="7030A0"/>
                      <w:sz w:val="18"/>
                      <w:szCs w:val="18"/>
                    </w:rPr>
                    <w:t>Poor memory</w:t>
                  </w:r>
                </w:p>
              </w:txbxContent>
            </v:textbox>
          </v:shape>
        </w:pict>
      </w:r>
      <w:r w:rsidR="00E43346">
        <w:rPr>
          <w:noProof/>
        </w:rPr>
        <w:pict>
          <v:shape id="_x0000_s1085" type="#_x0000_t202" style="position:absolute;margin-left:-66.5pt;margin-top:-65.25pt;width:98.75pt;height:21.75pt;z-index:251714560;mso-width-relative:margin;mso-height-relative:margin">
            <v:textbox>
              <w:txbxContent>
                <w:p w:rsidR="00DE2311" w:rsidRPr="00751272" w:rsidRDefault="00DE2311" w:rsidP="00751272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Chronic constipation</w:t>
                  </w:r>
                </w:p>
              </w:txbxContent>
            </v:textbox>
          </v:shape>
        </w:pict>
      </w:r>
      <w:r w:rsidR="00E43346">
        <w:rPr>
          <w:noProof/>
          <w:lang w:eastAsia="zh-TW"/>
        </w:rPr>
        <w:pict>
          <v:shape id="_x0000_s1098" type="#_x0000_t202" style="position:absolute;margin-left:-66.5pt;margin-top:375.35pt;width:132.55pt;height:20.3pt;z-index:251727872;mso-width-relative:margin;mso-height-relative:margin" strokecolor="#c00000">
            <v:textbox>
              <w:txbxContent>
                <w:p w:rsidR="00DE2311" w:rsidRPr="00E25105" w:rsidRDefault="00DE2311" w:rsidP="00E25105">
                  <w:pPr>
                    <w:rPr>
                      <w:b/>
                      <w:color w:val="C00000"/>
                      <w:sz w:val="18"/>
                      <w:szCs w:val="18"/>
                      <w:u w:val="single"/>
                    </w:rPr>
                  </w:pPr>
                  <w:r w:rsidRPr="00E25105">
                    <w:rPr>
                      <w:b/>
                      <w:color w:val="C00000"/>
                      <w:sz w:val="18"/>
                      <w:szCs w:val="18"/>
                      <w:u w:val="single"/>
                    </w:rPr>
                    <w:t>Nursing Diagnosis</w:t>
                  </w:r>
                </w:p>
              </w:txbxContent>
            </v:textbox>
          </v:shape>
        </w:pict>
      </w:r>
      <w:r w:rsidR="00E43346">
        <w:rPr>
          <w:noProof/>
        </w:rPr>
        <w:pict>
          <v:shape id="_x0000_s1080" type="#_x0000_t202" style="position:absolute;margin-left:-66.5pt;margin-top:395.65pt;width:132.55pt;height:22.05pt;z-index:251710464;mso-width-relative:margin;mso-height-relative:margin" strokecolor="#0070c0">
            <v:textbox>
              <w:txbxContent>
                <w:p w:rsidR="00DE2311" w:rsidRPr="00964C32" w:rsidRDefault="00DE2311" w:rsidP="001512E8">
                  <w:pPr>
                    <w:rPr>
                      <w:color w:val="0070C0"/>
                      <w:sz w:val="18"/>
                      <w:szCs w:val="18"/>
                    </w:rPr>
                  </w:pPr>
                  <w:r>
                    <w:rPr>
                      <w:color w:val="0070C0"/>
                      <w:sz w:val="18"/>
                      <w:szCs w:val="18"/>
                    </w:rPr>
                    <w:t>Treatments</w:t>
                  </w:r>
                </w:p>
              </w:txbxContent>
            </v:textbox>
          </v:shape>
        </w:pict>
      </w:r>
      <w:r w:rsidR="00E43346">
        <w:rPr>
          <w:noProof/>
        </w:rPr>
        <w:pict>
          <v:shape id="_x0000_s1070" type="#_x0000_t202" style="position:absolute;margin-left:-66.5pt;margin-top:419.15pt;width:132.55pt;height:24.05pt;z-index:251702272;mso-width-relative:margin;mso-height-relative:margin" strokecolor="#00b050">
            <v:textbox>
              <w:txbxContent>
                <w:p w:rsidR="00DE2311" w:rsidRPr="00DA438A" w:rsidRDefault="00DE2311" w:rsidP="007E76DA">
                  <w:pPr>
                    <w:rPr>
                      <w:color w:val="00B050"/>
                      <w:sz w:val="18"/>
                      <w:szCs w:val="18"/>
                    </w:rPr>
                  </w:pPr>
                  <w:r>
                    <w:rPr>
                      <w:color w:val="00B050"/>
                      <w:sz w:val="18"/>
                      <w:szCs w:val="18"/>
                    </w:rPr>
                    <w:t>Diagnostics</w:t>
                  </w:r>
                </w:p>
                <w:p w:rsidR="00DE2311" w:rsidRDefault="00DE2311" w:rsidP="007E76DA"/>
              </w:txbxContent>
            </v:textbox>
          </v:shape>
        </w:pict>
      </w:r>
      <w:r w:rsidR="00E43346">
        <w:rPr>
          <w:noProof/>
        </w:rPr>
        <w:pict>
          <v:shape id="_x0000_s1093" type="#_x0000_t202" style="position:absolute;margin-left:-66.5pt;margin-top:443.2pt;width:132.55pt;height:24.05pt;z-index:251721728;mso-width-relative:margin;mso-height-relative:margin" strokecolor="#7030a0">
            <v:textbox>
              <w:txbxContent>
                <w:p w:rsidR="00DE2311" w:rsidRPr="00DA438A" w:rsidRDefault="00DE2311" w:rsidP="00DA438A">
                  <w:pPr>
                    <w:rPr>
                      <w:color w:val="7030A0"/>
                      <w:sz w:val="18"/>
                      <w:szCs w:val="18"/>
                    </w:rPr>
                  </w:pPr>
                  <w:r>
                    <w:rPr>
                      <w:color w:val="7030A0"/>
                      <w:sz w:val="18"/>
                      <w:szCs w:val="18"/>
                    </w:rPr>
                    <w:t>Assessment</w:t>
                  </w:r>
                </w:p>
              </w:txbxContent>
            </v:textbox>
          </v:shape>
        </w:pict>
      </w:r>
      <w:r w:rsidR="00E43346">
        <w:rPr>
          <w:noProof/>
        </w:rPr>
        <w:pict>
          <v:shape id="_x0000_s1032" type="#_x0000_t202" style="position:absolute;margin-left:-66.5pt;margin-top:467.25pt;width:134pt;height:21.75pt;z-index:251666432;mso-width-relative:margin;mso-height-relative:margin" strokecolor="red">
            <v:textbox>
              <w:txbxContent>
                <w:p w:rsidR="00DE2311" w:rsidRPr="00DA438A" w:rsidRDefault="00DE2311" w:rsidP="00B12E97">
                  <w:pPr>
                    <w:rPr>
                      <w:color w:val="FF0000"/>
                      <w:sz w:val="18"/>
                      <w:szCs w:val="18"/>
                    </w:rPr>
                  </w:pPr>
                  <w:r w:rsidRPr="00DA438A">
                    <w:rPr>
                      <w:color w:val="FF0000"/>
                      <w:sz w:val="18"/>
                      <w:szCs w:val="18"/>
                    </w:rPr>
                    <w:t>Symptoms</w:t>
                  </w:r>
                </w:p>
              </w:txbxContent>
            </v:textbox>
          </v:shape>
        </w:pict>
      </w:r>
      <w:r w:rsidR="00E43346">
        <w:rPr>
          <w:noProof/>
        </w:rPr>
        <w:pict>
          <v:shape id="_x0000_s1087" type="#_x0000_t202" style="position:absolute;margin-left:-66.5pt;margin-top:493.2pt;width:134pt;height:21.75pt;z-index:251716608;mso-width-relative:margin;mso-height-relative:margin" strokecolor="yellow">
            <v:textbox style="mso-next-textbox:#_x0000_s1087">
              <w:txbxContent>
                <w:p w:rsidR="00DE2311" w:rsidRPr="00DA438A" w:rsidRDefault="00DE2311" w:rsidP="00751272">
                  <w:pPr>
                    <w:rPr>
                      <w:color w:val="FFC000"/>
                      <w:sz w:val="18"/>
                      <w:szCs w:val="18"/>
                    </w:rPr>
                  </w:pPr>
                  <w:r w:rsidRPr="00DA438A">
                    <w:rPr>
                      <w:color w:val="FFC000"/>
                      <w:sz w:val="18"/>
                      <w:szCs w:val="18"/>
                    </w:rPr>
                    <w:t>Medications</w:t>
                  </w:r>
                </w:p>
              </w:txbxContent>
            </v:textbox>
          </v:shape>
        </w:pict>
      </w:r>
      <w:r w:rsidR="00E43346">
        <w:rPr>
          <w:noProof/>
        </w:rPr>
        <w:pict>
          <v:shape id="_x0000_s1086" type="#_x0000_t202" style="position:absolute;margin-left:-66.5pt;margin-top:514.95pt;width:134pt;height:21.75pt;z-index:251715584;mso-width-relative:margin;mso-height-relative:margin">
            <v:textbox>
              <w:txbxContent>
                <w:p w:rsidR="00DE2311" w:rsidRPr="00751272" w:rsidRDefault="00DE2311" w:rsidP="00751272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Medical Diagnosis</w:t>
                  </w:r>
                </w:p>
              </w:txbxContent>
            </v:textbox>
          </v:shape>
        </w:pict>
      </w:r>
    </w:p>
    <w:sectPr w:rsidR="007E4F28" w:rsidSect="00B12E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B12E97"/>
    <w:rsid w:val="0000614D"/>
    <w:rsid w:val="000353E4"/>
    <w:rsid w:val="001512E8"/>
    <w:rsid w:val="001A5C14"/>
    <w:rsid w:val="002109FC"/>
    <w:rsid w:val="003356E6"/>
    <w:rsid w:val="00381B48"/>
    <w:rsid w:val="003E2270"/>
    <w:rsid w:val="00647455"/>
    <w:rsid w:val="006C10E5"/>
    <w:rsid w:val="00715DC5"/>
    <w:rsid w:val="007366EB"/>
    <w:rsid w:val="00751272"/>
    <w:rsid w:val="0078225B"/>
    <w:rsid w:val="007E4F28"/>
    <w:rsid w:val="007E76DA"/>
    <w:rsid w:val="00863276"/>
    <w:rsid w:val="008824BF"/>
    <w:rsid w:val="008B0C08"/>
    <w:rsid w:val="008C1C2F"/>
    <w:rsid w:val="00917161"/>
    <w:rsid w:val="00951B17"/>
    <w:rsid w:val="00964C32"/>
    <w:rsid w:val="00983E7D"/>
    <w:rsid w:val="009901B6"/>
    <w:rsid w:val="009E55CA"/>
    <w:rsid w:val="00A94E5A"/>
    <w:rsid w:val="00B12E97"/>
    <w:rsid w:val="00BA6687"/>
    <w:rsid w:val="00D412FF"/>
    <w:rsid w:val="00D92253"/>
    <w:rsid w:val="00DA438A"/>
    <w:rsid w:val="00DE2311"/>
    <w:rsid w:val="00E03106"/>
    <w:rsid w:val="00E16ACB"/>
    <w:rsid w:val="00E20450"/>
    <w:rsid w:val="00E25105"/>
    <w:rsid w:val="00E43346"/>
    <w:rsid w:val="00EE1C1F"/>
    <w:rsid w:val="00FE5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 strokecolor="#7030a0"/>
    </o:shapedefaults>
    <o:shapelayout v:ext="edit">
      <o:idmap v:ext="edit" data="1"/>
      <o:rules v:ext="edit">
        <o:r id="V:Rule56" type="connector" idref="#_x0000_s1127"/>
        <o:r id="V:Rule57" type="connector" idref="#_x0000_s1156"/>
        <o:r id="V:Rule58" type="connector" idref="#_x0000_s1152"/>
        <o:r id="V:Rule59" type="connector" idref="#_x0000_s1139"/>
        <o:r id="V:Rule60" type="connector" idref="#_x0000_s1126"/>
        <o:r id="V:Rule61" type="connector" idref="#_x0000_s1112"/>
        <o:r id="V:Rule62" type="connector" idref="#_x0000_s1101"/>
        <o:r id="V:Rule63" type="connector" idref="#_x0000_s1131"/>
        <o:r id="V:Rule64" type="connector" idref="#_x0000_s1119"/>
        <o:r id="V:Rule65" type="connector" idref="#_x0000_s1146"/>
        <o:r id="V:Rule66" type="connector" idref="#_x0000_s1142"/>
        <o:r id="V:Rule67" type="connector" idref="#_x0000_s1117"/>
        <o:r id="V:Rule68" type="connector" idref="#_x0000_s1154"/>
        <o:r id="V:Rule69" type="connector" idref="#_x0000_s1138"/>
        <o:r id="V:Rule70" type="connector" idref="#_x0000_s1149"/>
        <o:r id="V:Rule71" type="connector" idref="#_x0000_s1123"/>
        <o:r id="V:Rule72" type="connector" idref="#_x0000_s1104"/>
        <o:r id="V:Rule73" type="connector" idref="#_x0000_s1115"/>
        <o:r id="V:Rule74" type="connector" idref="#_x0000_s1114"/>
        <o:r id="V:Rule75" type="connector" idref="#_x0000_s1129"/>
        <o:r id="V:Rule76" type="connector" idref="#_x0000_s1157"/>
        <o:r id="V:Rule77" type="connector" idref="#_x0000_s1108"/>
        <o:r id="V:Rule78" type="connector" idref="#_x0000_s1132"/>
        <o:r id="V:Rule79" type="connector" idref="#_x0000_s1109"/>
        <o:r id="V:Rule80" type="connector" idref="#_x0000_s1158"/>
        <o:r id="V:Rule81" type="connector" idref="#_x0000_s1107"/>
        <o:r id="V:Rule82" type="connector" idref="#_x0000_s1137"/>
        <o:r id="V:Rule83" type="connector" idref="#_x0000_s1116"/>
        <o:r id="V:Rule84" type="connector" idref="#_x0000_s1135"/>
        <o:r id="V:Rule85" type="connector" idref="#_x0000_s1110"/>
        <o:r id="V:Rule86" type="connector" idref="#_x0000_s1148"/>
        <o:r id="V:Rule87" type="connector" idref="#_x0000_s1134"/>
        <o:r id="V:Rule88" type="connector" idref="#_x0000_s1106"/>
        <o:r id="V:Rule89" type="connector" idref="#_x0000_s1118"/>
        <o:r id="V:Rule90" type="connector" idref="#_x0000_s1160"/>
        <o:r id="V:Rule91" type="connector" idref="#_x0000_s1141"/>
        <o:r id="V:Rule92" type="connector" idref="#_x0000_s1125"/>
        <o:r id="V:Rule93" type="connector" idref="#_x0000_s1120"/>
        <o:r id="V:Rule94" type="connector" idref="#_x0000_s1128"/>
        <o:r id="V:Rule95" type="connector" idref="#_x0000_s1130"/>
        <o:r id="V:Rule96" type="connector" idref="#_x0000_s1113"/>
        <o:r id="V:Rule97" type="connector" idref="#_x0000_s1147"/>
        <o:r id="V:Rule98" type="connector" idref="#_x0000_s1151"/>
        <o:r id="V:Rule99" type="connector" idref="#_x0000_s1133"/>
        <o:r id="V:Rule100" type="connector" idref="#_x0000_s1111"/>
        <o:r id="V:Rule101" type="connector" idref="#_x0000_s1140"/>
        <o:r id="V:Rule102" type="connector" idref="#_x0000_s1144"/>
        <o:r id="V:Rule103" type="connector" idref="#_x0000_s1102"/>
        <o:r id="V:Rule104" type="connector" idref="#_x0000_s1145"/>
        <o:r id="V:Rule105" type="connector" idref="#_x0000_s1121"/>
        <o:r id="V:Rule106" type="connector" idref="#_x0000_s1136"/>
        <o:r id="V:Rule107" type="connector" idref="#_x0000_s1150"/>
        <o:r id="V:Rule108" type="connector" idref="#_x0000_s1105"/>
        <o:r id="V:Rule109" type="connector" idref="#_x0000_s1159"/>
        <o:r id="V:Rule110" type="connector" idref="#_x0000_s1143"/>
        <o:r id="V:Rule112" type="connector" idref="#_x0000_s1162"/>
        <o:r id="V:Rule114" type="connector" idref="#_x0000_s1167"/>
        <o:r id="V:Rule116" type="connector" idref="#_x0000_s1168"/>
        <o:r id="V:Rule118" type="connector" idref="#_x0000_s1169"/>
        <o:r id="V:Rule120" type="connector" idref="#_x0000_s1174"/>
        <o:r id="V:Rule122" type="connector" idref="#_x0000_s1175"/>
        <o:r id="V:Rule124" type="connector" idref="#_x0000_s1176"/>
        <o:r id="V:Rule126" type="connector" idref="#_x0000_s1177"/>
        <o:r id="V:Rule128" type="connector" idref="#_x0000_s1179"/>
        <o:r id="V:Rule130" type="connector" idref="#_x0000_s118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2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E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04CE02-D107-4AC4-BE1D-B63AE4164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John</cp:lastModifiedBy>
  <cp:revision>2</cp:revision>
  <dcterms:created xsi:type="dcterms:W3CDTF">2012-03-17T22:27:00Z</dcterms:created>
  <dcterms:modified xsi:type="dcterms:W3CDTF">2012-03-17T22:27:00Z</dcterms:modified>
</cp:coreProperties>
</file>