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FE" w:rsidRDefault="00C161FE" w:rsidP="00EF38AE">
      <w:pPr>
        <w:spacing w:after="0" w:line="240" w:lineRule="auto"/>
        <w:jc w:val="center"/>
      </w:pPr>
      <w:r>
        <w:t>Pregnancy</w:t>
      </w:r>
    </w:p>
    <w:p w:rsidR="00C161FE" w:rsidRDefault="00C161FE" w:rsidP="00C161FE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Umbilical cord and placenta </w:t>
      </w:r>
      <w:proofErr w:type="spellStart"/>
      <w:r>
        <w:t>pg</w:t>
      </w:r>
      <w:proofErr w:type="spellEnd"/>
      <w:r>
        <w:t xml:space="preserve"> 176, </w:t>
      </w:r>
    </w:p>
    <w:p w:rsidR="00C161FE" w:rsidRDefault="00C161FE" w:rsidP="00C161FE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umbilical cord is made up of </w:t>
      </w:r>
      <w:r w:rsidRPr="00225A21">
        <w:rPr>
          <w:b/>
        </w:rPr>
        <w:t>2 arteries and one vein</w:t>
      </w:r>
    </w:p>
    <w:p w:rsidR="00225A21" w:rsidRDefault="00225A21" w:rsidP="00C161FE">
      <w:pPr>
        <w:pStyle w:val="ListParagraph"/>
        <w:numPr>
          <w:ilvl w:val="1"/>
          <w:numId w:val="5"/>
        </w:numPr>
        <w:spacing w:after="0" w:line="240" w:lineRule="auto"/>
      </w:pPr>
      <w:r>
        <w:t>vessels develop in 3</w:t>
      </w:r>
      <w:r w:rsidRPr="00225A21">
        <w:rPr>
          <w:vertAlign w:val="superscript"/>
        </w:rPr>
        <w:t>rd</w:t>
      </w:r>
      <w:r>
        <w:t xml:space="preserve"> week</w:t>
      </w:r>
    </w:p>
    <w:p w:rsidR="00C161FE" w:rsidRDefault="00C161FE" w:rsidP="00C161FE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 surrounded by connective tissue (</w:t>
      </w:r>
      <w:proofErr w:type="spellStart"/>
      <w:r>
        <w:t>w</w:t>
      </w:r>
      <w:r w:rsidR="00225A21">
        <w:t>h</w:t>
      </w:r>
      <w:r>
        <w:t>artons</w:t>
      </w:r>
      <w:proofErr w:type="spellEnd"/>
      <w:r>
        <w:t xml:space="preserve"> jelly – keeps it from getting compressed)</w:t>
      </w:r>
    </w:p>
    <w:p w:rsidR="00225A21" w:rsidRDefault="00225A21" w:rsidP="00C161FE">
      <w:pPr>
        <w:pStyle w:val="ListParagraph"/>
        <w:numPr>
          <w:ilvl w:val="1"/>
          <w:numId w:val="5"/>
        </w:numPr>
        <w:spacing w:after="0" w:line="240" w:lineRule="auto"/>
      </w:pPr>
      <w:r>
        <w:t>Nuchal cord – cord around neck</w:t>
      </w:r>
    </w:p>
    <w:p w:rsidR="00225A21" w:rsidRDefault="00225A21" w:rsidP="00C161FE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Prolapsed cord = automatic </w:t>
      </w:r>
      <w:proofErr w:type="spellStart"/>
      <w:r>
        <w:t>c-section</w:t>
      </w:r>
      <w:proofErr w:type="spellEnd"/>
      <w:r>
        <w:t xml:space="preserve"> (remove pressure to cord, hands and knee position)</w:t>
      </w:r>
    </w:p>
    <w:p w:rsidR="00C161FE" w:rsidRDefault="00C161FE" w:rsidP="00C161FE">
      <w:pPr>
        <w:pStyle w:val="ListParagraph"/>
        <w:numPr>
          <w:ilvl w:val="0"/>
          <w:numId w:val="5"/>
        </w:numPr>
        <w:spacing w:after="0" w:line="240" w:lineRule="auto"/>
      </w:pPr>
      <w:r>
        <w:t>Placenta – functions as means of metabolic exchange</w:t>
      </w:r>
      <w:r w:rsidR="009D4BF0">
        <w:t xml:space="preserve"> (respiration, nutrition, excretion, storage)</w:t>
      </w:r>
    </w:p>
    <w:p w:rsidR="009D4BF0" w:rsidRDefault="00C161FE" w:rsidP="009D4BF0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Early in </w:t>
      </w:r>
      <w:proofErr w:type="spellStart"/>
      <w:r>
        <w:t>preg</w:t>
      </w:r>
      <w:proofErr w:type="spellEnd"/>
      <w:r>
        <w:t xml:space="preserve"> functions as an endocrine gland </w:t>
      </w:r>
    </w:p>
    <w:p w:rsidR="00C161FE" w:rsidRDefault="00C161FE" w:rsidP="009D4BF0">
      <w:pPr>
        <w:pStyle w:val="ListParagraph"/>
        <w:numPr>
          <w:ilvl w:val="1"/>
          <w:numId w:val="5"/>
        </w:numPr>
        <w:spacing w:after="0" w:line="240" w:lineRule="auto"/>
      </w:pPr>
      <w:r>
        <w:t>produces 4 hormones to maintain and support embryo</w:t>
      </w:r>
    </w:p>
    <w:p w:rsidR="00C161FE" w:rsidRDefault="00C161FE" w:rsidP="009D4BF0">
      <w:pPr>
        <w:pStyle w:val="ListParagraph"/>
        <w:numPr>
          <w:ilvl w:val="2"/>
          <w:numId w:val="5"/>
        </w:numPr>
        <w:spacing w:after="0" w:line="240" w:lineRule="auto"/>
      </w:pPr>
      <w:r>
        <w:t>HCG</w:t>
      </w:r>
      <w:r w:rsidR="009D4BF0">
        <w:t xml:space="preserve">- ensures supply of estrogen and progesterone, levels </w:t>
      </w:r>
      <w:r w:rsidR="009D4BF0">
        <w:sym w:font="Symbol" w:char="F0AD"/>
      </w:r>
      <w:r w:rsidR="009D4BF0">
        <w:t xml:space="preserve"> 8-10 days after conception</w:t>
      </w:r>
    </w:p>
    <w:p w:rsidR="00C161FE" w:rsidRDefault="00C161FE" w:rsidP="009D4BF0">
      <w:pPr>
        <w:pStyle w:val="ListParagraph"/>
        <w:numPr>
          <w:ilvl w:val="2"/>
          <w:numId w:val="5"/>
        </w:numPr>
        <w:spacing w:after="0" w:line="240" w:lineRule="auto"/>
      </w:pPr>
      <w:r>
        <w:t>Progesterone</w:t>
      </w:r>
      <w:r w:rsidR="009D4BF0">
        <w:t xml:space="preserve"> – maintains endometrium, </w:t>
      </w:r>
      <w:r w:rsidR="009D4BF0">
        <w:sym w:font="Symbol" w:char="F0AF"/>
      </w:r>
      <w:r w:rsidR="009D4BF0">
        <w:t xml:space="preserve"> uterine contractility, stimulates breast development</w:t>
      </w:r>
    </w:p>
    <w:p w:rsidR="00C161FE" w:rsidRDefault="009D4BF0" w:rsidP="009D4BF0">
      <w:pPr>
        <w:pStyle w:val="ListParagraph"/>
        <w:numPr>
          <w:ilvl w:val="2"/>
          <w:numId w:val="5"/>
        </w:numPr>
        <w:spacing w:after="0" w:line="240" w:lineRule="auto"/>
      </w:pPr>
      <w:r>
        <w:t xml:space="preserve">Estrogen – levels determine placental function, stimulates uterine growth, </w:t>
      </w:r>
      <w:r>
        <w:sym w:font="Symbol" w:char="F0AD"/>
      </w:r>
      <w:r>
        <w:t xml:space="preserve"> at end of </w:t>
      </w:r>
      <w:proofErr w:type="spellStart"/>
      <w:r>
        <w:t>preg</w:t>
      </w:r>
      <w:proofErr w:type="spellEnd"/>
    </w:p>
    <w:p w:rsidR="00C161FE" w:rsidRDefault="00C161FE" w:rsidP="009D4BF0">
      <w:pPr>
        <w:pStyle w:val="ListParagraph"/>
        <w:numPr>
          <w:ilvl w:val="2"/>
          <w:numId w:val="5"/>
        </w:numPr>
        <w:spacing w:after="0" w:line="240" w:lineRule="auto"/>
      </w:pPr>
      <w:r>
        <w:t xml:space="preserve">HPL – human placental </w:t>
      </w:r>
      <w:proofErr w:type="spellStart"/>
      <w:r>
        <w:t>lactogen</w:t>
      </w:r>
      <w:proofErr w:type="spellEnd"/>
      <w:r w:rsidR="009D4BF0">
        <w:t xml:space="preserve"> – stimulates maternal metabolism, supplies nutrients for growth, </w:t>
      </w:r>
      <w:r w:rsidR="009D4BF0">
        <w:sym w:font="Symbol" w:char="F0AD"/>
      </w:r>
      <w:r w:rsidR="009D4BF0">
        <w:t xml:space="preserve"> </w:t>
      </w:r>
      <w:proofErr w:type="spellStart"/>
      <w:r w:rsidR="009D4BF0">
        <w:t>resistence</w:t>
      </w:r>
      <w:proofErr w:type="spellEnd"/>
      <w:r w:rsidR="009D4BF0">
        <w:t xml:space="preserve"> to insulin, transports glucose to fetus, stimulates breast development</w:t>
      </w:r>
    </w:p>
    <w:p w:rsidR="009D4BF0" w:rsidRDefault="009D4BF0" w:rsidP="009D4BF0">
      <w:pPr>
        <w:spacing w:after="0" w:line="240" w:lineRule="auto"/>
        <w:ind w:left="1440"/>
      </w:pPr>
      <w:r>
        <w:t>*</w:t>
      </w:r>
      <w:proofErr w:type="gramStart"/>
      <w:r>
        <w:t>one</w:t>
      </w:r>
      <w:proofErr w:type="gramEnd"/>
      <w:r>
        <w:t xml:space="preserve"> theory of onset of labor is due to </w:t>
      </w:r>
      <w:r>
        <w:sym w:font="Symbol" w:char="F0AF"/>
      </w:r>
      <w:r>
        <w:t xml:space="preserve"> progesterone and </w:t>
      </w:r>
      <w:r>
        <w:sym w:font="Symbol" w:char="F0AD"/>
      </w:r>
      <w:r>
        <w:t xml:space="preserve"> in estrogen</w:t>
      </w:r>
    </w:p>
    <w:p w:rsidR="009D4BF0" w:rsidRDefault="009D4BF0" w:rsidP="009D4BF0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Meconium </w:t>
      </w:r>
    </w:p>
    <w:p w:rsidR="009D4178" w:rsidRDefault="009D4BF0" w:rsidP="009D4BF0">
      <w:pPr>
        <w:pStyle w:val="ListParagraph"/>
        <w:numPr>
          <w:ilvl w:val="1"/>
          <w:numId w:val="7"/>
        </w:numPr>
        <w:spacing w:after="0" w:line="240" w:lineRule="auto"/>
      </w:pPr>
      <w:r>
        <w:t>Fetal waste production</w:t>
      </w:r>
      <w:r w:rsidR="009D4178">
        <w:t xml:space="preserve"> produced in the bowel</w:t>
      </w:r>
      <w:r>
        <w:t xml:space="preserve">, should pass within 24hr, </w:t>
      </w:r>
    </w:p>
    <w:p w:rsidR="009D4BF0" w:rsidRDefault="009D4BF0" w:rsidP="009D4BF0">
      <w:pPr>
        <w:pStyle w:val="ListParagraph"/>
        <w:numPr>
          <w:ilvl w:val="1"/>
          <w:numId w:val="7"/>
        </w:numPr>
        <w:spacing w:after="0" w:line="240" w:lineRule="auto"/>
      </w:pPr>
      <w:r>
        <w:t>byproduct of swallowing amniotic fluid</w:t>
      </w:r>
    </w:p>
    <w:p w:rsidR="009D4BF0" w:rsidRDefault="009D4BF0" w:rsidP="009D4BF0">
      <w:pPr>
        <w:pStyle w:val="ListParagraph"/>
        <w:numPr>
          <w:ilvl w:val="1"/>
          <w:numId w:val="7"/>
        </w:numPr>
        <w:spacing w:after="0" w:line="240" w:lineRule="auto"/>
      </w:pPr>
      <w:r>
        <w:t>If present in amniotic fluid priority intervention is suction</w:t>
      </w:r>
    </w:p>
    <w:p w:rsidR="00C161FE" w:rsidRDefault="00C161FE" w:rsidP="00C161FE">
      <w:pPr>
        <w:pStyle w:val="ListParagraph"/>
        <w:numPr>
          <w:ilvl w:val="0"/>
          <w:numId w:val="5"/>
        </w:numPr>
        <w:spacing w:after="0" w:line="240" w:lineRule="auto"/>
      </w:pPr>
      <w:r>
        <w:t>Fetal lung development</w:t>
      </w:r>
    </w:p>
    <w:p w:rsidR="00C161FE" w:rsidRDefault="00C161FE" w:rsidP="00C161FE">
      <w:pPr>
        <w:pStyle w:val="ListParagraph"/>
        <w:numPr>
          <w:ilvl w:val="1"/>
          <w:numId w:val="5"/>
        </w:numPr>
        <w:spacing w:after="0" w:line="240" w:lineRule="auto"/>
      </w:pPr>
      <w:r>
        <w:t>Presence of surfactants helps determine degree of fetal lung maturity</w:t>
      </w:r>
    </w:p>
    <w:p w:rsidR="00C161FE" w:rsidRDefault="00C161FE" w:rsidP="00C161FE">
      <w:pPr>
        <w:pStyle w:val="ListParagraph"/>
        <w:numPr>
          <w:ilvl w:val="2"/>
          <w:numId w:val="5"/>
        </w:numPr>
        <w:spacing w:after="0" w:line="240" w:lineRule="auto"/>
      </w:pPr>
      <w:r>
        <w:t>Lecithin (L) – most important surfactant, required for lung expansion, will increase after 24 weeks</w:t>
      </w:r>
    </w:p>
    <w:p w:rsidR="00C161FE" w:rsidRDefault="00C161FE" w:rsidP="00C161FE">
      <w:pPr>
        <w:pStyle w:val="ListParagraph"/>
        <w:numPr>
          <w:ilvl w:val="2"/>
          <w:numId w:val="5"/>
        </w:numPr>
        <w:spacing w:after="0" w:line="240" w:lineRule="auto"/>
      </w:pPr>
      <w:proofErr w:type="spellStart"/>
      <w:r>
        <w:t>Sphinogomyelin</w:t>
      </w:r>
      <w:proofErr w:type="spellEnd"/>
      <w:r>
        <w:t xml:space="preserve"> (S) – stays </w:t>
      </w:r>
      <w:proofErr w:type="spellStart"/>
      <w:r>
        <w:t>consistant</w:t>
      </w:r>
      <w:proofErr w:type="spellEnd"/>
      <w:r w:rsidR="00225A21">
        <w:t xml:space="preserve"> during pregnancy</w:t>
      </w:r>
      <w:r>
        <w:t xml:space="preserve"> </w:t>
      </w:r>
    </w:p>
    <w:p w:rsidR="00225A21" w:rsidRDefault="00225A21" w:rsidP="00C161FE">
      <w:pPr>
        <w:pStyle w:val="ListParagraph"/>
        <w:numPr>
          <w:ilvl w:val="2"/>
          <w:numId w:val="5"/>
        </w:numPr>
        <w:spacing w:after="0" w:line="240" w:lineRule="auto"/>
      </w:pPr>
      <w:r>
        <w:t>L/S ratio should be 2:</w:t>
      </w:r>
      <w:r w:rsidR="00C161FE">
        <w:t>1</w:t>
      </w:r>
      <w:r>
        <w:t>-signifies fetal lung maturity</w:t>
      </w:r>
      <w:r w:rsidR="00C161FE">
        <w:t xml:space="preserve">, </w:t>
      </w:r>
      <w:r>
        <w:t xml:space="preserve">occurs around 35 </w:t>
      </w:r>
      <w:proofErr w:type="spellStart"/>
      <w:r>
        <w:t>wks</w:t>
      </w:r>
      <w:proofErr w:type="spellEnd"/>
    </w:p>
    <w:p w:rsidR="00C161FE" w:rsidRDefault="00C161FE" w:rsidP="00C161FE">
      <w:pPr>
        <w:pStyle w:val="ListParagraph"/>
        <w:numPr>
          <w:ilvl w:val="2"/>
          <w:numId w:val="5"/>
        </w:numPr>
        <w:spacing w:after="0" w:line="240" w:lineRule="auto"/>
      </w:pPr>
      <w:r>
        <w:t xml:space="preserve">gotten via </w:t>
      </w:r>
      <w:proofErr w:type="spellStart"/>
      <w:r>
        <w:t>amniocentises</w:t>
      </w:r>
      <w:proofErr w:type="spellEnd"/>
      <w:r>
        <w:t>, signifies lung maturity</w:t>
      </w:r>
    </w:p>
    <w:p w:rsidR="009D4178" w:rsidRDefault="009D4178" w:rsidP="00C161FE">
      <w:pPr>
        <w:pStyle w:val="ListParagraph"/>
        <w:numPr>
          <w:ilvl w:val="2"/>
          <w:numId w:val="5"/>
        </w:numPr>
        <w:spacing w:after="0" w:line="240" w:lineRule="auto"/>
      </w:pPr>
      <w:r>
        <w:t>Betamethasone (corticosteroid) – helps increase lung maturity</w:t>
      </w:r>
    </w:p>
    <w:p w:rsidR="00C161FE" w:rsidRDefault="00C161FE" w:rsidP="00C161FE">
      <w:pPr>
        <w:pStyle w:val="ListParagraph"/>
        <w:numPr>
          <w:ilvl w:val="0"/>
          <w:numId w:val="5"/>
        </w:numPr>
        <w:spacing w:after="0" w:line="240" w:lineRule="auto"/>
      </w:pPr>
      <w:r>
        <w:t>Pain perception</w:t>
      </w:r>
    </w:p>
    <w:p w:rsidR="00C161FE" w:rsidRDefault="00C161FE" w:rsidP="00C161FE">
      <w:pPr>
        <w:pStyle w:val="ListParagraph"/>
        <w:numPr>
          <w:ilvl w:val="1"/>
          <w:numId w:val="5"/>
        </w:numPr>
        <w:spacing w:after="0" w:line="240" w:lineRule="auto"/>
      </w:pPr>
      <w:r>
        <w:t>Threshold similar in all, any differences play a role in persons perception and behavioral response</w:t>
      </w:r>
    </w:p>
    <w:p w:rsidR="00C161FE" w:rsidRDefault="00C161FE" w:rsidP="009D4178">
      <w:pPr>
        <w:pStyle w:val="ListParagraph"/>
        <w:numPr>
          <w:ilvl w:val="1"/>
          <w:numId w:val="5"/>
        </w:numPr>
        <w:spacing w:after="0" w:line="240" w:lineRule="auto"/>
      </w:pPr>
      <w:r>
        <w:t>Pain is personalized</w:t>
      </w:r>
    </w:p>
    <w:p w:rsidR="00C161FE" w:rsidRDefault="00C161FE" w:rsidP="00C161FE">
      <w:pPr>
        <w:pStyle w:val="ListParagraph"/>
        <w:numPr>
          <w:ilvl w:val="0"/>
          <w:numId w:val="5"/>
        </w:numPr>
        <w:spacing w:after="0" w:line="240" w:lineRule="auto"/>
      </w:pPr>
      <w:r>
        <w:t>Diagnostic Tools</w:t>
      </w:r>
    </w:p>
    <w:p w:rsidR="00C161FE" w:rsidRDefault="00C161FE" w:rsidP="00C161FE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Ultrasound – </w:t>
      </w:r>
      <w:r w:rsidR="009D4178">
        <w:t>least invasive</w:t>
      </w:r>
    </w:p>
    <w:p w:rsidR="00C161FE" w:rsidRDefault="00C161FE" w:rsidP="00C161FE">
      <w:pPr>
        <w:pStyle w:val="ListParagraph"/>
        <w:numPr>
          <w:ilvl w:val="2"/>
          <w:numId w:val="5"/>
        </w:numPr>
        <w:spacing w:after="0" w:line="240" w:lineRule="auto"/>
      </w:pPr>
      <w:proofErr w:type="spellStart"/>
      <w:r>
        <w:t>transvaginal</w:t>
      </w:r>
      <w:proofErr w:type="spellEnd"/>
      <w:r>
        <w:t xml:space="preserve"> – used in very early pregnancy, uterus up in pelvis</w:t>
      </w:r>
      <w:r w:rsidR="009D4178">
        <w:t>, obesity</w:t>
      </w:r>
    </w:p>
    <w:p w:rsidR="00C161FE" w:rsidRDefault="00C161FE" w:rsidP="00C161FE">
      <w:pPr>
        <w:pStyle w:val="ListParagraph"/>
        <w:numPr>
          <w:ilvl w:val="2"/>
          <w:numId w:val="5"/>
        </w:numPr>
        <w:spacing w:after="0" w:line="240" w:lineRule="auto"/>
      </w:pPr>
      <w:r>
        <w:t>abdominal</w:t>
      </w:r>
      <w:r w:rsidR="009D4178">
        <w:t xml:space="preserve"> – 2</w:t>
      </w:r>
      <w:r w:rsidR="009D4178" w:rsidRPr="009D4178">
        <w:rPr>
          <w:vertAlign w:val="superscript"/>
        </w:rPr>
        <w:t>nd</w:t>
      </w:r>
      <w:r w:rsidR="009D4178">
        <w:t xml:space="preserve"> and 3</w:t>
      </w:r>
      <w:r w:rsidR="009D4178" w:rsidRPr="009D4178">
        <w:rPr>
          <w:vertAlign w:val="superscript"/>
        </w:rPr>
        <w:t>rd</w:t>
      </w:r>
      <w:r w:rsidR="009D4178">
        <w:t xml:space="preserve"> trimesters</w:t>
      </w:r>
    </w:p>
    <w:p w:rsidR="00C161FE" w:rsidRDefault="00C161FE" w:rsidP="00C161FE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Amniocentesis – after 14 weeks, too risky prior too, not enough fluid, numb skin prior too, use US as a guide, hold pressure over site to prevent bleeding, monitor after for </w:t>
      </w:r>
      <w:proofErr w:type="spellStart"/>
      <w:r>
        <w:t>Cx</w:t>
      </w:r>
      <w:proofErr w:type="spellEnd"/>
      <w:r>
        <w:t xml:space="preserve"> and pain or bleeding</w:t>
      </w:r>
    </w:p>
    <w:p w:rsidR="009D4178" w:rsidRDefault="00C161FE" w:rsidP="00C161FE">
      <w:pPr>
        <w:pStyle w:val="ListParagraph"/>
        <w:numPr>
          <w:ilvl w:val="1"/>
          <w:numId w:val="5"/>
        </w:numPr>
        <w:spacing w:after="0" w:line="240" w:lineRule="auto"/>
      </w:pPr>
      <w:proofErr w:type="spellStart"/>
      <w:r>
        <w:t>Meternal</w:t>
      </w:r>
      <w:proofErr w:type="spellEnd"/>
      <w:r>
        <w:t xml:space="preserve"> serum alpha fetoprotein</w:t>
      </w:r>
      <w:r w:rsidR="009D4178">
        <w:t xml:space="preserve"> (MSAFP)</w:t>
      </w:r>
      <w:r>
        <w:t xml:space="preserve"> – </w:t>
      </w:r>
      <w:r w:rsidR="009D4178">
        <w:t xml:space="preserve">look for </w:t>
      </w:r>
      <w:proofErr w:type="spellStart"/>
      <w:r w:rsidR="009D4178">
        <w:t>nero</w:t>
      </w:r>
      <w:proofErr w:type="spellEnd"/>
      <w:r w:rsidR="009D4178">
        <w:t xml:space="preserve"> tube defects and open abdominal wall deformations</w:t>
      </w:r>
    </w:p>
    <w:p w:rsidR="00C161FE" w:rsidRDefault="00C161FE" w:rsidP="009D4178">
      <w:pPr>
        <w:pStyle w:val="ListParagraph"/>
        <w:numPr>
          <w:ilvl w:val="2"/>
          <w:numId w:val="5"/>
        </w:numPr>
        <w:spacing w:after="0" w:line="240" w:lineRule="auto"/>
      </w:pPr>
      <w:r>
        <w:t>between 15-22 weeks, blood test, done on all women</w:t>
      </w:r>
    </w:p>
    <w:p w:rsidR="00C161FE" w:rsidRDefault="00C161FE" w:rsidP="00C161FE">
      <w:pPr>
        <w:pStyle w:val="ListParagraph"/>
        <w:numPr>
          <w:ilvl w:val="1"/>
          <w:numId w:val="5"/>
        </w:numPr>
        <w:spacing w:after="0" w:line="240" w:lineRule="auto"/>
      </w:pPr>
      <w:r>
        <w:t>Percutaneous umbilical blood sampling – only done in 2</w:t>
      </w:r>
      <w:r w:rsidRPr="00FB6E11">
        <w:rPr>
          <w:vertAlign w:val="superscript"/>
        </w:rPr>
        <w:t>nd</w:t>
      </w:r>
      <w:r>
        <w:t xml:space="preserve"> and 3</w:t>
      </w:r>
      <w:r w:rsidRPr="00FB6E11">
        <w:rPr>
          <w:vertAlign w:val="superscript"/>
        </w:rPr>
        <w:t>rd</w:t>
      </w:r>
      <w:r>
        <w:t xml:space="preserve"> tri, risk of miscarriage to</w:t>
      </w:r>
      <w:r w:rsidR="009D4178">
        <w:t>o</w:t>
      </w:r>
      <w:r>
        <w:t xml:space="preserve"> high in 1</w:t>
      </w:r>
      <w:r w:rsidRPr="00FB6E11">
        <w:rPr>
          <w:vertAlign w:val="superscript"/>
        </w:rPr>
        <w:t>st</w:t>
      </w:r>
      <w:r>
        <w:t>, look for anemia issues</w:t>
      </w:r>
      <w:r w:rsidR="009D4178">
        <w:t>, needle inserted close to placental connection</w:t>
      </w:r>
    </w:p>
    <w:p w:rsidR="00C161FE" w:rsidRDefault="00C161FE" w:rsidP="00C161FE">
      <w:pPr>
        <w:pStyle w:val="ListParagraph"/>
        <w:numPr>
          <w:ilvl w:val="0"/>
          <w:numId w:val="5"/>
        </w:numPr>
        <w:spacing w:after="0" w:line="240" w:lineRule="auto"/>
      </w:pPr>
      <w:r>
        <w:t>GTPAL</w:t>
      </w:r>
    </w:p>
    <w:p w:rsidR="00C161FE" w:rsidRDefault="00C161FE" w:rsidP="00C161FE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G-times woman has been pregnant, T- term </w:t>
      </w:r>
      <w:proofErr w:type="spellStart"/>
      <w:r>
        <w:t>pregnancys</w:t>
      </w:r>
      <w:proofErr w:type="spellEnd"/>
      <w:r>
        <w:t>, P-preterm pregnancies, A- abortions or miscarriages, L- living children</w:t>
      </w:r>
    </w:p>
    <w:p w:rsidR="00C161FE" w:rsidRDefault="00C161FE" w:rsidP="00C161FE">
      <w:pPr>
        <w:pStyle w:val="ListParagraph"/>
        <w:numPr>
          <w:ilvl w:val="0"/>
          <w:numId w:val="5"/>
        </w:numPr>
        <w:spacing w:after="0" w:line="240" w:lineRule="auto"/>
      </w:pPr>
      <w:r>
        <w:t>First Pic</w:t>
      </w:r>
    </w:p>
    <w:p w:rsidR="00C161FE" w:rsidRDefault="00C161FE" w:rsidP="00C161FE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Presumptive signs </w:t>
      </w:r>
    </w:p>
    <w:p w:rsidR="00C161FE" w:rsidRDefault="00C161FE" w:rsidP="00C161FE">
      <w:pPr>
        <w:pStyle w:val="ListParagraph"/>
        <w:numPr>
          <w:ilvl w:val="2"/>
          <w:numId w:val="5"/>
        </w:numPr>
        <w:spacing w:after="0" w:line="240" w:lineRule="auto"/>
      </w:pPr>
      <w:r>
        <w:t>Missed period, N/V, increased urination, breast changes, quickening – can be caused by other things</w:t>
      </w:r>
    </w:p>
    <w:p w:rsidR="00C161FE" w:rsidRDefault="00C161FE" w:rsidP="00C161FE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Probable signs </w:t>
      </w:r>
    </w:p>
    <w:p w:rsidR="00C161FE" w:rsidRDefault="00C161FE" w:rsidP="00C161FE">
      <w:pPr>
        <w:pStyle w:val="ListParagraph"/>
        <w:numPr>
          <w:ilvl w:val="2"/>
          <w:numId w:val="5"/>
        </w:numPr>
        <w:spacing w:after="0" w:line="240" w:lineRule="auto"/>
      </w:pPr>
      <w:r>
        <w:t>Positive test (molar), enlarged abdomen (overeating, gas, molar)</w:t>
      </w:r>
    </w:p>
    <w:p w:rsidR="009D4178" w:rsidRDefault="009D4178" w:rsidP="00C161FE">
      <w:pPr>
        <w:pStyle w:val="ListParagraph"/>
        <w:numPr>
          <w:ilvl w:val="2"/>
          <w:numId w:val="5"/>
        </w:numPr>
        <w:spacing w:after="0" w:line="240" w:lineRule="auto"/>
      </w:pPr>
      <w:proofErr w:type="spellStart"/>
      <w:r>
        <w:t>Hegars</w:t>
      </w:r>
      <w:proofErr w:type="spellEnd"/>
      <w:r>
        <w:t xml:space="preserve"> sign – softening of the uterus</w:t>
      </w:r>
      <w:r w:rsidR="00DE442B">
        <w:t>, tips forward</w:t>
      </w:r>
    </w:p>
    <w:p w:rsidR="009D4178" w:rsidRDefault="009D4178" w:rsidP="00C161FE">
      <w:pPr>
        <w:pStyle w:val="ListParagraph"/>
        <w:numPr>
          <w:ilvl w:val="2"/>
          <w:numId w:val="5"/>
        </w:numPr>
        <w:spacing w:after="0" w:line="240" w:lineRule="auto"/>
      </w:pPr>
      <w:proofErr w:type="spellStart"/>
      <w:r>
        <w:t>Chadwicks</w:t>
      </w:r>
      <w:proofErr w:type="spellEnd"/>
      <w:r>
        <w:t xml:space="preserve"> sign – bluish vagina/cervix due to increased vascularity</w:t>
      </w:r>
    </w:p>
    <w:p w:rsidR="009D4178" w:rsidRDefault="009D4178" w:rsidP="00C161FE">
      <w:pPr>
        <w:pStyle w:val="ListParagraph"/>
        <w:numPr>
          <w:ilvl w:val="2"/>
          <w:numId w:val="5"/>
        </w:numPr>
        <w:spacing w:after="0" w:line="240" w:lineRule="auto"/>
      </w:pPr>
      <w:proofErr w:type="spellStart"/>
      <w:r>
        <w:lastRenderedPageBreak/>
        <w:t>Goodells</w:t>
      </w:r>
      <w:proofErr w:type="spellEnd"/>
      <w:r>
        <w:t xml:space="preserve"> sign – softening of the cervical lip</w:t>
      </w:r>
    </w:p>
    <w:p w:rsidR="009D4178" w:rsidRDefault="009D4178" w:rsidP="00C161FE">
      <w:pPr>
        <w:pStyle w:val="ListParagraph"/>
        <w:numPr>
          <w:ilvl w:val="2"/>
          <w:numId w:val="5"/>
        </w:numPr>
        <w:spacing w:after="0" w:line="240" w:lineRule="auto"/>
      </w:pPr>
      <w:r>
        <w:t xml:space="preserve">Ballottement – fetal rebound upon </w:t>
      </w:r>
      <w:proofErr w:type="spellStart"/>
      <w:r>
        <w:t>palaption</w:t>
      </w:r>
      <w:proofErr w:type="spellEnd"/>
    </w:p>
    <w:p w:rsidR="00C161FE" w:rsidRDefault="00C161FE" w:rsidP="00C161FE">
      <w:pPr>
        <w:pStyle w:val="ListParagraph"/>
        <w:numPr>
          <w:ilvl w:val="1"/>
          <w:numId w:val="5"/>
        </w:numPr>
        <w:spacing w:after="0" w:line="240" w:lineRule="auto"/>
      </w:pPr>
      <w:r>
        <w:t>Positive</w:t>
      </w:r>
    </w:p>
    <w:p w:rsidR="00C161FE" w:rsidRDefault="00C161FE" w:rsidP="00C161FE">
      <w:pPr>
        <w:pStyle w:val="ListParagraph"/>
        <w:numPr>
          <w:ilvl w:val="2"/>
          <w:numId w:val="5"/>
        </w:numPr>
        <w:spacing w:after="0" w:line="240" w:lineRule="auto"/>
      </w:pPr>
      <w:r>
        <w:t>Fetal heart tones heard, Fetal movement felt by caregiver, U/S visualization</w:t>
      </w:r>
    </w:p>
    <w:p w:rsidR="00C161FE" w:rsidRDefault="00C161FE" w:rsidP="00C161FE">
      <w:pPr>
        <w:pStyle w:val="ListParagraph"/>
        <w:numPr>
          <w:ilvl w:val="0"/>
          <w:numId w:val="5"/>
        </w:numPr>
        <w:spacing w:after="0" w:line="240" w:lineRule="auto"/>
      </w:pPr>
      <w:proofErr w:type="spellStart"/>
      <w:r>
        <w:t>Nagels</w:t>
      </w:r>
      <w:proofErr w:type="spellEnd"/>
      <w:r>
        <w:t xml:space="preserve"> Rule – LMP minus 3 months plus 7 days equals due date</w:t>
      </w:r>
    </w:p>
    <w:p w:rsidR="00C161FE" w:rsidRDefault="00E73D05" w:rsidP="00C161FE">
      <w:pPr>
        <w:pStyle w:val="ListParagraph"/>
        <w:numPr>
          <w:ilvl w:val="0"/>
          <w:numId w:val="5"/>
        </w:numPr>
        <w:spacing w:after="0" w:line="240" w:lineRule="auto"/>
      </w:pPr>
      <w:r>
        <w:t>Body System changes during pregnancy</w:t>
      </w:r>
    </w:p>
    <w:p w:rsidR="00C161FE" w:rsidRDefault="00C161FE" w:rsidP="00C161FE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PICA – eat clay, chalk, considered abnormal, </w:t>
      </w:r>
    </w:p>
    <w:p w:rsidR="00C161FE" w:rsidRDefault="00C161FE" w:rsidP="00C161FE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Skin changes, </w:t>
      </w:r>
      <w:proofErr w:type="spellStart"/>
      <w:r>
        <w:t>striae</w:t>
      </w:r>
      <w:proofErr w:type="spellEnd"/>
      <w:r>
        <w:t xml:space="preserve"> </w:t>
      </w:r>
      <w:proofErr w:type="spellStart"/>
      <w:r>
        <w:t>gravidarum</w:t>
      </w:r>
      <w:proofErr w:type="spellEnd"/>
      <w:r>
        <w:t xml:space="preserve"> does not go away</w:t>
      </w:r>
    </w:p>
    <w:p w:rsidR="00E73D05" w:rsidRDefault="00E73D05" w:rsidP="00C161FE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Normal weight gain 25-35 </w:t>
      </w:r>
      <w:proofErr w:type="spellStart"/>
      <w:r>
        <w:t>lbs</w:t>
      </w:r>
      <w:proofErr w:type="spellEnd"/>
    </w:p>
    <w:p w:rsidR="00E73D05" w:rsidRDefault="00E73D05" w:rsidP="00C161FE">
      <w:pPr>
        <w:pStyle w:val="ListParagraph"/>
        <w:numPr>
          <w:ilvl w:val="1"/>
          <w:numId w:val="5"/>
        </w:numPr>
        <w:spacing w:after="0" w:line="240" w:lineRule="auto"/>
      </w:pPr>
      <w:r>
        <w:t>Review handout</w:t>
      </w:r>
    </w:p>
    <w:p w:rsidR="00386A61" w:rsidRDefault="00386A61" w:rsidP="00C161FE">
      <w:pPr>
        <w:pStyle w:val="ListParagraph"/>
        <w:numPr>
          <w:ilvl w:val="1"/>
          <w:numId w:val="5"/>
        </w:numPr>
        <w:spacing w:after="0" w:line="240" w:lineRule="auto"/>
      </w:pPr>
      <w:r>
        <w:sym w:font="Symbol" w:char="F0AD"/>
      </w:r>
      <w:r>
        <w:t xml:space="preserve"> cardiac output, </w:t>
      </w:r>
      <w:r>
        <w:sym w:font="Symbol" w:char="F0AD"/>
      </w:r>
      <w:r>
        <w:t xml:space="preserve"> HR, </w:t>
      </w:r>
      <w:r>
        <w:sym w:font="Symbol" w:char="F0AD"/>
      </w:r>
      <w:r>
        <w:t xml:space="preserve"> BP</w:t>
      </w:r>
    </w:p>
    <w:p w:rsidR="00C161FE" w:rsidRDefault="00C161FE" w:rsidP="00C161FE">
      <w:pPr>
        <w:pStyle w:val="ListParagraph"/>
        <w:numPr>
          <w:ilvl w:val="0"/>
          <w:numId w:val="5"/>
        </w:numPr>
        <w:spacing w:after="0" w:line="240" w:lineRule="auto"/>
      </w:pPr>
      <w:r>
        <w:t>Coagulation disorders</w:t>
      </w:r>
    </w:p>
    <w:p w:rsidR="00C161FE" w:rsidRDefault="00C161FE" w:rsidP="00C161FE">
      <w:pPr>
        <w:pStyle w:val="ListParagraph"/>
        <w:numPr>
          <w:ilvl w:val="1"/>
          <w:numId w:val="5"/>
        </w:numPr>
        <w:spacing w:after="0" w:line="240" w:lineRule="auto"/>
      </w:pPr>
      <w:r>
        <w:t>Disseminated Intravascular Coagulation</w:t>
      </w:r>
      <w:r>
        <w:t xml:space="preserve"> (DIC)</w:t>
      </w:r>
    </w:p>
    <w:p w:rsidR="00C161FE" w:rsidRDefault="00C161FE" w:rsidP="00C161FE">
      <w:pPr>
        <w:pStyle w:val="ListParagraph"/>
        <w:numPr>
          <w:ilvl w:val="2"/>
          <w:numId w:val="5"/>
        </w:numPr>
        <w:spacing w:after="0" w:line="240" w:lineRule="auto"/>
      </w:pPr>
      <w:r>
        <w:t xml:space="preserve">Over activation of the clotting cascade and </w:t>
      </w:r>
      <w:proofErr w:type="spellStart"/>
      <w:r>
        <w:t>fibrinolytic</w:t>
      </w:r>
      <w:proofErr w:type="spellEnd"/>
      <w:r>
        <w:t xml:space="preserve"> system</w:t>
      </w:r>
    </w:p>
    <w:p w:rsidR="00334B17" w:rsidRDefault="00334B17" w:rsidP="00334B17">
      <w:pPr>
        <w:pStyle w:val="ListParagraph"/>
        <w:numPr>
          <w:ilvl w:val="2"/>
          <w:numId w:val="5"/>
        </w:numPr>
        <w:spacing w:after="0" w:line="240" w:lineRule="auto"/>
      </w:pPr>
      <w:r w:rsidRPr="00334B17">
        <w:t>Depletion of platelets and clotting factor, lower H&amp;H, Lower fibrinogen</w:t>
      </w:r>
    </w:p>
    <w:p w:rsidR="00C161FE" w:rsidRDefault="00C161FE" w:rsidP="00C161FE">
      <w:pPr>
        <w:pStyle w:val="ListParagraph"/>
        <w:numPr>
          <w:ilvl w:val="2"/>
          <w:numId w:val="5"/>
        </w:numPr>
        <w:spacing w:after="0" w:line="240" w:lineRule="auto"/>
      </w:pPr>
      <w:r>
        <w:t>Will appear p</w:t>
      </w:r>
      <w:r w:rsidR="00334B17">
        <w:t>ale, anemic, have bruising, pete</w:t>
      </w:r>
      <w:r>
        <w:t>ch</w:t>
      </w:r>
      <w:r w:rsidR="00334B17">
        <w:t>iae</w:t>
      </w:r>
      <w:r>
        <w:t>, bleeding from gums, nose bleeds, IV site bleeding, ischemic, tachycardia, sweating</w:t>
      </w:r>
    </w:p>
    <w:p w:rsidR="00C161FE" w:rsidRDefault="00C161FE" w:rsidP="00C161FE">
      <w:pPr>
        <w:pStyle w:val="ListParagraph"/>
        <w:numPr>
          <w:ilvl w:val="2"/>
          <w:numId w:val="5"/>
        </w:numPr>
        <w:spacing w:after="0" w:line="240" w:lineRule="auto"/>
      </w:pPr>
      <w:r>
        <w:t>A secondary issue, must solve the primary cause to treat</w:t>
      </w:r>
    </w:p>
    <w:p w:rsidR="00C161FE" w:rsidRDefault="00C161FE" w:rsidP="00C161FE">
      <w:pPr>
        <w:pStyle w:val="ListParagraph"/>
        <w:numPr>
          <w:ilvl w:val="2"/>
          <w:numId w:val="5"/>
        </w:numPr>
        <w:spacing w:after="0" w:line="240" w:lineRule="auto"/>
      </w:pPr>
      <w:r>
        <w:t>Labs – presence of fibrin split products, all other labs decreased</w:t>
      </w:r>
    </w:p>
    <w:p w:rsidR="00334B17" w:rsidRDefault="00334B17" w:rsidP="00334B17">
      <w:pPr>
        <w:pStyle w:val="ListParagraph"/>
        <w:numPr>
          <w:ilvl w:val="0"/>
          <w:numId w:val="5"/>
        </w:numPr>
        <w:spacing w:after="0" w:line="240" w:lineRule="auto"/>
      </w:pPr>
      <w:r>
        <w:t>Signs and symptoms o</w:t>
      </w:r>
      <w:r w:rsidR="00770105">
        <w:t>f complicated pregnancy</w:t>
      </w:r>
    </w:p>
    <w:p w:rsidR="00C161FE" w:rsidRDefault="00C161FE" w:rsidP="00770105">
      <w:pPr>
        <w:pStyle w:val="ListParagraph"/>
        <w:numPr>
          <w:ilvl w:val="1"/>
          <w:numId w:val="5"/>
        </w:numPr>
        <w:spacing w:after="0" w:line="240" w:lineRule="auto"/>
      </w:pPr>
      <w:r>
        <w:t>Hemorrhagic Disorders</w:t>
      </w:r>
    </w:p>
    <w:p w:rsidR="00E73D05" w:rsidRDefault="00E73D05" w:rsidP="00E73D05">
      <w:pPr>
        <w:pStyle w:val="ListParagraph"/>
        <w:numPr>
          <w:ilvl w:val="2"/>
          <w:numId w:val="5"/>
        </w:numPr>
        <w:spacing w:after="0" w:line="240" w:lineRule="auto"/>
      </w:pPr>
      <w:proofErr w:type="spellStart"/>
      <w:r>
        <w:t>Abrupto</w:t>
      </w:r>
      <w:proofErr w:type="spellEnd"/>
      <w:r>
        <w:t xml:space="preserve"> Placenta – mild to severe </w:t>
      </w:r>
      <w:proofErr w:type="spellStart"/>
      <w:r>
        <w:t>abd</w:t>
      </w:r>
      <w:proofErr w:type="spellEnd"/>
      <w:r>
        <w:t xml:space="preserve"> pain, placenta tears from uterine wall, may or may not bleed</w:t>
      </w:r>
    </w:p>
    <w:p w:rsidR="00E73D05" w:rsidRDefault="00E73D05" w:rsidP="00E73D05">
      <w:pPr>
        <w:pStyle w:val="ListParagraph"/>
        <w:numPr>
          <w:ilvl w:val="2"/>
          <w:numId w:val="5"/>
        </w:numPr>
        <w:spacing w:after="0" w:line="240" w:lineRule="auto"/>
      </w:pPr>
      <w:r>
        <w:t xml:space="preserve">Placenta </w:t>
      </w:r>
      <w:proofErr w:type="spellStart"/>
      <w:r>
        <w:t>Previa</w:t>
      </w:r>
      <w:proofErr w:type="spellEnd"/>
      <w:r>
        <w:t xml:space="preserve"> </w:t>
      </w:r>
      <w:r w:rsidR="000C2F3A">
        <w:t>–</w:t>
      </w:r>
      <w:r>
        <w:t xml:space="preserve"> </w:t>
      </w:r>
      <w:r w:rsidR="000C2F3A">
        <w:t>painless, bright red bleeding (2</w:t>
      </w:r>
      <w:r w:rsidR="000C2F3A" w:rsidRPr="000C2F3A">
        <w:rPr>
          <w:vertAlign w:val="superscript"/>
        </w:rPr>
        <w:t>nd</w:t>
      </w:r>
      <w:r w:rsidR="000C2F3A">
        <w:t xml:space="preserve"> and 3</w:t>
      </w:r>
      <w:r w:rsidR="000C2F3A" w:rsidRPr="000C2F3A">
        <w:rPr>
          <w:vertAlign w:val="superscript"/>
        </w:rPr>
        <w:t>rd</w:t>
      </w:r>
      <w:r w:rsidR="000C2F3A">
        <w:t xml:space="preserve"> tri)</w:t>
      </w:r>
    </w:p>
    <w:p w:rsidR="00C161FE" w:rsidRDefault="000C2F3A" w:rsidP="00C161FE">
      <w:pPr>
        <w:pStyle w:val="ListParagraph"/>
        <w:numPr>
          <w:ilvl w:val="1"/>
          <w:numId w:val="5"/>
        </w:numPr>
        <w:spacing w:after="0" w:line="240" w:lineRule="auto"/>
      </w:pPr>
      <w:r>
        <w:t>Ectopic/tubal -</w:t>
      </w:r>
      <w:r w:rsidR="00C161FE">
        <w:t>not in uterus, not sustainable, use methotrexate (</w:t>
      </w:r>
      <w:r w:rsidR="00770105">
        <w:t xml:space="preserve">chemo agent, </w:t>
      </w:r>
      <w:r w:rsidR="00C161FE">
        <w:t>stops cell growth)</w:t>
      </w:r>
      <w:r w:rsidR="00F52EB1">
        <w:t xml:space="preserve">. </w:t>
      </w:r>
      <w:r w:rsidR="006442AE">
        <w:t>Referred</w:t>
      </w:r>
      <w:r w:rsidR="00F52EB1">
        <w:t xml:space="preserve"> shoulder pain</w:t>
      </w:r>
    </w:p>
    <w:p w:rsidR="00770105" w:rsidRDefault="00C161FE" w:rsidP="00C161FE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Abortion – </w:t>
      </w:r>
      <w:r w:rsidR="000C2F3A">
        <w:t>control hemorrhage</w:t>
      </w:r>
    </w:p>
    <w:p w:rsidR="00C161FE" w:rsidRDefault="00C161FE" w:rsidP="00770105">
      <w:pPr>
        <w:pStyle w:val="ListParagraph"/>
        <w:numPr>
          <w:ilvl w:val="2"/>
          <w:numId w:val="5"/>
        </w:numPr>
        <w:spacing w:after="0" w:line="240" w:lineRule="auto"/>
      </w:pPr>
      <w:r>
        <w:t>threatened miscarriage</w:t>
      </w:r>
      <w:r w:rsidR="00770105">
        <w:t xml:space="preserve"> – bleeding, baby still thriving but may miscarry</w:t>
      </w:r>
    </w:p>
    <w:p w:rsidR="00770105" w:rsidRDefault="00770105" w:rsidP="00770105">
      <w:pPr>
        <w:pStyle w:val="ListParagraph"/>
        <w:numPr>
          <w:ilvl w:val="2"/>
          <w:numId w:val="5"/>
        </w:numPr>
        <w:spacing w:after="0" w:line="240" w:lineRule="auto"/>
      </w:pPr>
      <w:r>
        <w:t xml:space="preserve">inevitable – baby may be alive but will not survive even with intervention </w:t>
      </w:r>
    </w:p>
    <w:p w:rsidR="00C161FE" w:rsidRDefault="00C161FE" w:rsidP="00C161FE">
      <w:pPr>
        <w:pStyle w:val="ListParagraph"/>
        <w:numPr>
          <w:ilvl w:val="2"/>
          <w:numId w:val="5"/>
        </w:numPr>
        <w:spacing w:after="0" w:line="240" w:lineRule="auto"/>
      </w:pPr>
      <w:r>
        <w:t>Incomplete – no HR but not yet passed</w:t>
      </w:r>
      <w:r w:rsidR="00770105">
        <w:t>, may have passed some pieces</w:t>
      </w:r>
    </w:p>
    <w:p w:rsidR="00C161FE" w:rsidRDefault="00C161FE" w:rsidP="00C161FE">
      <w:pPr>
        <w:pStyle w:val="ListParagraph"/>
        <w:numPr>
          <w:ilvl w:val="2"/>
          <w:numId w:val="5"/>
        </w:numPr>
        <w:spacing w:after="0" w:line="240" w:lineRule="auto"/>
      </w:pPr>
      <w:r>
        <w:t>Complete – all remains out</w:t>
      </w:r>
    </w:p>
    <w:p w:rsidR="00C161FE" w:rsidRDefault="00C161FE" w:rsidP="00C161FE">
      <w:pPr>
        <w:pStyle w:val="ListParagraph"/>
        <w:numPr>
          <w:ilvl w:val="2"/>
          <w:numId w:val="5"/>
        </w:numPr>
        <w:spacing w:after="0" w:line="240" w:lineRule="auto"/>
      </w:pPr>
      <w:r>
        <w:t>Missed AB – missed period, but already miscarried</w:t>
      </w:r>
    </w:p>
    <w:p w:rsidR="00C161FE" w:rsidRDefault="00C161FE" w:rsidP="00C161FE">
      <w:pPr>
        <w:pStyle w:val="ListParagraph"/>
        <w:numPr>
          <w:ilvl w:val="1"/>
          <w:numId w:val="5"/>
        </w:numPr>
        <w:spacing w:after="0" w:line="240" w:lineRule="auto"/>
      </w:pPr>
      <w:r>
        <w:t>Incompetent cervix</w:t>
      </w:r>
    </w:p>
    <w:p w:rsidR="00C161FE" w:rsidRDefault="00C161FE" w:rsidP="00C161FE">
      <w:pPr>
        <w:pStyle w:val="ListParagraph"/>
        <w:numPr>
          <w:ilvl w:val="2"/>
          <w:numId w:val="5"/>
        </w:numPr>
        <w:spacing w:after="0" w:line="240" w:lineRule="auto"/>
      </w:pPr>
      <w:r>
        <w:t xml:space="preserve">May have </w:t>
      </w:r>
      <w:proofErr w:type="spellStart"/>
      <w:r>
        <w:t>cerclage</w:t>
      </w:r>
      <w:proofErr w:type="spellEnd"/>
    </w:p>
    <w:p w:rsidR="00C161FE" w:rsidRDefault="00C161FE" w:rsidP="00C161FE">
      <w:pPr>
        <w:pStyle w:val="ListParagraph"/>
        <w:numPr>
          <w:ilvl w:val="1"/>
          <w:numId w:val="5"/>
        </w:numPr>
        <w:spacing w:after="0" w:line="240" w:lineRule="auto"/>
      </w:pPr>
      <w:proofErr w:type="spellStart"/>
      <w:r>
        <w:t>Hydatiform</w:t>
      </w:r>
      <w:proofErr w:type="spellEnd"/>
      <w:r>
        <w:t xml:space="preserve"> Mole</w:t>
      </w:r>
    </w:p>
    <w:p w:rsidR="00C161FE" w:rsidRDefault="00C161FE" w:rsidP="00C161FE">
      <w:pPr>
        <w:pStyle w:val="ListParagraph"/>
        <w:numPr>
          <w:ilvl w:val="2"/>
          <w:numId w:val="5"/>
        </w:numPr>
        <w:spacing w:after="0" w:line="240" w:lineRule="auto"/>
      </w:pPr>
      <w:r>
        <w:t>No pregnancy, overgrowth of cells, increased risk of cancer and hyperthyroidism, no pregnancy for a year, appears pregnancy</w:t>
      </w:r>
      <w:r w:rsidR="00E73D05">
        <w:t>, brown bleeding high HCG levels, presumptive pregnancy signs</w:t>
      </w:r>
    </w:p>
    <w:p w:rsidR="00C161FE" w:rsidRDefault="00C161FE" w:rsidP="00C161FE">
      <w:pPr>
        <w:pStyle w:val="ListParagraph"/>
        <w:numPr>
          <w:ilvl w:val="0"/>
          <w:numId w:val="4"/>
        </w:numPr>
        <w:spacing w:after="0" w:line="240" w:lineRule="auto"/>
      </w:pPr>
    </w:p>
    <w:p w:rsidR="006B1B7D" w:rsidRDefault="006B1B7D" w:rsidP="00EF38AE">
      <w:pPr>
        <w:spacing w:after="0" w:line="240" w:lineRule="auto"/>
        <w:jc w:val="center"/>
      </w:pPr>
      <w:r>
        <w:t>Labor</w:t>
      </w:r>
    </w:p>
    <w:p w:rsidR="006B1B7D" w:rsidRDefault="006B1B7D" w:rsidP="006B1B7D">
      <w:pPr>
        <w:pStyle w:val="ListParagraph"/>
        <w:numPr>
          <w:ilvl w:val="0"/>
          <w:numId w:val="3"/>
        </w:numPr>
        <w:spacing w:after="0" w:line="240" w:lineRule="auto"/>
      </w:pPr>
      <w:r>
        <w:t>Management of discomfort of labor</w:t>
      </w:r>
    </w:p>
    <w:p w:rsidR="006B1B7D" w:rsidRDefault="006B1B7D" w:rsidP="006B1B7D">
      <w:pPr>
        <w:pStyle w:val="ListParagraph"/>
        <w:numPr>
          <w:ilvl w:val="1"/>
          <w:numId w:val="3"/>
        </w:numPr>
        <w:spacing w:after="0" w:line="240" w:lineRule="auto"/>
      </w:pPr>
      <w:r>
        <w:t>Relaxation, imagery, music, touch, massage</w:t>
      </w:r>
      <w:r w:rsidR="008A0AE3">
        <w:t>, effleurage (light touch, circular rub), counter pressure</w:t>
      </w:r>
    </w:p>
    <w:p w:rsidR="006B1B7D" w:rsidRDefault="006B1B7D" w:rsidP="006B1B7D">
      <w:pPr>
        <w:pStyle w:val="ListParagraph"/>
        <w:numPr>
          <w:ilvl w:val="1"/>
          <w:numId w:val="3"/>
        </w:numPr>
        <w:spacing w:after="0" w:line="240" w:lineRule="auto"/>
      </w:pPr>
      <w:r>
        <w:t>Conscious breathing</w:t>
      </w:r>
      <w:r w:rsidR="008E5D84">
        <w:t xml:space="preserve"> – start with cleansing breath</w:t>
      </w:r>
    </w:p>
    <w:p w:rsidR="008A0AE3" w:rsidRDefault="006B1B7D" w:rsidP="008A0AE3">
      <w:pPr>
        <w:pStyle w:val="ListParagraph"/>
        <w:numPr>
          <w:ilvl w:val="1"/>
          <w:numId w:val="3"/>
        </w:numPr>
        <w:spacing w:after="0" w:line="240" w:lineRule="auto"/>
      </w:pPr>
      <w:r>
        <w:t>Water therapy</w:t>
      </w:r>
    </w:p>
    <w:p w:rsidR="008A0AE3" w:rsidRDefault="008A0AE3" w:rsidP="008A0AE3">
      <w:pPr>
        <w:pStyle w:val="ListParagraph"/>
        <w:numPr>
          <w:ilvl w:val="1"/>
          <w:numId w:val="3"/>
        </w:numPr>
        <w:spacing w:after="0" w:line="240" w:lineRule="auto"/>
      </w:pPr>
      <w:r>
        <w:t>Opioid narcoti</w:t>
      </w:r>
      <w:r w:rsidR="008E5D84">
        <w:t>c</w:t>
      </w:r>
      <w:r>
        <w:t xml:space="preserve">s – </w:t>
      </w:r>
      <w:proofErr w:type="spellStart"/>
      <w:r>
        <w:t>nubien</w:t>
      </w:r>
      <w:proofErr w:type="spellEnd"/>
      <w:r>
        <w:t xml:space="preserve">, </w:t>
      </w:r>
      <w:proofErr w:type="spellStart"/>
      <w:r>
        <w:t>stadol</w:t>
      </w:r>
      <w:proofErr w:type="spellEnd"/>
      <w:r>
        <w:t xml:space="preserve">, </w:t>
      </w:r>
      <w:proofErr w:type="spellStart"/>
      <w:r>
        <w:t>demerol</w:t>
      </w:r>
      <w:proofErr w:type="spellEnd"/>
    </w:p>
    <w:p w:rsidR="006B1B7D" w:rsidRDefault="006B1B7D" w:rsidP="008A0AE3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Analgesia – </w:t>
      </w:r>
      <w:r w:rsidR="003D7F47">
        <w:t xml:space="preserve">epidural, spinal, general (only in emergency, baby </w:t>
      </w:r>
      <w:proofErr w:type="spellStart"/>
      <w:r w:rsidR="003D7F47">
        <w:t>wont</w:t>
      </w:r>
      <w:proofErr w:type="spellEnd"/>
      <w:r w:rsidR="003D7F47">
        <w:t xml:space="preserve"> be breathing either, stat C-section)</w:t>
      </w:r>
    </w:p>
    <w:p w:rsidR="008A0AE3" w:rsidRDefault="008A0AE3" w:rsidP="008A0AE3">
      <w:pPr>
        <w:pStyle w:val="ListParagraph"/>
        <w:numPr>
          <w:ilvl w:val="1"/>
          <w:numId w:val="3"/>
        </w:numPr>
        <w:spacing w:after="0" w:line="240" w:lineRule="auto"/>
      </w:pPr>
      <w:r>
        <w:t>Local(</w:t>
      </w:r>
      <w:proofErr w:type="spellStart"/>
      <w:r>
        <w:t>perineal</w:t>
      </w:r>
      <w:proofErr w:type="spellEnd"/>
      <w:r>
        <w:t xml:space="preserve">), </w:t>
      </w:r>
      <w:proofErr w:type="spellStart"/>
      <w:r>
        <w:t>pudendal</w:t>
      </w:r>
      <w:proofErr w:type="spellEnd"/>
      <w:r>
        <w:t xml:space="preserve"> nerve block</w:t>
      </w:r>
    </w:p>
    <w:p w:rsidR="006B1B7D" w:rsidRDefault="003D7F47" w:rsidP="006B1B7D">
      <w:pPr>
        <w:pStyle w:val="ListParagraph"/>
        <w:numPr>
          <w:ilvl w:val="1"/>
          <w:numId w:val="3"/>
        </w:numPr>
        <w:spacing w:after="0" w:line="240" w:lineRule="auto"/>
      </w:pPr>
      <w:r>
        <w:t>Visceral pain – 1</w:t>
      </w:r>
      <w:r w:rsidRPr="003D7F47">
        <w:rPr>
          <w:vertAlign w:val="superscript"/>
        </w:rPr>
        <w:t>st</w:t>
      </w:r>
      <w:r>
        <w:t xml:space="preserve"> stage of labor, lower portion of abdomen, radiates to hips/back</w:t>
      </w:r>
    </w:p>
    <w:p w:rsidR="003D7F47" w:rsidRDefault="003D7F47" w:rsidP="006B1B7D">
      <w:pPr>
        <w:pStyle w:val="ListParagraph"/>
        <w:numPr>
          <w:ilvl w:val="1"/>
          <w:numId w:val="3"/>
        </w:numPr>
        <w:spacing w:after="0" w:line="240" w:lineRule="auto"/>
      </w:pPr>
      <w:r>
        <w:t>Somatic pain – delivery, pain in perianal tissue and pelvic floor</w:t>
      </w:r>
    </w:p>
    <w:p w:rsidR="003D7F47" w:rsidRDefault="003D7F47" w:rsidP="003D7F47">
      <w:pPr>
        <w:pStyle w:val="ListParagraph"/>
        <w:numPr>
          <w:ilvl w:val="0"/>
          <w:numId w:val="3"/>
        </w:numPr>
        <w:spacing w:after="0" w:line="240" w:lineRule="auto"/>
      </w:pPr>
      <w:r>
        <w:t>Criteria for epidural administration</w:t>
      </w:r>
    </w:p>
    <w:p w:rsidR="003D7F47" w:rsidRDefault="003D7F47" w:rsidP="003D7F47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platelets need </w:t>
      </w:r>
      <w:r w:rsidR="008A0AE3">
        <w:t>to be high enough(over 150,000)</w:t>
      </w:r>
    </w:p>
    <w:p w:rsidR="003D7F47" w:rsidRDefault="008A0AE3" w:rsidP="003D7F47">
      <w:pPr>
        <w:pStyle w:val="ListParagraph"/>
        <w:numPr>
          <w:ilvl w:val="1"/>
          <w:numId w:val="3"/>
        </w:numPr>
        <w:spacing w:after="0" w:line="240" w:lineRule="auto"/>
      </w:pPr>
      <w:r>
        <w:t>must have IV(with bolus)</w:t>
      </w:r>
    </w:p>
    <w:p w:rsidR="003D7F47" w:rsidRDefault="003D7F47" w:rsidP="003D7F47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WBC </w:t>
      </w:r>
      <w:r>
        <w:t>(</w:t>
      </w:r>
      <w:r>
        <w:t>must be normal</w:t>
      </w:r>
      <w:r w:rsidR="008A0AE3">
        <w:t xml:space="preserve">, </w:t>
      </w:r>
      <w:r>
        <w:t>)</w:t>
      </w:r>
    </w:p>
    <w:p w:rsidR="003D7F47" w:rsidRDefault="003D7F47" w:rsidP="003D7F47">
      <w:pPr>
        <w:pStyle w:val="ListParagraph"/>
        <w:numPr>
          <w:ilvl w:val="1"/>
          <w:numId w:val="3"/>
        </w:numPr>
        <w:spacing w:after="0" w:line="240" w:lineRule="auto"/>
      </w:pPr>
      <w:r>
        <w:t>monitor fluid status</w:t>
      </w:r>
    </w:p>
    <w:p w:rsidR="003D7F47" w:rsidRDefault="003D7F47" w:rsidP="003D7F47">
      <w:pPr>
        <w:pStyle w:val="ListParagraph"/>
        <w:numPr>
          <w:ilvl w:val="1"/>
          <w:numId w:val="3"/>
        </w:numPr>
        <w:spacing w:after="0" w:line="240" w:lineRule="auto"/>
      </w:pPr>
      <w:r>
        <w:lastRenderedPageBreak/>
        <w:t xml:space="preserve">cause vasodilation, </w:t>
      </w:r>
      <w:r>
        <w:sym w:font="Symbol" w:char="F0AF"/>
      </w:r>
      <w:r>
        <w:t xml:space="preserve"> BP,</w:t>
      </w:r>
      <w:r>
        <w:sym w:font="Symbol" w:char="F0AF"/>
      </w:r>
      <w:r>
        <w:t xml:space="preserve"> fetal HR</w:t>
      </w:r>
    </w:p>
    <w:p w:rsidR="003D7F47" w:rsidRDefault="008A0AE3" w:rsidP="008A0AE3">
      <w:pPr>
        <w:pStyle w:val="ListParagraph"/>
        <w:numPr>
          <w:ilvl w:val="0"/>
          <w:numId w:val="3"/>
        </w:numPr>
        <w:spacing w:after="0" w:line="240" w:lineRule="auto"/>
      </w:pPr>
      <w:r>
        <w:t>Fetal Heart Monitoring</w:t>
      </w:r>
    </w:p>
    <w:p w:rsidR="008A0AE3" w:rsidRDefault="008A0AE3" w:rsidP="008A0AE3">
      <w:pPr>
        <w:pStyle w:val="ListParagraph"/>
        <w:numPr>
          <w:ilvl w:val="1"/>
          <w:numId w:val="3"/>
        </w:numPr>
        <w:spacing w:after="0" w:line="240" w:lineRule="auto"/>
      </w:pPr>
      <w:r>
        <w:t>Accelerations</w:t>
      </w:r>
    </w:p>
    <w:p w:rsidR="00783FF7" w:rsidRDefault="00783FF7" w:rsidP="00783FF7">
      <w:pPr>
        <w:pStyle w:val="ListParagraph"/>
        <w:numPr>
          <w:ilvl w:val="2"/>
          <w:numId w:val="3"/>
        </w:numPr>
        <w:spacing w:after="0" w:line="240" w:lineRule="auto"/>
      </w:pPr>
      <w:r>
        <w:t>Increase in FHR, 15 sec long, &gt;15bpm increase, indicates fetus is tolerating labor</w:t>
      </w:r>
    </w:p>
    <w:p w:rsidR="008A0AE3" w:rsidRDefault="008A0AE3" w:rsidP="008A0AE3">
      <w:pPr>
        <w:pStyle w:val="ListParagraph"/>
        <w:numPr>
          <w:ilvl w:val="1"/>
          <w:numId w:val="3"/>
        </w:numPr>
        <w:spacing w:after="0" w:line="240" w:lineRule="auto"/>
      </w:pPr>
      <w:r>
        <w:t>Decelerations</w:t>
      </w:r>
    </w:p>
    <w:p w:rsidR="00783FF7" w:rsidRDefault="00783FF7" w:rsidP="00783FF7">
      <w:pPr>
        <w:pStyle w:val="ListParagraph"/>
        <w:numPr>
          <w:ilvl w:val="2"/>
          <w:numId w:val="3"/>
        </w:numPr>
        <w:spacing w:after="0" w:line="240" w:lineRule="auto"/>
      </w:pPr>
      <w:r>
        <w:t>Drop in FHR, early, late, or variable</w:t>
      </w:r>
    </w:p>
    <w:p w:rsidR="00783FF7" w:rsidRDefault="00783FF7" w:rsidP="00783FF7">
      <w:pPr>
        <w:pStyle w:val="ListParagraph"/>
        <w:numPr>
          <w:ilvl w:val="2"/>
          <w:numId w:val="3"/>
        </w:numPr>
        <w:spacing w:after="0" w:line="240" w:lineRule="auto"/>
      </w:pPr>
      <w:r>
        <w:t>Early – with onset of cx, mirrors cx, gradual,  typically due to fetal head compression</w:t>
      </w:r>
    </w:p>
    <w:p w:rsidR="00783FF7" w:rsidRDefault="00783FF7" w:rsidP="00783FF7">
      <w:pPr>
        <w:pStyle w:val="ListParagraph"/>
        <w:numPr>
          <w:ilvl w:val="2"/>
          <w:numId w:val="3"/>
        </w:numPr>
        <w:spacing w:after="0" w:line="240" w:lineRule="auto"/>
      </w:pPr>
      <w:r>
        <w:t>Late – after onset/peak of cx, lasts 2-10 min, gradual, fetus not getting good blood flow</w:t>
      </w:r>
    </w:p>
    <w:p w:rsidR="00783FF7" w:rsidRDefault="00783FF7" w:rsidP="00783FF7">
      <w:pPr>
        <w:pStyle w:val="ListParagraph"/>
        <w:numPr>
          <w:ilvl w:val="2"/>
          <w:numId w:val="3"/>
        </w:numPr>
        <w:spacing w:after="0" w:line="240" w:lineRule="auto"/>
      </w:pPr>
      <w:r>
        <w:t>Variable – no pattern with cx, due to cord compression, vary, rapid</w:t>
      </w:r>
    </w:p>
    <w:p w:rsidR="00783FF7" w:rsidRDefault="008A0AE3" w:rsidP="00783FF7">
      <w:pPr>
        <w:pStyle w:val="ListParagraph"/>
        <w:numPr>
          <w:ilvl w:val="1"/>
          <w:numId w:val="3"/>
        </w:numPr>
        <w:spacing w:after="0" w:line="240" w:lineRule="auto"/>
      </w:pPr>
      <w:r>
        <w:t>Variable</w:t>
      </w:r>
      <w:r w:rsidR="00783FF7">
        <w:t xml:space="preserve"> – acceleration or deceleration not in pattern with cx, no regularity</w:t>
      </w:r>
      <w:r w:rsidR="00D43332">
        <w:t>, 5bpm change – minimal, 6-25bpm change moderate, &gt;25 marked</w:t>
      </w:r>
    </w:p>
    <w:p w:rsidR="008A0AE3" w:rsidRDefault="008A0AE3" w:rsidP="008A0AE3">
      <w:pPr>
        <w:pStyle w:val="ListParagraph"/>
        <w:numPr>
          <w:ilvl w:val="1"/>
          <w:numId w:val="3"/>
        </w:numPr>
        <w:spacing w:after="0" w:line="240" w:lineRule="auto"/>
      </w:pPr>
      <w:r>
        <w:t>HR</w:t>
      </w:r>
      <w:r w:rsidR="00783FF7">
        <w:t xml:space="preserve"> – </w:t>
      </w:r>
    </w:p>
    <w:p w:rsidR="00783FF7" w:rsidRDefault="00783FF7" w:rsidP="00783FF7">
      <w:pPr>
        <w:pStyle w:val="ListParagraph"/>
        <w:numPr>
          <w:ilvl w:val="2"/>
          <w:numId w:val="3"/>
        </w:numPr>
        <w:spacing w:after="0" w:line="240" w:lineRule="auto"/>
      </w:pPr>
      <w:r>
        <w:t>Baseline – taken over 10 min</w:t>
      </w:r>
    </w:p>
    <w:p w:rsidR="00783FF7" w:rsidRDefault="00783FF7" w:rsidP="00783FF7">
      <w:pPr>
        <w:pStyle w:val="ListParagraph"/>
        <w:numPr>
          <w:ilvl w:val="2"/>
          <w:numId w:val="3"/>
        </w:numPr>
        <w:spacing w:after="0" w:line="240" w:lineRule="auto"/>
      </w:pPr>
      <w:r>
        <w:t>Normal – 120-160</w:t>
      </w:r>
    </w:p>
    <w:p w:rsidR="00783FF7" w:rsidRDefault="00783FF7" w:rsidP="00783FF7">
      <w:pPr>
        <w:pStyle w:val="ListParagraph"/>
        <w:numPr>
          <w:ilvl w:val="2"/>
          <w:numId w:val="3"/>
        </w:numPr>
        <w:spacing w:after="0" w:line="240" w:lineRule="auto"/>
      </w:pPr>
      <w:r>
        <w:t>Bradycardia - &lt;119, marked if &lt;100</w:t>
      </w:r>
    </w:p>
    <w:p w:rsidR="00783FF7" w:rsidRDefault="00783FF7" w:rsidP="00783FF7">
      <w:pPr>
        <w:pStyle w:val="ListParagraph"/>
        <w:numPr>
          <w:ilvl w:val="2"/>
          <w:numId w:val="3"/>
        </w:numPr>
        <w:spacing w:after="0" w:line="240" w:lineRule="auto"/>
      </w:pPr>
      <w:r>
        <w:t>Tachycardia - &gt;161, marked if &gt;181</w:t>
      </w:r>
    </w:p>
    <w:p w:rsidR="008E5D84" w:rsidRDefault="008E5D84" w:rsidP="008E5D84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Reassuring FHR consists of rate 110-160, moderate variability, accelerations and no </w:t>
      </w:r>
      <w:proofErr w:type="spellStart"/>
      <w:r>
        <w:t>deccelerations</w:t>
      </w:r>
      <w:proofErr w:type="spellEnd"/>
    </w:p>
    <w:p w:rsidR="00D43332" w:rsidRDefault="00D43332" w:rsidP="00D43332">
      <w:pPr>
        <w:pStyle w:val="ListParagraph"/>
        <w:numPr>
          <w:ilvl w:val="0"/>
          <w:numId w:val="3"/>
        </w:numPr>
        <w:spacing w:after="0" w:line="240" w:lineRule="auto"/>
      </w:pPr>
      <w:r>
        <w:t>True and False Labor</w:t>
      </w:r>
    </w:p>
    <w:p w:rsidR="00D43332" w:rsidRDefault="00D43332" w:rsidP="00D43332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True labor – Contractions are regular and get </w:t>
      </w:r>
      <w:proofErr w:type="gramStart"/>
      <w:r>
        <w:t>stronger(</w:t>
      </w:r>
      <w:proofErr w:type="spellStart"/>
      <w:proofErr w:type="gramEnd"/>
      <w:r>
        <w:t>cant</w:t>
      </w:r>
      <w:proofErr w:type="spellEnd"/>
      <w:r>
        <w:t xml:space="preserve"> talk through), longer, closer. </w:t>
      </w:r>
      <w:r w:rsidRPr="00386A61">
        <w:rPr>
          <w:b/>
        </w:rPr>
        <w:t>Progressive cervical dilation</w:t>
      </w:r>
      <w:r w:rsidR="00386A61">
        <w:t>(most reliable sign)</w:t>
      </w:r>
      <w:r>
        <w:t>, baby dropped into pelvis</w:t>
      </w:r>
    </w:p>
    <w:p w:rsidR="00D43332" w:rsidRDefault="00D43332" w:rsidP="00D43332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False Labor – </w:t>
      </w:r>
      <w:r w:rsidR="008E5D84">
        <w:t xml:space="preserve">fetus not engaged, cervix soft but no dilation or change, </w:t>
      </w:r>
      <w:r w:rsidR="00DC4F9D">
        <w:t>cx in high abdomen or back which are irregular and can be relieved with walking or hydration</w:t>
      </w:r>
    </w:p>
    <w:p w:rsidR="00D43332" w:rsidRDefault="00D43332" w:rsidP="00D43332">
      <w:pPr>
        <w:pStyle w:val="ListParagraph"/>
        <w:numPr>
          <w:ilvl w:val="0"/>
          <w:numId w:val="3"/>
        </w:numPr>
        <w:spacing w:after="0" w:line="240" w:lineRule="auto"/>
      </w:pPr>
      <w:r>
        <w:t>Stages and Phases of labor</w:t>
      </w:r>
    </w:p>
    <w:p w:rsidR="00D43332" w:rsidRDefault="00D43332" w:rsidP="00D43332">
      <w:pPr>
        <w:pStyle w:val="ListParagraph"/>
        <w:numPr>
          <w:ilvl w:val="1"/>
          <w:numId w:val="3"/>
        </w:numPr>
        <w:spacing w:after="0" w:line="240" w:lineRule="auto"/>
      </w:pPr>
      <w:r>
        <w:t>Stage 1 – 3 phases</w:t>
      </w:r>
      <w:r w:rsidR="00AB43E5">
        <w:t>, beginning of reg.  contractions to 10cm dilation</w:t>
      </w:r>
    </w:p>
    <w:p w:rsidR="00D43332" w:rsidRDefault="00D43332" w:rsidP="00D43332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Latent – 0-3cm, 6-8 </w:t>
      </w:r>
      <w:proofErr w:type="spellStart"/>
      <w:r>
        <w:t>hrs</w:t>
      </w:r>
      <w:proofErr w:type="spellEnd"/>
      <w:r>
        <w:t>, mild-mod cx</w:t>
      </w:r>
    </w:p>
    <w:p w:rsidR="00D43332" w:rsidRDefault="00D43332" w:rsidP="00D43332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Active – 4-7cm, mod cx, 6-8 </w:t>
      </w:r>
      <w:proofErr w:type="spellStart"/>
      <w:r>
        <w:t>hrs</w:t>
      </w:r>
      <w:proofErr w:type="spellEnd"/>
    </w:p>
    <w:p w:rsidR="00D43332" w:rsidRDefault="00D43332" w:rsidP="00D43332">
      <w:pPr>
        <w:pStyle w:val="ListParagraph"/>
        <w:numPr>
          <w:ilvl w:val="2"/>
          <w:numId w:val="3"/>
        </w:numPr>
        <w:spacing w:after="0" w:line="240" w:lineRule="auto"/>
      </w:pPr>
      <w:r>
        <w:t>Transitional – 8-10cm, 20-40 min, strong reg. cx</w:t>
      </w:r>
    </w:p>
    <w:p w:rsidR="00D43332" w:rsidRDefault="00D43332" w:rsidP="00D43332">
      <w:pPr>
        <w:pStyle w:val="ListParagraph"/>
        <w:numPr>
          <w:ilvl w:val="1"/>
          <w:numId w:val="3"/>
        </w:numPr>
        <w:spacing w:after="0" w:line="240" w:lineRule="auto"/>
      </w:pPr>
      <w:r>
        <w:t>Stage 2</w:t>
      </w:r>
      <w:r w:rsidR="00AB43E5">
        <w:t xml:space="preserve"> – 3 phases, squatting best position, complete dilation to birth of fetus</w:t>
      </w:r>
    </w:p>
    <w:p w:rsidR="00AB43E5" w:rsidRDefault="00AB43E5" w:rsidP="00AB43E5">
      <w:pPr>
        <w:pStyle w:val="ListParagraph"/>
        <w:numPr>
          <w:ilvl w:val="2"/>
          <w:numId w:val="3"/>
        </w:numPr>
        <w:spacing w:after="0" w:line="240" w:lineRule="auto"/>
      </w:pPr>
      <w:r>
        <w:t>Latent – calm, passive decent of fetus</w:t>
      </w:r>
    </w:p>
    <w:p w:rsidR="00AB43E5" w:rsidRDefault="00AB43E5" w:rsidP="00AB43E5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Descent – </w:t>
      </w:r>
      <w:proofErr w:type="spellStart"/>
      <w:r>
        <w:t>fergeson</w:t>
      </w:r>
      <w:proofErr w:type="spellEnd"/>
      <w:r>
        <w:t xml:space="preserve"> reflex (urge to bear down), active pushing</w:t>
      </w:r>
    </w:p>
    <w:p w:rsidR="00AB43E5" w:rsidRDefault="00AB43E5" w:rsidP="00AB43E5">
      <w:pPr>
        <w:pStyle w:val="ListParagraph"/>
        <w:numPr>
          <w:ilvl w:val="2"/>
          <w:numId w:val="3"/>
        </w:numPr>
        <w:spacing w:after="0" w:line="240" w:lineRule="auto"/>
      </w:pPr>
      <w:r>
        <w:t>Transition – presenting part on perineum, birth</w:t>
      </w:r>
    </w:p>
    <w:p w:rsidR="00D43332" w:rsidRDefault="00D43332" w:rsidP="00D43332">
      <w:pPr>
        <w:pStyle w:val="ListParagraph"/>
        <w:numPr>
          <w:ilvl w:val="1"/>
          <w:numId w:val="3"/>
        </w:numPr>
        <w:spacing w:after="0" w:line="240" w:lineRule="auto"/>
      </w:pPr>
      <w:r>
        <w:t>Stage 3</w:t>
      </w:r>
      <w:r w:rsidR="00AB43E5">
        <w:t xml:space="preserve"> – follows birth through placental delivery, pit usually given</w:t>
      </w:r>
    </w:p>
    <w:p w:rsidR="00D43332" w:rsidRDefault="00D43332" w:rsidP="00D43332">
      <w:pPr>
        <w:pStyle w:val="ListParagraph"/>
        <w:numPr>
          <w:ilvl w:val="1"/>
          <w:numId w:val="3"/>
        </w:numPr>
        <w:spacing w:after="0" w:line="240" w:lineRule="auto"/>
      </w:pPr>
      <w:r>
        <w:t>Stage 4</w:t>
      </w:r>
      <w:r w:rsidR="00AB43E5">
        <w:t xml:space="preserve"> – homeostatic stabilization, 1-4 </w:t>
      </w:r>
      <w:proofErr w:type="spellStart"/>
      <w:r w:rsidR="00AB43E5">
        <w:t>hrs</w:t>
      </w:r>
      <w:proofErr w:type="spellEnd"/>
      <w:r w:rsidR="00AB43E5">
        <w:t xml:space="preserve"> after delivery, uterine and bleeding assessments</w:t>
      </w:r>
    </w:p>
    <w:p w:rsidR="008E1169" w:rsidRDefault="008E1169" w:rsidP="008E1169">
      <w:pPr>
        <w:pStyle w:val="ListParagraph"/>
        <w:numPr>
          <w:ilvl w:val="0"/>
          <w:numId w:val="3"/>
        </w:numPr>
        <w:spacing w:after="0" w:line="240" w:lineRule="auto"/>
      </w:pPr>
      <w:r>
        <w:t>Medications</w:t>
      </w:r>
    </w:p>
    <w:p w:rsidR="008E1169" w:rsidRDefault="008E1169" w:rsidP="008E1169">
      <w:pPr>
        <w:pStyle w:val="ListParagraph"/>
        <w:numPr>
          <w:ilvl w:val="1"/>
          <w:numId w:val="3"/>
        </w:numPr>
        <w:spacing w:after="0" w:line="240" w:lineRule="auto"/>
      </w:pPr>
      <w:r>
        <w:t>Pitocin (oxytocin) –  during and after labor, induces contractions</w:t>
      </w:r>
    </w:p>
    <w:p w:rsidR="008E1169" w:rsidRDefault="008E1169" w:rsidP="008E1169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Want </w:t>
      </w:r>
      <w:r>
        <w:t>Contractions 2-3 min and 40-90 sec long, any longer and want to back off</w:t>
      </w:r>
    </w:p>
    <w:p w:rsidR="008E1169" w:rsidRDefault="008E1169" w:rsidP="008E1169">
      <w:pPr>
        <w:pStyle w:val="ListParagraph"/>
        <w:numPr>
          <w:ilvl w:val="2"/>
          <w:numId w:val="3"/>
        </w:numPr>
        <w:spacing w:after="0" w:line="240" w:lineRule="auto"/>
      </w:pPr>
      <w:r>
        <w:t>After delivery used to contract down uterus and prevent hemorrhage</w:t>
      </w:r>
    </w:p>
    <w:p w:rsidR="008E1169" w:rsidRDefault="008E1169" w:rsidP="008E1169">
      <w:pPr>
        <w:pStyle w:val="ListParagraph"/>
        <w:numPr>
          <w:ilvl w:val="2"/>
          <w:numId w:val="3"/>
        </w:numPr>
        <w:spacing w:after="0" w:line="240" w:lineRule="auto"/>
      </w:pPr>
      <w:r>
        <w:t>Watch FHR, if decrease/</w:t>
      </w:r>
      <w:proofErr w:type="spellStart"/>
      <w:r>
        <w:t>decel</w:t>
      </w:r>
      <w:proofErr w:type="spellEnd"/>
      <w:r>
        <w:t xml:space="preserve">, turn mom on left side, </w:t>
      </w:r>
      <w:r>
        <w:t>stop pit,</w:t>
      </w:r>
      <w:r>
        <w:t xml:space="preserve"> provide O2 therapy</w:t>
      </w:r>
    </w:p>
    <w:p w:rsidR="00DE442B" w:rsidRDefault="00DE442B" w:rsidP="008E1169">
      <w:pPr>
        <w:pStyle w:val="ListParagraph"/>
        <w:numPr>
          <w:ilvl w:val="2"/>
          <w:numId w:val="3"/>
        </w:numPr>
        <w:spacing w:after="0" w:line="240" w:lineRule="auto"/>
      </w:pPr>
      <w:r>
        <w:t>Always given piggyback, never primary</w:t>
      </w:r>
    </w:p>
    <w:p w:rsidR="008E1169" w:rsidRDefault="008E1169" w:rsidP="008E1169">
      <w:pPr>
        <w:pStyle w:val="ListParagraph"/>
        <w:numPr>
          <w:ilvl w:val="1"/>
          <w:numId w:val="3"/>
        </w:numPr>
        <w:spacing w:after="0" w:line="240" w:lineRule="auto"/>
      </w:pPr>
      <w:r>
        <w:t>Mag Sulfate</w:t>
      </w:r>
    </w:p>
    <w:p w:rsidR="008E1169" w:rsidRDefault="008E1169" w:rsidP="008E1169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Antidote – </w:t>
      </w:r>
      <w:proofErr w:type="spellStart"/>
      <w:r>
        <w:t>Calcuim</w:t>
      </w:r>
      <w:proofErr w:type="spellEnd"/>
      <w:r>
        <w:t xml:space="preserve"> </w:t>
      </w:r>
      <w:proofErr w:type="spellStart"/>
      <w:r>
        <w:t>Gluconate</w:t>
      </w:r>
      <w:proofErr w:type="spellEnd"/>
    </w:p>
    <w:p w:rsidR="008E1169" w:rsidRDefault="008E1169" w:rsidP="008E1169">
      <w:pPr>
        <w:pStyle w:val="ListParagraph"/>
        <w:numPr>
          <w:ilvl w:val="2"/>
          <w:numId w:val="3"/>
        </w:numPr>
        <w:spacing w:after="0" w:line="240" w:lineRule="auto"/>
      </w:pPr>
      <w:r>
        <w:t>Used in preeclampsia and preterm labor</w:t>
      </w:r>
    </w:p>
    <w:p w:rsidR="008E1169" w:rsidRDefault="008E1169" w:rsidP="008E1169">
      <w:pPr>
        <w:pStyle w:val="ListParagraph"/>
        <w:numPr>
          <w:ilvl w:val="2"/>
          <w:numId w:val="3"/>
        </w:numPr>
        <w:spacing w:after="0" w:line="240" w:lineRule="auto"/>
      </w:pPr>
      <w:r>
        <w:t>Toxicity signs – decreased respirations, decreased deep tendon reflexes</w:t>
      </w:r>
    </w:p>
    <w:p w:rsidR="008E1169" w:rsidRDefault="008E1169" w:rsidP="008E1169">
      <w:pPr>
        <w:pStyle w:val="ListParagraph"/>
        <w:numPr>
          <w:ilvl w:val="2"/>
          <w:numId w:val="3"/>
        </w:numPr>
        <w:spacing w:after="0" w:line="240" w:lineRule="auto"/>
      </w:pPr>
      <w:r>
        <w:t>Normal level 5-8, greater = toxicity</w:t>
      </w:r>
    </w:p>
    <w:p w:rsidR="008E1169" w:rsidRDefault="00B049C5" w:rsidP="008E1169">
      <w:pPr>
        <w:pStyle w:val="ListParagraph"/>
        <w:numPr>
          <w:ilvl w:val="1"/>
          <w:numId w:val="3"/>
        </w:numPr>
        <w:spacing w:after="0" w:line="240" w:lineRule="auto"/>
      </w:pPr>
      <w:r>
        <w:t>Induction of labor AROM</w:t>
      </w:r>
    </w:p>
    <w:p w:rsidR="00B049C5" w:rsidRDefault="00B049C5" w:rsidP="00B049C5">
      <w:pPr>
        <w:pStyle w:val="ListParagraph"/>
        <w:numPr>
          <w:ilvl w:val="2"/>
          <w:numId w:val="3"/>
        </w:numPr>
        <w:spacing w:after="0" w:line="240" w:lineRule="auto"/>
      </w:pPr>
      <w:proofErr w:type="spellStart"/>
      <w:r>
        <w:t>Amniotomy</w:t>
      </w:r>
      <w:proofErr w:type="spellEnd"/>
      <w:r>
        <w:t xml:space="preserve">, artificial rupture of membranes, only Dr. can do, baby must be engaged with head tight on cervix to prevent cord prolapse, </w:t>
      </w:r>
      <w:r w:rsidR="00DC4F9D">
        <w:t xml:space="preserve">monitor FHR, </w:t>
      </w:r>
      <w:r>
        <w:t>should deliver within 24hr, check fluid for meconium</w:t>
      </w:r>
    </w:p>
    <w:p w:rsidR="006B1B7D" w:rsidRDefault="006B1B7D" w:rsidP="00EF38AE">
      <w:pPr>
        <w:spacing w:after="0" w:line="240" w:lineRule="auto"/>
        <w:jc w:val="center"/>
      </w:pPr>
    </w:p>
    <w:p w:rsidR="008E5E12" w:rsidRDefault="008E5E12" w:rsidP="00EF38AE">
      <w:pPr>
        <w:spacing w:after="0" w:line="240" w:lineRule="auto"/>
        <w:jc w:val="center"/>
      </w:pPr>
      <w:r>
        <w:t>Postpartum</w:t>
      </w:r>
    </w:p>
    <w:p w:rsidR="008E5E12" w:rsidRDefault="008E5E12" w:rsidP="008E5E12">
      <w:pPr>
        <w:pStyle w:val="ListParagraph"/>
        <w:numPr>
          <w:ilvl w:val="0"/>
          <w:numId w:val="2"/>
        </w:numPr>
        <w:spacing w:after="0" w:line="240" w:lineRule="auto"/>
      </w:pPr>
      <w:r>
        <w:t>Postpartum assessment and care: Breasts and uterus and bleeding</w:t>
      </w:r>
    </w:p>
    <w:p w:rsidR="008E5E12" w:rsidRDefault="008E5E12" w:rsidP="008E5E12">
      <w:pPr>
        <w:pStyle w:val="ListParagraph"/>
        <w:numPr>
          <w:ilvl w:val="1"/>
          <w:numId w:val="2"/>
        </w:numPr>
        <w:spacing w:after="0" w:line="240" w:lineRule="auto"/>
      </w:pPr>
      <w:r>
        <w:t>Breasts</w:t>
      </w:r>
    </w:p>
    <w:p w:rsidR="008E5E12" w:rsidRDefault="008E5E12" w:rsidP="008E5E12">
      <w:pPr>
        <w:pStyle w:val="ListParagraph"/>
        <w:numPr>
          <w:ilvl w:val="2"/>
          <w:numId w:val="2"/>
        </w:numPr>
        <w:spacing w:after="0" w:line="240" w:lineRule="auto"/>
      </w:pPr>
      <w:r>
        <w:t>If not breast feeding educate on comfort – cold cabbage leaves</w:t>
      </w:r>
      <w:r w:rsidR="008A0AE3">
        <w:t>, cold compress, binding</w:t>
      </w:r>
    </w:p>
    <w:p w:rsidR="008E5E12" w:rsidRDefault="008E5E12" w:rsidP="008E5E12">
      <w:pPr>
        <w:pStyle w:val="ListParagraph"/>
        <w:numPr>
          <w:ilvl w:val="2"/>
          <w:numId w:val="2"/>
        </w:numPr>
        <w:spacing w:after="0" w:line="240" w:lineRule="auto"/>
      </w:pPr>
      <w:r>
        <w:lastRenderedPageBreak/>
        <w:t>Educate on s/s of mastitis (red, hot swollen) continue to BF, get antibiotics</w:t>
      </w:r>
    </w:p>
    <w:p w:rsidR="008E5E12" w:rsidRDefault="008E5E12" w:rsidP="008E5E12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Uterus </w:t>
      </w:r>
    </w:p>
    <w:p w:rsidR="008E5E12" w:rsidRDefault="00EC1F22" w:rsidP="008E5E12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Involution - </w:t>
      </w:r>
      <w:r w:rsidR="008E5E12">
        <w:t>reduces in size</w:t>
      </w:r>
      <w:r>
        <w:t>, returns to pre-pregnant state</w:t>
      </w:r>
      <w:r w:rsidR="00C11C5C">
        <w:t>, takes 6-8wks</w:t>
      </w:r>
    </w:p>
    <w:p w:rsidR="00EC1F22" w:rsidRDefault="00EC1F22" w:rsidP="008E5E12">
      <w:pPr>
        <w:pStyle w:val="ListParagraph"/>
        <w:numPr>
          <w:ilvl w:val="2"/>
          <w:numId w:val="2"/>
        </w:numPr>
        <w:spacing w:after="0" w:line="240" w:lineRule="auto"/>
      </w:pPr>
      <w:proofErr w:type="spellStart"/>
      <w:r>
        <w:t>Subinvolution</w:t>
      </w:r>
      <w:proofErr w:type="spellEnd"/>
      <w:r>
        <w:t xml:space="preserve"> – failure to return to pre-pregnant state</w:t>
      </w:r>
    </w:p>
    <w:p w:rsidR="00EC1F22" w:rsidRDefault="00EC1F22" w:rsidP="008E5E12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Fundus </w:t>
      </w:r>
      <w:r w:rsidR="00837F68">
        <w:t>descends</w:t>
      </w:r>
      <w:r>
        <w:t xml:space="preserve"> 1-2cm every 24hrs</w:t>
      </w:r>
    </w:p>
    <w:p w:rsidR="00EC1F22" w:rsidRDefault="00EC1F22" w:rsidP="008E5E12">
      <w:pPr>
        <w:pStyle w:val="ListParagraph"/>
        <w:numPr>
          <w:ilvl w:val="2"/>
          <w:numId w:val="2"/>
        </w:numPr>
        <w:spacing w:after="0" w:line="240" w:lineRule="auto"/>
      </w:pPr>
      <w:r>
        <w:t>If uterus is displaced to the side, #1 intervention is to have patient void</w:t>
      </w:r>
    </w:p>
    <w:p w:rsidR="00EC1F22" w:rsidRDefault="00EC1F22" w:rsidP="00EC1F22">
      <w:pPr>
        <w:pStyle w:val="ListParagraph"/>
        <w:numPr>
          <w:ilvl w:val="1"/>
          <w:numId w:val="2"/>
        </w:numPr>
        <w:spacing w:after="0" w:line="240" w:lineRule="auto"/>
      </w:pPr>
      <w:r>
        <w:t>Bleeding</w:t>
      </w:r>
    </w:p>
    <w:p w:rsidR="00C11C5C" w:rsidRDefault="00C11C5C" w:rsidP="00C11C5C">
      <w:pPr>
        <w:pStyle w:val="ListParagraph"/>
        <w:numPr>
          <w:ilvl w:val="2"/>
          <w:numId w:val="2"/>
        </w:numPr>
        <w:spacing w:after="0" w:line="240" w:lineRule="auto"/>
      </w:pPr>
      <w:r>
        <w:t>Lochia</w:t>
      </w:r>
    </w:p>
    <w:p w:rsidR="00C11C5C" w:rsidRDefault="00C11C5C" w:rsidP="00C11C5C">
      <w:pPr>
        <w:pStyle w:val="ListParagraph"/>
        <w:numPr>
          <w:ilvl w:val="3"/>
          <w:numId w:val="2"/>
        </w:numPr>
        <w:spacing w:after="0" w:line="240" w:lineRule="auto"/>
      </w:pPr>
      <w:r>
        <w:t xml:space="preserve">Lochia </w:t>
      </w:r>
      <w:proofErr w:type="spellStart"/>
      <w:r>
        <w:t>rubra</w:t>
      </w:r>
      <w:proofErr w:type="spellEnd"/>
      <w:r>
        <w:t xml:space="preserve"> – deep red, immediately post birth – 3 or 4 days</w:t>
      </w:r>
    </w:p>
    <w:p w:rsidR="00C11C5C" w:rsidRDefault="00C11C5C" w:rsidP="00C11C5C">
      <w:pPr>
        <w:pStyle w:val="ListParagraph"/>
        <w:numPr>
          <w:ilvl w:val="3"/>
          <w:numId w:val="2"/>
        </w:numPr>
        <w:spacing w:after="0" w:line="240" w:lineRule="auto"/>
      </w:pPr>
      <w:r>
        <w:t>Lochia serosa – pinkish, 22-27 days</w:t>
      </w:r>
    </w:p>
    <w:p w:rsidR="00C11C5C" w:rsidRDefault="00C11C5C" w:rsidP="00C11C5C">
      <w:pPr>
        <w:pStyle w:val="ListParagraph"/>
        <w:numPr>
          <w:ilvl w:val="3"/>
          <w:numId w:val="2"/>
        </w:numPr>
        <w:spacing w:after="0" w:line="240" w:lineRule="auto"/>
      </w:pPr>
      <w:r>
        <w:t>Lochia alba – 2-6 weeks, contains WBC, mucus</w:t>
      </w:r>
    </w:p>
    <w:p w:rsidR="00C11C5C" w:rsidRDefault="00C11C5C" w:rsidP="00C11C5C">
      <w:pPr>
        <w:pStyle w:val="ListParagraph"/>
        <w:numPr>
          <w:ilvl w:val="3"/>
          <w:numId w:val="2"/>
        </w:numPr>
        <w:spacing w:after="0" w:line="240" w:lineRule="auto"/>
      </w:pPr>
      <w:r>
        <w:t>Bleeding should not saturate a pad an hour</w:t>
      </w:r>
    </w:p>
    <w:p w:rsidR="00EC1F22" w:rsidRDefault="00C11C5C" w:rsidP="00EC1F22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Hemorrhage &gt;500ml vaginal birth or &gt;1000ml for </w:t>
      </w:r>
      <w:proofErr w:type="spellStart"/>
      <w:r>
        <w:t>c-section</w:t>
      </w:r>
      <w:proofErr w:type="spellEnd"/>
    </w:p>
    <w:p w:rsidR="00C11C5C" w:rsidRDefault="00C11C5C" w:rsidP="00EC1F22">
      <w:pPr>
        <w:pStyle w:val="ListParagraph"/>
        <w:numPr>
          <w:ilvl w:val="2"/>
          <w:numId w:val="2"/>
        </w:numPr>
        <w:spacing w:after="0" w:line="240" w:lineRule="auto"/>
      </w:pPr>
      <w:r>
        <w:t>Early w/in 24hr, late 24hr-6wks</w:t>
      </w:r>
    </w:p>
    <w:p w:rsidR="00C11C5C" w:rsidRDefault="00C11C5C" w:rsidP="00EC1F22">
      <w:pPr>
        <w:pStyle w:val="ListParagraph"/>
        <w:numPr>
          <w:ilvl w:val="2"/>
          <w:numId w:val="2"/>
        </w:numPr>
        <w:spacing w:after="0" w:line="240" w:lineRule="auto"/>
      </w:pPr>
      <w:r>
        <w:t>#1 intervention – MASSAGE FUNDUS (also meds, IV fluid)</w:t>
      </w:r>
    </w:p>
    <w:p w:rsidR="008E5E12" w:rsidRDefault="008E5E12" w:rsidP="008E5E12">
      <w:pPr>
        <w:pStyle w:val="ListParagraph"/>
        <w:numPr>
          <w:ilvl w:val="1"/>
          <w:numId w:val="2"/>
        </w:numPr>
        <w:spacing w:after="0" w:line="240" w:lineRule="auto"/>
      </w:pPr>
      <w:r>
        <w:t>Hormones</w:t>
      </w:r>
    </w:p>
    <w:p w:rsidR="00C11C5C" w:rsidRDefault="008E5E12" w:rsidP="008E5E12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 </w:t>
      </w:r>
      <w:r w:rsidR="00C11C5C">
        <w:t>With expulsion of placenta hormone levels drop</w:t>
      </w:r>
    </w:p>
    <w:p w:rsidR="008E5E12" w:rsidRDefault="008E5E12" w:rsidP="00C11C5C">
      <w:pPr>
        <w:pStyle w:val="ListParagraph"/>
        <w:numPr>
          <w:ilvl w:val="3"/>
          <w:numId w:val="2"/>
        </w:numPr>
        <w:spacing w:after="0" w:line="240" w:lineRule="auto"/>
      </w:pPr>
      <w:r>
        <w:t xml:space="preserve"> – estrogen drops, progesterone drops, oxytocin drops, prolactin remains normal or elevated in BF moms</w:t>
      </w:r>
      <w:r w:rsidR="00C11C5C">
        <w:t xml:space="preserve"> )prolactin suppresses ovulation)</w:t>
      </w:r>
    </w:p>
    <w:p w:rsidR="00C11C5C" w:rsidRDefault="00C11C5C" w:rsidP="00C11C5C">
      <w:pPr>
        <w:pStyle w:val="ListParagraph"/>
        <w:numPr>
          <w:ilvl w:val="2"/>
          <w:numId w:val="2"/>
        </w:numPr>
        <w:spacing w:after="0" w:line="240" w:lineRule="auto"/>
      </w:pPr>
      <w:r>
        <w:t>Estrogen and progesterone reduction leads to breast engorgement &amp; diuresis</w:t>
      </w:r>
    </w:p>
    <w:p w:rsidR="008E5E12" w:rsidRDefault="008E5E12" w:rsidP="008E5E12">
      <w:pPr>
        <w:pStyle w:val="ListParagraph"/>
        <w:numPr>
          <w:ilvl w:val="1"/>
          <w:numId w:val="2"/>
        </w:numPr>
        <w:spacing w:after="0" w:line="240" w:lineRule="auto"/>
      </w:pPr>
      <w:r>
        <w:t>Cultural Considerations</w:t>
      </w:r>
    </w:p>
    <w:p w:rsidR="008E5E12" w:rsidRDefault="008E5E12" w:rsidP="008E5E12">
      <w:pPr>
        <w:pStyle w:val="ListParagraph"/>
        <w:numPr>
          <w:ilvl w:val="1"/>
          <w:numId w:val="2"/>
        </w:numPr>
        <w:spacing w:after="0" w:line="240" w:lineRule="auto"/>
      </w:pPr>
      <w:r>
        <w:t>Infection prevention – hand</w:t>
      </w:r>
      <w:r w:rsidR="006B1B7D">
        <w:t xml:space="preserve"> </w:t>
      </w:r>
      <w:r>
        <w:t>washing</w:t>
      </w:r>
    </w:p>
    <w:p w:rsidR="008E5E12" w:rsidRDefault="008E5E12" w:rsidP="00EF38AE">
      <w:pPr>
        <w:spacing w:after="0" w:line="240" w:lineRule="auto"/>
        <w:jc w:val="center"/>
      </w:pPr>
    </w:p>
    <w:p w:rsidR="00597691" w:rsidRDefault="00EF38AE" w:rsidP="00EF38AE">
      <w:pPr>
        <w:spacing w:after="0" w:line="240" w:lineRule="auto"/>
        <w:jc w:val="center"/>
      </w:pPr>
      <w:r>
        <w:t>Newborn</w:t>
      </w:r>
    </w:p>
    <w:p w:rsidR="00EF38AE" w:rsidRDefault="00EF38AE" w:rsidP="00EF38AE">
      <w:pPr>
        <w:pStyle w:val="ListParagraph"/>
        <w:numPr>
          <w:ilvl w:val="0"/>
          <w:numId w:val="1"/>
        </w:numPr>
        <w:spacing w:after="0" w:line="240" w:lineRule="auto"/>
      </w:pPr>
      <w:r>
        <w:t>Nursing care of the Newborn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>1</w:t>
      </w:r>
      <w:r w:rsidRPr="00EF38AE">
        <w:rPr>
          <w:vertAlign w:val="superscript"/>
        </w:rPr>
        <w:t>st</w:t>
      </w:r>
      <w:r>
        <w:t xml:space="preserve"> and #1 assessment is that the newborn is BREATHING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>Always wear gloves when handling the newborn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>APGAR performed at 1 and 5 minutes, if poor also done at 9 minutes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>Always suction with bulb on side of mouth, not midline, to avoid gag reflex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Skin to skin contact helps regulate </w:t>
      </w:r>
      <w:proofErr w:type="spellStart"/>
      <w:r>
        <w:t>babys</w:t>
      </w:r>
      <w:proofErr w:type="spellEnd"/>
      <w:r>
        <w:t xml:space="preserve"> body temp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>Dry newborn ASAP to maintain body temp and prevent respiratory depression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Eye prophylaxis (erythromycin or </w:t>
      </w:r>
      <w:proofErr w:type="spellStart"/>
      <w:r>
        <w:t>tetracyclin</w:t>
      </w:r>
      <w:proofErr w:type="spellEnd"/>
      <w:r>
        <w:t>), mandatory in US, applied at birth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Vitamin K at birth given to prevent hemorrhage, </w:t>
      </w:r>
      <w:r w:rsidR="000E41D5">
        <w:t xml:space="preserve">given in </w:t>
      </w:r>
      <w:proofErr w:type="spellStart"/>
      <w:r w:rsidR="000E41D5">
        <w:t>vastus</w:t>
      </w:r>
      <w:proofErr w:type="spellEnd"/>
      <w:r w:rsidR="000E41D5">
        <w:t xml:space="preserve"> </w:t>
      </w:r>
      <w:proofErr w:type="spellStart"/>
      <w:r w:rsidR="000E41D5">
        <w:t>lateralis</w:t>
      </w:r>
      <w:proofErr w:type="spellEnd"/>
    </w:p>
    <w:p w:rsidR="000E41D5" w:rsidRDefault="000E41D5" w:rsidP="00EF38A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Gestational age assessment done between 2-12 hours of age, use </w:t>
      </w:r>
      <w:proofErr w:type="spellStart"/>
      <w:r>
        <w:t>ballard</w:t>
      </w:r>
      <w:proofErr w:type="spellEnd"/>
      <w:r>
        <w:t xml:space="preserve"> scale</w:t>
      </w:r>
    </w:p>
    <w:p w:rsidR="000E41D5" w:rsidRDefault="000E41D5" w:rsidP="00EF38A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PKU heel stick at 24 hours old, mandatory in </w:t>
      </w:r>
      <w:proofErr w:type="spellStart"/>
      <w:r>
        <w:t>ohio</w:t>
      </w:r>
      <w:proofErr w:type="spellEnd"/>
    </w:p>
    <w:p w:rsidR="000E41D5" w:rsidRDefault="000E41D5" w:rsidP="000E41D5">
      <w:pPr>
        <w:pStyle w:val="ListParagraph"/>
        <w:numPr>
          <w:ilvl w:val="0"/>
          <w:numId w:val="1"/>
        </w:numPr>
        <w:spacing w:after="0" w:line="240" w:lineRule="auto"/>
      </w:pPr>
      <w:r>
        <w:t>Criteria for Discharge of mom and baby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State law to have a follow up visit scheduled prior to discharge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Baby has passed meconium and urine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Patient education complete</w:t>
      </w:r>
    </w:p>
    <w:p w:rsidR="000E41D5" w:rsidRDefault="000E41D5" w:rsidP="000E41D5">
      <w:pPr>
        <w:pStyle w:val="ListParagraph"/>
        <w:numPr>
          <w:ilvl w:val="0"/>
          <w:numId w:val="1"/>
        </w:numPr>
        <w:spacing w:after="0" w:line="240" w:lineRule="auto"/>
      </w:pPr>
      <w:r>
        <w:t>Grandparents and family role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Grandparents can have a positive influence 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May be cultural considerations affecting roles</w:t>
      </w:r>
    </w:p>
    <w:p w:rsidR="000E41D5" w:rsidRDefault="000E41D5" w:rsidP="000E41D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Physiological adaptations from intrauterine to </w:t>
      </w:r>
      <w:proofErr w:type="spellStart"/>
      <w:r>
        <w:t>extrauterine</w:t>
      </w:r>
      <w:proofErr w:type="spellEnd"/>
      <w:r>
        <w:t xml:space="preserve"> life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1</w:t>
      </w:r>
      <w:r w:rsidRPr="000E41D5">
        <w:rPr>
          <w:vertAlign w:val="superscript"/>
        </w:rPr>
        <w:t>st</w:t>
      </w:r>
      <w:r>
        <w:t xml:space="preserve"> period of reactivity lasts up to 30 minutes after birth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HR increases to 160—180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Breast feeding should be initiated now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2</w:t>
      </w:r>
      <w:r w:rsidRPr="000E41D5">
        <w:rPr>
          <w:vertAlign w:val="superscript"/>
        </w:rPr>
        <w:t>nd</w:t>
      </w:r>
      <w:r>
        <w:t xml:space="preserve"> period of reactivity occurs 4-8 hours after birth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Tachypnea and tachycardia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Changes in skin color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Meconium passage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Increased muscle tone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Signs of Respiratory Distress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Nasal flaring, retractions, grunting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Avoid heat loss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Keep baby warm and dry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Heat loss increases metabolic demand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Convection – loss of heat from the body to cooler air</w:t>
      </w:r>
      <w:r w:rsidR="00597691">
        <w:t xml:space="preserve"> flow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Radiation – loss of heat from body to cooler solid surface such as a window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Evaporation – heat loss through the drying process of the wet baby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Conduction – heat loss from the body via direct contact with a cool surface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Renal -Infant should void 6-10 times a day, may see uric acid crystals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Hepatic – glucose stabilizes at several hours old to 45-60 mg/dl, below 40mg/dl is cause for concern</w:t>
      </w:r>
    </w:p>
    <w:p w:rsidR="000E41D5" w:rsidRDefault="000E41D5" w:rsidP="000E41D5">
      <w:pPr>
        <w:pStyle w:val="ListParagraph"/>
        <w:numPr>
          <w:ilvl w:val="0"/>
          <w:numId w:val="1"/>
        </w:numPr>
        <w:spacing w:after="0" w:line="240" w:lineRule="auto"/>
      </w:pPr>
      <w:r>
        <w:t>Reflexes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Babinski – fanning of toes in response to outer sole of foot being stroked, up to age 1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proofErr w:type="spellStart"/>
      <w:r>
        <w:t>Globellar</w:t>
      </w:r>
      <w:proofErr w:type="spellEnd"/>
      <w:r>
        <w:t xml:space="preserve"> </w:t>
      </w:r>
      <w:r w:rsidR="00BA68A0">
        <w:t>–</w:t>
      </w:r>
      <w:r>
        <w:t xml:space="preserve"> </w:t>
      </w:r>
      <w:r w:rsidR="00BA68A0">
        <w:t>blinking reflex initiated by tapping or pressing on the newborns forehead</w:t>
      </w:r>
    </w:p>
    <w:p w:rsidR="00BA68A0" w:rsidRDefault="00BA68A0" w:rsidP="000E41D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Tonic Neck – ‘fencing reflex’, extension of arm and leg on the side infant turns to face, and flexion of arm and leg on the opposite side, up to 4 </w:t>
      </w:r>
      <w:proofErr w:type="spellStart"/>
      <w:r>
        <w:t>mo</w:t>
      </w:r>
      <w:proofErr w:type="spellEnd"/>
    </w:p>
    <w:p w:rsidR="00BA68A0" w:rsidRDefault="00BA68A0" w:rsidP="000E41D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Palmar grasp – object placed in the infants palm will initiate grasping action, up to 6 </w:t>
      </w:r>
      <w:proofErr w:type="spellStart"/>
      <w:r>
        <w:t>mo</w:t>
      </w:r>
      <w:proofErr w:type="spellEnd"/>
    </w:p>
    <w:p w:rsidR="00BA68A0" w:rsidRDefault="00BA68A0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Plantar grasp – touching beneath the toes cause them to curl up</w:t>
      </w:r>
    </w:p>
    <w:p w:rsidR="00BA68A0" w:rsidRDefault="00BA68A0" w:rsidP="000E41D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Moro/startle – hands make C shape, extremities extend and then retract in response to loud noises or ‘falling’ back, up to 4 </w:t>
      </w:r>
      <w:proofErr w:type="spellStart"/>
      <w:r>
        <w:t>mo</w:t>
      </w:r>
      <w:proofErr w:type="spellEnd"/>
    </w:p>
    <w:p w:rsidR="00BA68A0" w:rsidRDefault="00BA68A0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Doll – turn babies head, eyes remain focused forward</w:t>
      </w:r>
    </w:p>
    <w:p w:rsidR="00BA68A0" w:rsidRDefault="00BA68A0" w:rsidP="00BA68A0">
      <w:pPr>
        <w:pStyle w:val="ListParagraph"/>
        <w:numPr>
          <w:ilvl w:val="0"/>
          <w:numId w:val="1"/>
        </w:numPr>
        <w:spacing w:after="0" w:line="240" w:lineRule="auto"/>
      </w:pPr>
      <w:r>
        <w:t>APGAR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HR – Absent = 0, Less than 100 = 1, greater than 100 = 2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RR – Absent = 0, slow/weak cry = 1, good cry = 2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Muscle tone – flaccid = 0, some flexion = 1, well-flexed = 2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Reflex irritability – none = 0, facial grimace = 1, good cry= 2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Color – blue/pale/dusky = 0, pink trunk with cyanotic limbs (acrocyanosis) = 1, pink = 2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Scores – 0-3 = severe distress, 4-6 = moderate difficulty, 7-9 = no difficulty</w:t>
      </w:r>
    </w:p>
    <w:p w:rsidR="00BA68A0" w:rsidRDefault="00BA68A0" w:rsidP="00BA68A0">
      <w:pPr>
        <w:pStyle w:val="ListParagraph"/>
        <w:numPr>
          <w:ilvl w:val="0"/>
          <w:numId w:val="1"/>
        </w:numPr>
        <w:spacing w:after="0" w:line="240" w:lineRule="auto"/>
      </w:pPr>
      <w:r>
        <w:t>Circumcision assessment and care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Manage discomfort (swaddle, sucrose, pacifier)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Monitor for urination, signs of bleeding, signs of infection</w:t>
      </w:r>
      <w:r w:rsidR="00DE606E">
        <w:t>, swelling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Yellow exudate appearing within 24 hours is normal, do not remove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Only clean with plain water, apply Vaseline prior to reapplying diaper</w:t>
      </w:r>
    </w:p>
    <w:p w:rsidR="00BA68A0" w:rsidRDefault="00BA68A0" w:rsidP="00BA68A0">
      <w:pPr>
        <w:pStyle w:val="ListParagraph"/>
        <w:numPr>
          <w:ilvl w:val="0"/>
          <w:numId w:val="1"/>
        </w:numPr>
        <w:spacing w:after="0" w:line="240" w:lineRule="auto"/>
      </w:pPr>
      <w:r>
        <w:t>Jaundice</w:t>
      </w:r>
    </w:p>
    <w:p w:rsidR="00CA2EAD" w:rsidRDefault="00681922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Unconjugated</w:t>
      </w:r>
      <w:r w:rsidR="00CA2EAD">
        <w:t xml:space="preserve"> (indirect) bilirubin, insoluble, normal values 0.2-1.4 mg/dl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Conjugated (direct) bilirubin, soluble, excreted by liver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Physiological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Visible in 50-60% of newborns by 2-5 days of age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Considered benign but can reach hazardous levels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s/s appear after 24 hours and disappear by day 9 or 10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frequent feeding induces peristalsis and excretion of bilirubin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Pathologic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Level of serum bilirubin in which if left untreated results in hearing loss, cognitive delays, and kernicterus</w:t>
      </w:r>
    </w:p>
    <w:p w:rsidR="00CA2EAD" w:rsidRDefault="00681922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Kernicte</w:t>
      </w:r>
      <w:r w:rsidR="00CA2EAD">
        <w:t>rus – bilirubin levels increased in the brain tissue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Breastfeeding jaundice/late onset jaundice – not harmful, occurs after 4 days of age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Phototherapy – check temp Q2H, encourage frequent feedings, protect eyes</w:t>
      </w:r>
    </w:p>
    <w:p w:rsidR="00CA2EAD" w:rsidRDefault="00CA2EAD" w:rsidP="00CA2EAD">
      <w:pPr>
        <w:pStyle w:val="ListParagraph"/>
        <w:numPr>
          <w:ilvl w:val="0"/>
          <w:numId w:val="1"/>
        </w:numPr>
        <w:spacing w:after="0" w:line="240" w:lineRule="auto"/>
      </w:pPr>
      <w:r>
        <w:t>Substance withdrawal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Assess maternal history (what drug, how long)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Neonatal Abstinence Syndrome – group of symptoms indicating withdrawals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Most important symptoms to note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sym w:font="Symbol" w:char="F0AD"/>
      </w:r>
      <w:r>
        <w:t xml:space="preserve"> tone, </w:t>
      </w:r>
      <w:r>
        <w:sym w:font="Symbol" w:char="F0AD"/>
      </w:r>
      <w:r>
        <w:t xml:space="preserve"> RR, </w:t>
      </w:r>
      <w:r>
        <w:sym w:font="Symbol" w:char="F0AF"/>
      </w:r>
      <w:r>
        <w:t xml:space="preserve"> sleep, fever, </w:t>
      </w:r>
      <w:r>
        <w:sym w:font="Symbol" w:char="F0AD"/>
      </w:r>
      <w:r>
        <w:t xml:space="preserve"> sucking, loose stool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Other symptoms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Jittery, hyperactivity, shrill cry, </w:t>
      </w:r>
      <w:r>
        <w:sym w:font="Symbol" w:char="F0AD"/>
      </w:r>
      <w:r>
        <w:t xml:space="preserve"> tendon reflexes, </w:t>
      </w:r>
      <w:r>
        <w:sym w:font="Symbol" w:char="F0AF"/>
      </w:r>
      <w:r>
        <w:t xml:space="preserve"> </w:t>
      </w:r>
      <w:proofErr w:type="spellStart"/>
      <w:r>
        <w:t>moro</w:t>
      </w:r>
      <w:proofErr w:type="spellEnd"/>
      <w:r>
        <w:t xml:space="preserve"> reflex, poor feeding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Treatment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lastRenderedPageBreak/>
        <w:t>Quiet environment</w:t>
      </w:r>
      <w:r w:rsidR="00DE606E">
        <w:t>(no lights, music, toys, etc..)</w:t>
      </w:r>
      <w:r>
        <w:t>, swaddle in flexed position, slow movements, offer pacifier to sooth sucking reflex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proofErr w:type="spellStart"/>
      <w:r>
        <w:t>Narcan</w:t>
      </w:r>
      <w:proofErr w:type="spellEnd"/>
      <w:r>
        <w:t xml:space="preserve"> contraindicated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Phenobarbital, morphine, methadone, opium(diluted)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Increased caloric needs</w:t>
      </w:r>
      <w:r w:rsidR="00DE606E">
        <w:t xml:space="preserve"> (may need supportive nutrition)</w:t>
      </w:r>
      <w:r w:rsidR="0053257C">
        <w:t>, monitor daily weights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Increased risk of SIDS</w:t>
      </w:r>
    </w:p>
    <w:p w:rsidR="0053257C" w:rsidRDefault="0053257C" w:rsidP="0053257C">
      <w:pPr>
        <w:pStyle w:val="ListParagraph"/>
        <w:numPr>
          <w:ilvl w:val="0"/>
          <w:numId w:val="1"/>
        </w:numPr>
        <w:spacing w:after="0" w:line="240" w:lineRule="auto"/>
      </w:pPr>
      <w:r>
        <w:t>Nutrition and Feeding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Breast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Best, every 2-3 hours, </w:t>
      </w:r>
      <w:r w:rsidR="00A40E88">
        <w:t>(10-20 min,)</w:t>
      </w:r>
      <w:r>
        <w:t>on demand, initiate within 1</w:t>
      </w:r>
      <w:r w:rsidRPr="0053257C">
        <w:rPr>
          <w:vertAlign w:val="superscript"/>
        </w:rPr>
        <w:t>st</w:t>
      </w:r>
      <w:r>
        <w:t xml:space="preserve"> hour of life</w:t>
      </w:r>
    </w:p>
    <w:p w:rsidR="00A40E88" w:rsidRDefault="00A40E88" w:rsidP="00A40E88">
      <w:pPr>
        <w:pStyle w:val="ListParagraph"/>
        <w:numPr>
          <w:ilvl w:val="2"/>
          <w:numId w:val="1"/>
        </w:numPr>
        <w:spacing w:after="0" w:line="240" w:lineRule="auto"/>
      </w:pPr>
      <w:r>
        <w:t>Know baby is getting some by swallow sounds</w:t>
      </w:r>
    </w:p>
    <w:p w:rsidR="00A40E88" w:rsidRDefault="00A40E88" w:rsidP="00A40E88">
      <w:pPr>
        <w:pStyle w:val="ListParagraph"/>
        <w:numPr>
          <w:ilvl w:val="2"/>
          <w:numId w:val="1"/>
        </w:numPr>
        <w:spacing w:after="0" w:line="240" w:lineRule="auto"/>
      </w:pPr>
      <w:r>
        <w:t>Know your baby got enough – daily weight, 6 wet diapers a day, content after feed, breasts soft after feed.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Avoid pacifier and bottle until feeding established (3-4 weeks)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Jaundice may appear at 4-5 days of age, </w:t>
      </w:r>
      <w:proofErr w:type="spellStart"/>
      <w:r>
        <w:t>freq</w:t>
      </w:r>
      <w:proofErr w:type="spellEnd"/>
      <w:r>
        <w:t xml:space="preserve"> feed will decrease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Bottle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Every 3-4 hours, start at 10-15 ml per feeding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NG 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Increase HOB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Offer pacifier, helps transition to oral feed, reduces complications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Feedings should be small, frequent, warm and given over at least 30 min</w:t>
      </w:r>
    </w:p>
    <w:p w:rsidR="0053257C" w:rsidRDefault="0053257C" w:rsidP="0053257C">
      <w:pPr>
        <w:pStyle w:val="ListParagraph"/>
        <w:numPr>
          <w:ilvl w:val="0"/>
          <w:numId w:val="1"/>
        </w:numPr>
        <w:spacing w:after="0" w:line="240" w:lineRule="auto"/>
      </w:pPr>
      <w:r>
        <w:t>Assessment of newborn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Normal labs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Glucose 40-60 mg/dl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Bilirubin @ 1 day 0-6, @ 2 days &lt;8, @ 3 days &lt;12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proofErr w:type="spellStart"/>
      <w:r>
        <w:t>Hgb</w:t>
      </w:r>
      <w:proofErr w:type="spellEnd"/>
      <w:r>
        <w:t xml:space="preserve"> – 14-24   </w:t>
      </w:r>
      <w:proofErr w:type="spellStart"/>
      <w:r>
        <w:t>Hct</w:t>
      </w:r>
      <w:proofErr w:type="spellEnd"/>
      <w:r>
        <w:t xml:space="preserve"> – 44-64      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Vitals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RR – 30-60 with apnea not more than 15 seconds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HR 120-160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BP – 60-80/40-50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Temp – 97.7-98.9 F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O</w:t>
      </w:r>
      <w:r>
        <w:rPr>
          <w:vertAlign w:val="subscript"/>
        </w:rPr>
        <w:t>2</w:t>
      </w:r>
      <w:r>
        <w:t xml:space="preserve"> - &gt;95%</w:t>
      </w:r>
    </w:p>
    <w:p w:rsidR="00597691" w:rsidRDefault="00597691" w:rsidP="00597691">
      <w:pPr>
        <w:pStyle w:val="ListParagraph"/>
        <w:numPr>
          <w:ilvl w:val="1"/>
          <w:numId w:val="1"/>
        </w:numPr>
        <w:spacing w:after="0" w:line="240" w:lineRule="auto"/>
      </w:pPr>
      <w:r>
        <w:t>Weight, length, head circumference, chest circumference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CNS – moves all extremities, symmetric features, reflexes, fontanels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Cardio – HR, color, pulses, cap refill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proofErr w:type="spellStart"/>
      <w:r>
        <w:t>Resp</w:t>
      </w:r>
      <w:proofErr w:type="spellEnd"/>
      <w:r>
        <w:t xml:space="preserve"> – RR &lt; 60, </w:t>
      </w:r>
      <w:proofErr w:type="spellStart"/>
      <w:r>
        <w:t>non labored</w:t>
      </w:r>
      <w:proofErr w:type="spellEnd"/>
      <w:r>
        <w:t>, lung sounds clear or slight crackles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Genitourinary – no physical abnormalities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Gastrointestinal – abdomen s</w:t>
      </w:r>
      <w:r w:rsidR="00681922">
        <w:t>oft with no distention, cord in</w:t>
      </w:r>
      <w:r>
        <w:t xml:space="preserve">tact (2 </w:t>
      </w:r>
      <w:r w:rsidR="00681922">
        <w:t>arteries</w:t>
      </w:r>
      <w:r>
        <w:t>/1 vein), anus patent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ENT – eyes clear, nares patent, ears aligned</w:t>
      </w:r>
    </w:p>
    <w:p w:rsidR="00597691" w:rsidRDefault="0053257C" w:rsidP="00597691">
      <w:pPr>
        <w:pStyle w:val="ListParagraph"/>
        <w:numPr>
          <w:ilvl w:val="1"/>
          <w:numId w:val="1"/>
        </w:numPr>
        <w:spacing w:after="0" w:line="240" w:lineRule="auto"/>
      </w:pPr>
      <w:r>
        <w:t>Skin – color, birthmarks, abrasions, caput/molding</w:t>
      </w:r>
    </w:p>
    <w:p w:rsidR="0053257C" w:rsidRDefault="0053257C" w:rsidP="0053257C">
      <w:pPr>
        <w:spacing w:after="0" w:line="240" w:lineRule="auto"/>
      </w:pPr>
    </w:p>
    <w:p w:rsidR="0053257C" w:rsidRDefault="0053257C" w:rsidP="0053257C">
      <w:pPr>
        <w:spacing w:after="0" w:line="240" w:lineRule="auto"/>
      </w:pPr>
      <w:r>
        <w:t>Other Important notes….</w:t>
      </w:r>
    </w:p>
    <w:p w:rsidR="0053257C" w:rsidRDefault="0086341D" w:rsidP="0086341D">
      <w:pPr>
        <w:pStyle w:val="ListParagraph"/>
        <w:numPr>
          <w:ilvl w:val="0"/>
          <w:numId w:val="9"/>
        </w:numPr>
        <w:spacing w:after="0" w:line="240" w:lineRule="auto"/>
      </w:pPr>
      <w:r>
        <w:t>5 P’s of labor</w:t>
      </w:r>
    </w:p>
    <w:p w:rsidR="0086341D" w:rsidRDefault="0086341D" w:rsidP="0086341D">
      <w:pPr>
        <w:pStyle w:val="ListParagraph"/>
        <w:numPr>
          <w:ilvl w:val="1"/>
          <w:numId w:val="9"/>
        </w:numPr>
        <w:spacing w:after="0" w:line="240" w:lineRule="auto"/>
      </w:pPr>
      <w:r>
        <w:t>Passenger(fetus and placenta), Passageway(birth canal), Powers(contractions), Position, Psychological response</w:t>
      </w:r>
    </w:p>
    <w:p w:rsidR="0086341D" w:rsidRDefault="0086341D" w:rsidP="0086341D">
      <w:pPr>
        <w:pStyle w:val="ListParagraph"/>
        <w:numPr>
          <w:ilvl w:val="0"/>
          <w:numId w:val="9"/>
        </w:numPr>
        <w:spacing w:after="0" w:line="240" w:lineRule="auto"/>
      </w:pPr>
      <w:proofErr w:type="spellStart"/>
      <w:r>
        <w:t>Gynacoid</w:t>
      </w:r>
      <w:proofErr w:type="spellEnd"/>
      <w:r>
        <w:t xml:space="preserve"> = normal pelvis shape</w:t>
      </w:r>
    </w:p>
    <w:p w:rsidR="0086341D" w:rsidRDefault="00386A61" w:rsidP="0086341D">
      <w:pPr>
        <w:pStyle w:val="ListParagraph"/>
        <w:numPr>
          <w:ilvl w:val="0"/>
          <w:numId w:val="9"/>
        </w:numPr>
        <w:spacing w:after="0" w:line="240" w:lineRule="auto"/>
      </w:pPr>
      <w:r>
        <w:t>Effacement – length of cervix measured in %</w:t>
      </w:r>
    </w:p>
    <w:p w:rsidR="00386A61" w:rsidRDefault="00386A61" w:rsidP="0086341D">
      <w:pPr>
        <w:pStyle w:val="ListParagraph"/>
        <w:numPr>
          <w:ilvl w:val="0"/>
          <w:numId w:val="9"/>
        </w:numPr>
        <w:spacing w:after="0" w:line="240" w:lineRule="auto"/>
      </w:pPr>
      <w:r>
        <w:t>Dilation – opening of cervix measured in cm</w:t>
      </w:r>
    </w:p>
    <w:p w:rsidR="00386A61" w:rsidRDefault="00386A61" w:rsidP="0086341D">
      <w:pPr>
        <w:pStyle w:val="ListParagraph"/>
        <w:numPr>
          <w:ilvl w:val="0"/>
          <w:numId w:val="9"/>
        </w:numPr>
        <w:spacing w:after="0" w:line="240" w:lineRule="auto"/>
      </w:pPr>
      <w:r>
        <w:t>Signs preceding labor – lightening/dropping and bloody show</w:t>
      </w:r>
    </w:p>
    <w:p w:rsidR="00386A61" w:rsidRDefault="00386A61" w:rsidP="0086341D">
      <w:pPr>
        <w:pStyle w:val="ListParagraph"/>
        <w:numPr>
          <w:ilvl w:val="0"/>
          <w:numId w:val="9"/>
        </w:numPr>
        <w:spacing w:after="0" w:line="240" w:lineRule="auto"/>
      </w:pPr>
      <w:proofErr w:type="spellStart"/>
      <w:r>
        <w:t>Vasalva</w:t>
      </w:r>
      <w:proofErr w:type="spellEnd"/>
      <w:r>
        <w:t xml:space="preserve"> maneuver - </w:t>
      </w:r>
      <w:r>
        <w:sym w:font="Symbol" w:char="F0AD"/>
      </w:r>
      <w:r>
        <w:t xml:space="preserve"> BP, </w:t>
      </w:r>
      <w:r>
        <w:sym w:font="Symbol" w:char="F0AF"/>
      </w:r>
      <w:r>
        <w:t xml:space="preserve"> pulse</w:t>
      </w:r>
    </w:p>
    <w:p w:rsidR="002C1654" w:rsidRDefault="002C1654" w:rsidP="0086341D">
      <w:pPr>
        <w:pStyle w:val="ListParagraph"/>
        <w:numPr>
          <w:ilvl w:val="0"/>
          <w:numId w:val="9"/>
        </w:numPr>
        <w:spacing w:after="0" w:line="240" w:lineRule="auto"/>
      </w:pPr>
      <w:proofErr w:type="spellStart"/>
      <w:r>
        <w:t>Ffn</w:t>
      </w:r>
      <w:proofErr w:type="spellEnd"/>
      <w:r>
        <w:t xml:space="preserve"> test – determines risk of preterm labor, do before cervical exam, tests for glycoprotein</w:t>
      </w:r>
    </w:p>
    <w:p w:rsidR="00556D69" w:rsidRDefault="00556D69" w:rsidP="00556D69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Shoulder dystocia – HELPERR – (H-call for help, E- episiotomy, L – legs up and back as far as can, P – </w:t>
      </w:r>
      <w:proofErr w:type="spellStart"/>
      <w:r>
        <w:t>suprapubic</w:t>
      </w:r>
      <w:proofErr w:type="spellEnd"/>
      <w:r>
        <w:t xml:space="preserve"> pressure, E- enter maneuver (internal rotation), R- remove posterior arm, R – roll the patient</w:t>
      </w:r>
    </w:p>
    <w:p w:rsidR="00556D69" w:rsidRDefault="00556D69" w:rsidP="00556D69">
      <w:pPr>
        <w:pStyle w:val="ListParagraph"/>
        <w:numPr>
          <w:ilvl w:val="0"/>
          <w:numId w:val="9"/>
        </w:numPr>
        <w:spacing w:after="0" w:line="240" w:lineRule="auto"/>
      </w:pPr>
      <w:proofErr w:type="spellStart"/>
      <w:r>
        <w:t>Nonstress</w:t>
      </w:r>
      <w:proofErr w:type="spellEnd"/>
      <w:r>
        <w:t xml:space="preserve"> test – reactive </w:t>
      </w:r>
      <w:r w:rsidR="00DE442B">
        <w:t>= 2 accelerations, non-</w:t>
      </w:r>
      <w:r>
        <w:t>reactive = no accelerations</w:t>
      </w:r>
    </w:p>
    <w:p w:rsidR="00DE442B" w:rsidRDefault="00DE442B" w:rsidP="00556D69">
      <w:pPr>
        <w:pStyle w:val="ListParagraph"/>
        <w:numPr>
          <w:ilvl w:val="0"/>
          <w:numId w:val="9"/>
        </w:numPr>
        <w:spacing w:after="0" w:line="240" w:lineRule="auto"/>
      </w:pPr>
      <w:r>
        <w:lastRenderedPageBreak/>
        <w:t xml:space="preserve">Glucose screen in pregnancy @ 24-28 </w:t>
      </w:r>
      <w:proofErr w:type="spellStart"/>
      <w:r>
        <w:t>wks</w:t>
      </w:r>
      <w:proofErr w:type="spellEnd"/>
      <w:r>
        <w:t>, insulin needs increase in 2</w:t>
      </w:r>
      <w:r w:rsidRPr="00DE442B">
        <w:rPr>
          <w:vertAlign w:val="superscript"/>
        </w:rPr>
        <w:t>nd</w:t>
      </w:r>
      <w:r>
        <w:t xml:space="preserve"> tri, </w:t>
      </w:r>
    </w:p>
    <w:p w:rsidR="00117360" w:rsidRDefault="00117360" w:rsidP="00556D69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Do not give </w:t>
      </w:r>
      <w:proofErr w:type="spellStart"/>
      <w:r>
        <w:t>hemabate</w:t>
      </w:r>
      <w:proofErr w:type="spellEnd"/>
      <w:r>
        <w:t xml:space="preserve"> (drug to treat hemorrhage) with asthma in pregnancy</w:t>
      </w:r>
    </w:p>
    <w:p w:rsidR="00001C5A" w:rsidRDefault="00001C5A" w:rsidP="00556D69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HTN – common &lt;20 &amp; &gt;35, Systolic&gt; 140 or </w:t>
      </w:r>
      <w:proofErr w:type="spellStart"/>
      <w:r>
        <w:t>dystolic</w:t>
      </w:r>
      <w:proofErr w:type="spellEnd"/>
      <w:r>
        <w:t xml:space="preserve"> &gt;90, </w:t>
      </w:r>
    </w:p>
    <w:p w:rsidR="00F52EB1" w:rsidRDefault="00F52EB1" w:rsidP="00556D69">
      <w:pPr>
        <w:pStyle w:val="ListParagraph"/>
        <w:numPr>
          <w:ilvl w:val="0"/>
          <w:numId w:val="9"/>
        </w:numPr>
        <w:spacing w:after="0" w:line="240" w:lineRule="auto"/>
      </w:pPr>
      <w:r>
        <w:t>Epigastric or RUQ pain indicates impending seizure</w:t>
      </w:r>
    </w:p>
    <w:p w:rsidR="006442AE" w:rsidRDefault="006442AE" w:rsidP="00556D69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Placental abruption – sudden sharp pain, </w:t>
      </w:r>
      <w:proofErr w:type="spellStart"/>
      <w:r>
        <w:t>boardlike</w:t>
      </w:r>
      <w:proofErr w:type="spellEnd"/>
      <w:r>
        <w:t xml:space="preserve"> abdomen</w:t>
      </w:r>
    </w:p>
    <w:p w:rsidR="006442AE" w:rsidRDefault="006442AE" w:rsidP="00556D69">
      <w:pPr>
        <w:pStyle w:val="ListParagraph"/>
        <w:numPr>
          <w:ilvl w:val="0"/>
          <w:numId w:val="9"/>
        </w:numPr>
        <w:spacing w:after="0" w:line="240" w:lineRule="auto"/>
      </w:pPr>
      <w:r>
        <w:t>Rh immunoglobulin shoul</w:t>
      </w:r>
      <w:bookmarkStart w:id="0" w:name="_GoBack"/>
      <w:bookmarkEnd w:id="0"/>
      <w:r>
        <w:t xml:space="preserve">d be given w/in 72 </w:t>
      </w:r>
      <w:proofErr w:type="spellStart"/>
      <w:r>
        <w:t>hrs</w:t>
      </w:r>
      <w:proofErr w:type="spellEnd"/>
      <w:r>
        <w:t xml:space="preserve"> when Rh </w:t>
      </w:r>
      <w:proofErr w:type="spellStart"/>
      <w:r>
        <w:t>neg</w:t>
      </w:r>
      <w:proofErr w:type="spellEnd"/>
      <w:r>
        <w:t xml:space="preserve"> women deliver an Rh positive infant</w:t>
      </w:r>
    </w:p>
    <w:sectPr w:rsidR="006442AE" w:rsidSect="00EF38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3B65"/>
    <w:multiLevelType w:val="hybridMultilevel"/>
    <w:tmpl w:val="BC742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A755B1"/>
    <w:multiLevelType w:val="hybridMultilevel"/>
    <w:tmpl w:val="4678F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01BF0"/>
    <w:multiLevelType w:val="hybridMultilevel"/>
    <w:tmpl w:val="0F7C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06DCC"/>
    <w:multiLevelType w:val="hybridMultilevel"/>
    <w:tmpl w:val="3F1C7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C6E41"/>
    <w:multiLevelType w:val="hybridMultilevel"/>
    <w:tmpl w:val="119E30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89A73A2"/>
    <w:multiLevelType w:val="hybridMultilevel"/>
    <w:tmpl w:val="CD12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AF4603"/>
    <w:multiLevelType w:val="hybridMultilevel"/>
    <w:tmpl w:val="65FA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84467"/>
    <w:multiLevelType w:val="hybridMultilevel"/>
    <w:tmpl w:val="CD00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C4174"/>
    <w:multiLevelType w:val="hybridMultilevel"/>
    <w:tmpl w:val="A1C6B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AE"/>
    <w:rsid w:val="00001C5A"/>
    <w:rsid w:val="000C2F3A"/>
    <w:rsid w:val="000E41D5"/>
    <w:rsid w:val="00117360"/>
    <w:rsid w:val="00225A21"/>
    <w:rsid w:val="002C1654"/>
    <w:rsid w:val="002F0D4F"/>
    <w:rsid w:val="00334B17"/>
    <w:rsid w:val="00386A61"/>
    <w:rsid w:val="003D7F47"/>
    <w:rsid w:val="004D184A"/>
    <w:rsid w:val="0053257C"/>
    <w:rsid w:val="00556D69"/>
    <w:rsid w:val="00597691"/>
    <w:rsid w:val="006442AE"/>
    <w:rsid w:val="00681922"/>
    <w:rsid w:val="006B1B7D"/>
    <w:rsid w:val="00770105"/>
    <w:rsid w:val="00783FF7"/>
    <w:rsid w:val="00837F68"/>
    <w:rsid w:val="0086341D"/>
    <w:rsid w:val="008A0AE3"/>
    <w:rsid w:val="008E1169"/>
    <w:rsid w:val="008E5D84"/>
    <w:rsid w:val="008E5E12"/>
    <w:rsid w:val="009D4178"/>
    <w:rsid w:val="009D4BF0"/>
    <w:rsid w:val="00A40E88"/>
    <w:rsid w:val="00AB43E5"/>
    <w:rsid w:val="00B049C5"/>
    <w:rsid w:val="00BA68A0"/>
    <w:rsid w:val="00C11C5C"/>
    <w:rsid w:val="00C161FE"/>
    <w:rsid w:val="00CA2EAD"/>
    <w:rsid w:val="00D27AF8"/>
    <w:rsid w:val="00D43332"/>
    <w:rsid w:val="00D8637C"/>
    <w:rsid w:val="00DC4F9D"/>
    <w:rsid w:val="00DE442B"/>
    <w:rsid w:val="00DE606E"/>
    <w:rsid w:val="00E73D05"/>
    <w:rsid w:val="00EC1F22"/>
    <w:rsid w:val="00EF38AE"/>
    <w:rsid w:val="00F5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7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libfannin</cp:lastModifiedBy>
  <cp:revision>9</cp:revision>
  <dcterms:created xsi:type="dcterms:W3CDTF">2012-12-07T17:07:00Z</dcterms:created>
  <dcterms:modified xsi:type="dcterms:W3CDTF">2012-12-08T04:22:00Z</dcterms:modified>
</cp:coreProperties>
</file>