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46" w:rsidRDefault="00EA7D46">
      <w:r>
        <w:t>Never Events Answer</w:t>
      </w:r>
    </w:p>
    <w:p w:rsidR="00FE4790" w:rsidRDefault="00554D71">
      <w:r>
        <w:t>Caitlin Morris</w:t>
      </w:r>
    </w:p>
    <w:p w:rsidR="00554D71" w:rsidRDefault="00554D71" w:rsidP="00554D71">
      <w:pPr>
        <w:pStyle w:val="ListParagraph"/>
        <w:numPr>
          <w:ilvl w:val="0"/>
          <w:numId w:val="1"/>
        </w:numPr>
      </w:pPr>
      <w:r>
        <w:t>C is the answer (NQF)</w:t>
      </w:r>
      <w:r w:rsidR="00A82DC6">
        <w:t xml:space="preserve"> page 46</w:t>
      </w:r>
    </w:p>
    <w:p w:rsidR="00554D71" w:rsidRDefault="00850AB3" w:rsidP="00554D71">
      <w:pPr>
        <w:pStyle w:val="ListParagraph"/>
        <w:numPr>
          <w:ilvl w:val="0"/>
          <w:numId w:val="1"/>
        </w:numPr>
      </w:pPr>
      <w:r>
        <w:t>B (surgical site infection following a total knee replacement</w:t>
      </w:r>
      <w:r w:rsidR="00A82DC6">
        <w:t xml:space="preserve">) Page 47 says that any infection following an elective procedure is not tolerable.  A knee surgery is an elective procedure. </w:t>
      </w:r>
    </w:p>
    <w:p w:rsidR="00850AB3" w:rsidRDefault="00850AB3" w:rsidP="00554D71">
      <w:pPr>
        <w:pStyle w:val="ListParagraph"/>
        <w:numPr>
          <w:ilvl w:val="0"/>
          <w:numId w:val="1"/>
        </w:numPr>
      </w:pPr>
      <w:r>
        <w:t>A  (99,000 deaths)</w:t>
      </w:r>
      <w:r w:rsidR="00A82DC6">
        <w:t xml:space="preserve"> page 47</w:t>
      </w:r>
    </w:p>
    <w:p w:rsidR="00850AB3" w:rsidRDefault="00850AB3" w:rsidP="00554D71">
      <w:pPr>
        <w:pStyle w:val="ListParagraph"/>
        <w:numPr>
          <w:ilvl w:val="0"/>
          <w:numId w:val="1"/>
        </w:numPr>
      </w:pPr>
      <w:r>
        <w:t>A (UTIs)</w:t>
      </w:r>
      <w:r w:rsidR="00A82DC6">
        <w:t xml:space="preserve"> page 47</w:t>
      </w:r>
    </w:p>
    <w:p w:rsidR="00850AB3" w:rsidRDefault="00850AB3" w:rsidP="00554D71">
      <w:pPr>
        <w:pStyle w:val="ListParagraph"/>
        <w:numPr>
          <w:ilvl w:val="0"/>
          <w:numId w:val="1"/>
        </w:numPr>
      </w:pPr>
      <w:r>
        <w:t>B (pressure ulcers and falls)</w:t>
      </w:r>
      <w:r w:rsidR="00A82DC6">
        <w:t xml:space="preserve">  page 48</w:t>
      </w:r>
    </w:p>
    <w:p w:rsidR="00850AB3" w:rsidRDefault="00850AB3" w:rsidP="00554D71">
      <w:pPr>
        <w:pStyle w:val="ListParagraph"/>
        <w:numPr>
          <w:ilvl w:val="0"/>
          <w:numId w:val="1"/>
        </w:numPr>
      </w:pPr>
      <w:r>
        <w:t>C (ICU and OR)</w:t>
      </w:r>
      <w:r w:rsidR="00A82DC6">
        <w:t xml:space="preserve"> page 49</w:t>
      </w:r>
    </w:p>
    <w:p w:rsidR="00850AB3" w:rsidRDefault="00A82DC6" w:rsidP="00554D71">
      <w:pPr>
        <w:pStyle w:val="ListParagraph"/>
        <w:numPr>
          <w:ilvl w:val="0"/>
          <w:numId w:val="1"/>
        </w:numPr>
      </w:pPr>
      <w:r>
        <w:t>A  (preoccupation with failure and sensitivity to operations) chart  on page 49</w:t>
      </w:r>
    </w:p>
    <w:p w:rsidR="00850AB3" w:rsidRDefault="00850AB3" w:rsidP="00554D71">
      <w:pPr>
        <w:pStyle w:val="ListParagraph"/>
        <w:numPr>
          <w:ilvl w:val="0"/>
          <w:numId w:val="1"/>
        </w:numPr>
      </w:pPr>
      <w:r>
        <w:t>A (with greater frequency)</w:t>
      </w:r>
      <w:r w:rsidR="00A82DC6">
        <w:t xml:space="preserve"> page 49</w:t>
      </w:r>
    </w:p>
    <w:p w:rsidR="00850AB3" w:rsidRDefault="00E77409" w:rsidP="00554D71">
      <w:pPr>
        <w:pStyle w:val="ListParagraph"/>
        <w:numPr>
          <w:ilvl w:val="0"/>
          <w:numId w:val="1"/>
        </w:numPr>
      </w:pPr>
      <w:r>
        <w:t>B (staff can report mistakes without punishments)</w:t>
      </w:r>
      <w:r w:rsidR="004528EF">
        <w:t xml:space="preserve"> page 49</w:t>
      </w:r>
    </w:p>
    <w:p w:rsidR="00E77409" w:rsidRDefault="00E77409" w:rsidP="00554D71">
      <w:pPr>
        <w:pStyle w:val="ListParagraph"/>
        <w:numPr>
          <w:ilvl w:val="0"/>
          <w:numId w:val="1"/>
        </w:numPr>
      </w:pPr>
      <w:r>
        <w:t>B ( analyze institutional problems)</w:t>
      </w:r>
      <w:r w:rsidR="004528EF">
        <w:t xml:space="preserve"> page 50</w:t>
      </w:r>
    </w:p>
    <w:p w:rsidR="00E77409" w:rsidRDefault="00E77409" w:rsidP="00E77409">
      <w:pPr>
        <w:pStyle w:val="ListParagraph"/>
        <w:numPr>
          <w:ilvl w:val="0"/>
          <w:numId w:val="1"/>
        </w:numPr>
      </w:pPr>
      <w:r>
        <w:t>C (preventing future harm)</w:t>
      </w:r>
      <w:r w:rsidR="004528EF">
        <w:t xml:space="preserve"> page 50</w:t>
      </w:r>
    </w:p>
    <w:p w:rsidR="00E77409" w:rsidRDefault="004528EF" w:rsidP="00E77409">
      <w:pPr>
        <w:pStyle w:val="ListParagraph"/>
        <w:numPr>
          <w:ilvl w:val="0"/>
          <w:numId w:val="1"/>
        </w:numPr>
      </w:pPr>
      <w:r>
        <w:t xml:space="preserve"> C (FMEA</w:t>
      </w:r>
      <w:r w:rsidR="00A82DC6">
        <w:t>)</w:t>
      </w:r>
      <w:r>
        <w:t xml:space="preserve"> Rapid cycle testing does not avoid the complication.  It only tests it out in a small area.  </w:t>
      </w:r>
    </w:p>
    <w:p w:rsidR="00E77409" w:rsidRDefault="00E77409" w:rsidP="00E77409">
      <w:pPr>
        <w:pStyle w:val="ListParagraph"/>
        <w:numPr>
          <w:ilvl w:val="0"/>
          <w:numId w:val="1"/>
        </w:numPr>
      </w:pPr>
      <w:r>
        <w:t>A (If the program is piloted to see if it works)</w:t>
      </w:r>
      <w:r w:rsidR="004528EF">
        <w:t xml:space="preserve"> page 50</w:t>
      </w:r>
    </w:p>
    <w:p w:rsidR="00E77409" w:rsidRDefault="00E77409" w:rsidP="00E77409">
      <w:pPr>
        <w:pStyle w:val="ListParagraph"/>
        <w:numPr>
          <w:ilvl w:val="0"/>
          <w:numId w:val="1"/>
        </w:numPr>
      </w:pPr>
      <w:r>
        <w:t>B (28%)</w:t>
      </w:r>
      <w:r w:rsidR="004528EF">
        <w:t xml:space="preserve"> page 51</w:t>
      </w:r>
    </w:p>
    <w:p w:rsidR="00E77409" w:rsidRDefault="00EA7D46" w:rsidP="00E77409">
      <w:pPr>
        <w:pStyle w:val="ListParagraph"/>
        <w:numPr>
          <w:ilvl w:val="0"/>
          <w:numId w:val="1"/>
        </w:numPr>
      </w:pPr>
      <w:r>
        <w:t>B ( on the front lines)</w:t>
      </w:r>
      <w:r w:rsidR="004528EF">
        <w:t xml:space="preserve"> page 51</w:t>
      </w:r>
    </w:p>
    <w:p w:rsidR="00EA7D46" w:rsidRDefault="00EA7D46" w:rsidP="00E77409">
      <w:pPr>
        <w:pStyle w:val="ListParagraph"/>
        <w:numPr>
          <w:ilvl w:val="0"/>
          <w:numId w:val="1"/>
        </w:numPr>
      </w:pPr>
      <w:r>
        <w:t>A ( fewer adverse patient events)</w:t>
      </w:r>
      <w:r w:rsidR="004528EF">
        <w:t xml:space="preserve"> page 51</w:t>
      </w:r>
    </w:p>
    <w:p w:rsidR="00EA7D46" w:rsidRDefault="00EA7D46" w:rsidP="00E77409">
      <w:pPr>
        <w:pStyle w:val="ListParagraph"/>
        <w:numPr>
          <w:ilvl w:val="0"/>
          <w:numId w:val="1"/>
        </w:numPr>
      </w:pPr>
      <w:r>
        <w:t>B ( Physicians play a secondary role)</w:t>
      </w:r>
    </w:p>
    <w:p w:rsidR="00EA7D46" w:rsidRDefault="00EA7D46" w:rsidP="00E77409">
      <w:pPr>
        <w:pStyle w:val="ListParagraph"/>
        <w:numPr>
          <w:ilvl w:val="0"/>
          <w:numId w:val="1"/>
        </w:numPr>
      </w:pPr>
      <w:r>
        <w:t>C ( serious injury related to a hypoglycemic episode)</w:t>
      </w:r>
      <w:r w:rsidR="004528EF">
        <w:t xml:space="preserve"> page 46</w:t>
      </w:r>
    </w:p>
    <w:sectPr w:rsidR="00EA7D46" w:rsidSect="00FE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D20DF"/>
    <w:multiLevelType w:val="hybridMultilevel"/>
    <w:tmpl w:val="7D1AD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D71"/>
    <w:rsid w:val="0000714D"/>
    <w:rsid w:val="0000734E"/>
    <w:rsid w:val="00022202"/>
    <w:rsid w:val="00023331"/>
    <w:rsid w:val="00041DD4"/>
    <w:rsid w:val="000505F2"/>
    <w:rsid w:val="00051C0F"/>
    <w:rsid w:val="00067B8E"/>
    <w:rsid w:val="000729C3"/>
    <w:rsid w:val="00073E31"/>
    <w:rsid w:val="00081504"/>
    <w:rsid w:val="000877A2"/>
    <w:rsid w:val="00095C18"/>
    <w:rsid w:val="00096239"/>
    <w:rsid w:val="000962B7"/>
    <w:rsid w:val="00097F95"/>
    <w:rsid w:val="000A0B05"/>
    <w:rsid w:val="000A705E"/>
    <w:rsid w:val="000B1BB6"/>
    <w:rsid w:val="000B4F36"/>
    <w:rsid w:val="000D0F55"/>
    <w:rsid w:val="000D2003"/>
    <w:rsid w:val="000D4892"/>
    <w:rsid w:val="000E78B3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2752A"/>
    <w:rsid w:val="00241A26"/>
    <w:rsid w:val="0024748C"/>
    <w:rsid w:val="00254C27"/>
    <w:rsid w:val="00255563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586"/>
    <w:rsid w:val="002A5E4A"/>
    <w:rsid w:val="002A654B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2674"/>
    <w:rsid w:val="003F4CB5"/>
    <w:rsid w:val="00405474"/>
    <w:rsid w:val="00415294"/>
    <w:rsid w:val="0041603F"/>
    <w:rsid w:val="00423F51"/>
    <w:rsid w:val="00432F1F"/>
    <w:rsid w:val="00437D34"/>
    <w:rsid w:val="004525F0"/>
    <w:rsid w:val="004528EF"/>
    <w:rsid w:val="00460AC7"/>
    <w:rsid w:val="00466877"/>
    <w:rsid w:val="00466F88"/>
    <w:rsid w:val="004775EA"/>
    <w:rsid w:val="00477F8D"/>
    <w:rsid w:val="00481BDD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54D71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7DC6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72523"/>
    <w:rsid w:val="00677878"/>
    <w:rsid w:val="0067792E"/>
    <w:rsid w:val="00682445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E1B58"/>
    <w:rsid w:val="006F36F4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AB3"/>
    <w:rsid w:val="00850B06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19A8"/>
    <w:rsid w:val="009A57CB"/>
    <w:rsid w:val="009A6D05"/>
    <w:rsid w:val="009B1185"/>
    <w:rsid w:val="009B2D39"/>
    <w:rsid w:val="009B5922"/>
    <w:rsid w:val="009B5EBA"/>
    <w:rsid w:val="009B7C23"/>
    <w:rsid w:val="009C0724"/>
    <w:rsid w:val="009C60BD"/>
    <w:rsid w:val="009D3971"/>
    <w:rsid w:val="009E0601"/>
    <w:rsid w:val="009F1F30"/>
    <w:rsid w:val="009F51D7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82DC6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6B55"/>
    <w:rsid w:val="00D67963"/>
    <w:rsid w:val="00D71496"/>
    <w:rsid w:val="00D86FD7"/>
    <w:rsid w:val="00D90D3B"/>
    <w:rsid w:val="00D95245"/>
    <w:rsid w:val="00DA26D3"/>
    <w:rsid w:val="00DB2FC3"/>
    <w:rsid w:val="00DB36F7"/>
    <w:rsid w:val="00DC08B2"/>
    <w:rsid w:val="00DC5DDE"/>
    <w:rsid w:val="00DC7451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77409"/>
    <w:rsid w:val="00E844F8"/>
    <w:rsid w:val="00E84E0E"/>
    <w:rsid w:val="00E9203B"/>
    <w:rsid w:val="00E931B4"/>
    <w:rsid w:val="00E93803"/>
    <w:rsid w:val="00EA2CC3"/>
    <w:rsid w:val="00EA68F1"/>
    <w:rsid w:val="00EA7D46"/>
    <w:rsid w:val="00EB6831"/>
    <w:rsid w:val="00EB6DAD"/>
    <w:rsid w:val="00EC1BCD"/>
    <w:rsid w:val="00ED1DB5"/>
    <w:rsid w:val="00ED1E5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2</cp:revision>
  <dcterms:created xsi:type="dcterms:W3CDTF">2012-02-14T01:04:00Z</dcterms:created>
  <dcterms:modified xsi:type="dcterms:W3CDTF">2012-03-20T18:12:00Z</dcterms:modified>
</cp:coreProperties>
</file>