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DC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9C7BF5" w:rsidRDefault="00F173E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 w:rsidRPr="009C7BF5">
              <w:rPr>
                <w:rFonts w:ascii="Arial" w:hAnsi="Arial"/>
                <w:u w:val="single"/>
              </w:rPr>
              <w:t xml:space="preserve"> &gt;</w:t>
            </w:r>
            <w:r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</w:rPr>
              <w:t>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>will display</w:t>
            </w:r>
            <w:r w:rsidR="00F173EC">
              <w:rPr>
                <w:rFonts w:ascii="Arial" w:hAnsi="Arial"/>
              </w:rPr>
              <w:t xml:space="preserve"> improved physical mobility</w:t>
            </w:r>
          </w:p>
          <w:p w:rsidR="00A52185" w:rsidRDefault="00F173EC" w:rsidP="009C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9C7BF5" w:rsidRPr="00F173EC" w:rsidRDefault="00F173EC" w:rsidP="00F173EC">
            <w:p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By Disc</w:t>
            </w:r>
            <w:r>
              <w:rPr>
                <w:rFonts w:ascii="Arial" w:hAnsi="Arial"/>
              </w:rPr>
              <w:t>h</w:t>
            </w:r>
            <w:r w:rsidRPr="00F173EC">
              <w:rPr>
                <w:rFonts w:ascii="Arial" w:hAnsi="Arial"/>
              </w:rPr>
              <w:t>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E7B" w:rsidRP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670F22">
              <w:rPr>
                <w:rFonts w:ascii="Arial" w:hAnsi="Arial"/>
              </w:rPr>
              <w:t>Monitor pain status every hour on a scale of 1-10</w:t>
            </w:r>
          </w:p>
          <w:p w:rsidR="00670F22" w:rsidRDefault="00670F22" w:rsidP="00670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F173EC" w:rsidRDefault="00F173EC" w:rsidP="00F173EC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Initiate Fall Precautions</w:t>
            </w:r>
          </w:p>
          <w:p w:rsidR="00F173EC" w:rsidRDefault="00F173EC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&amp; monitor every hr</w:t>
            </w:r>
          </w:p>
          <w:p w:rsidR="00F173EC" w:rsidRDefault="00F173EC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 etc.)</w:t>
            </w:r>
          </w:p>
          <w:p w:rsidR="00F173EC" w:rsidRDefault="00F173EC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promote &amp; ensure pt safety at all times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670F22" w:rsidRP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</w:t>
            </w:r>
            <w:r w:rsidR="00C333BC">
              <w:rPr>
                <w:rFonts w:ascii="Arial" w:hAnsi="Arial"/>
              </w:rPr>
              <w:t xml:space="preserve"> pt every two hours from back to unaffected side</w:t>
            </w:r>
          </w:p>
          <w:p w:rsidR="00C333BC" w:rsidRDefault="00C333BC" w:rsidP="00C333B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F173EC" w:rsidRPr="00F173EC" w:rsidRDefault="00C333BC" w:rsidP="00F173E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C333BC" w:rsidRPr="00670F22" w:rsidRDefault="00C333BC" w:rsidP="00C333BC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pt. on fall precaution</w:t>
            </w:r>
            <w:r w:rsidR="00AD2C4D">
              <w:rPr>
                <w:rFonts w:ascii="Arial" w:hAnsi="Arial"/>
              </w:rPr>
              <w:t xml:space="preserve">s, </w:t>
            </w:r>
            <w:r>
              <w:rPr>
                <w:rFonts w:ascii="Arial" w:hAnsi="Arial"/>
              </w:rPr>
              <w:t xml:space="preserve"> initiate &amp; </w:t>
            </w:r>
            <w:r>
              <w:rPr>
                <w:rFonts w:ascii="Arial" w:hAnsi="Arial"/>
              </w:rPr>
              <w:lastRenderedPageBreak/>
              <w:t xml:space="preserve">maintain bed alarm every hr. (0700, 0800, </w:t>
            </w:r>
            <w:r w:rsidR="00AD2C4D">
              <w:rPr>
                <w:rFonts w:ascii="Arial" w:hAnsi="Arial"/>
              </w:rPr>
              <w:t>0900, etc.) to prevent falls &amp;</w:t>
            </w:r>
            <w:r>
              <w:rPr>
                <w:rFonts w:ascii="Arial" w:hAnsi="Arial"/>
              </w:rPr>
              <w:t xml:space="preserve"> promote pt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9C7BF5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1/18/12 Goal Partially Met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Default="00C96D33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C333BC">
              <w:rPr>
                <w:rFonts w:ascii="Arial" w:hAnsi="Arial"/>
              </w:rPr>
              <w:t>denies pain at R hip joint</w:t>
            </w:r>
          </w:p>
          <w:p w:rsid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C96D33" w:rsidRP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A52185">
              <w:rPr>
                <w:rFonts w:ascii="Arial" w:hAnsi="Arial"/>
              </w:rPr>
              <w:t xml:space="preserve"> POC</w:t>
            </w:r>
          </w:p>
          <w:p w:rsidR="009C7BF5" w:rsidRP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3E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C333BC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lastRenderedPageBreak/>
              <w:t>Date &amp; Initials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Evaluation</w:t>
            </w:r>
          </w:p>
        </w:tc>
      </w:tr>
      <w:tr w:rsidR="00B72D84" w:rsidTr="0088669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1/19/12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>
              <w:rPr>
                <w:rFonts w:ascii="Arial" w:hAnsi="Arial"/>
                <w:u w:val="single"/>
              </w:rPr>
              <w:t xml:space="preserve"> &gt; </w:t>
            </w:r>
            <w:r>
              <w:rPr>
                <w:rFonts w:ascii="Arial" w:hAnsi="Arial"/>
              </w:rPr>
              <w:t>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B72D84" w:rsidRPr="009C7BF5" w:rsidRDefault="00B72D84" w:rsidP="0088669B">
            <w:pPr>
              <w:pStyle w:val="ListParagraph"/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C75682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increased strength and function of affected and or compensatory body part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F173EC" w:rsidRDefault="00B72D84" w:rsidP="00F173E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F173EC" w:rsidRPr="00F173EC" w:rsidRDefault="00F173EC" w:rsidP="00F17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B72D84">
              <w:rPr>
                <w:rFonts w:ascii="Arial" w:hAnsi="Arial"/>
              </w:rPr>
              <w:t>Monitor pain status every hour on a scale of 1-10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F173EC" w:rsidRPr="00F173EC" w:rsidRDefault="00F173EC" w:rsidP="00F173E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Initiate Fall Precautions</w:t>
            </w: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&amp; monitor every hr</w:t>
            </w: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 etc.)</w:t>
            </w: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promote &amp; ensure pt safety at all times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B72D84" w:rsidRPr="00670F22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 pt every two hours from back to unaffected side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pt. on fall precaution</w:t>
            </w:r>
            <w:r w:rsidR="00AD2C4D">
              <w:rPr>
                <w:rFonts w:ascii="Arial" w:hAnsi="Arial"/>
              </w:rPr>
              <w:t xml:space="preserve">s, </w:t>
            </w:r>
            <w:r>
              <w:rPr>
                <w:rFonts w:ascii="Arial" w:hAnsi="Arial"/>
              </w:rPr>
              <w:t xml:space="preserve"> initiate &amp; maintain bed alarm every </w:t>
            </w:r>
            <w:r>
              <w:rPr>
                <w:rFonts w:ascii="Arial" w:hAnsi="Arial"/>
              </w:rPr>
              <w:lastRenderedPageBreak/>
              <w:t>hr. (0700, 0800, 0900, etc.) to prevent falls and promote pt safety</w:t>
            </w: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Pr="00F173EC" w:rsidRDefault="00F173EC" w:rsidP="00F173E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84" w:rsidRPr="000D6000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1/19/12 Goal Partially Met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pain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B72D84" w:rsidRPr="00C333BC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Pr="00A52185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E2" w:rsidRDefault="00E27AE2" w:rsidP="002F25DC">
      <w:r>
        <w:separator/>
      </w:r>
    </w:p>
  </w:endnote>
  <w:endnote w:type="continuationSeparator" w:id="0">
    <w:p w:rsidR="00E27AE2" w:rsidRDefault="00E27AE2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E2" w:rsidRDefault="00E27AE2" w:rsidP="002F25DC">
      <w:r>
        <w:separator/>
      </w:r>
    </w:p>
  </w:footnote>
  <w:footnote w:type="continuationSeparator" w:id="0">
    <w:p w:rsidR="00E27AE2" w:rsidRDefault="00E27AE2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63A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5C3C"/>
    <w:multiLevelType w:val="hybridMultilevel"/>
    <w:tmpl w:val="A5C88076"/>
    <w:lvl w:ilvl="0" w:tplc="DB04C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96397"/>
    <w:multiLevelType w:val="hybridMultilevel"/>
    <w:tmpl w:val="D3A0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C20B1"/>
    <w:multiLevelType w:val="hybridMultilevel"/>
    <w:tmpl w:val="DD6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BF0"/>
    <w:multiLevelType w:val="hybridMultilevel"/>
    <w:tmpl w:val="F3E8D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B5D02"/>
    <w:multiLevelType w:val="hybridMultilevel"/>
    <w:tmpl w:val="2408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D6000"/>
    <w:rsid w:val="000D66FC"/>
    <w:rsid w:val="000F1A89"/>
    <w:rsid w:val="00103830"/>
    <w:rsid w:val="00112588"/>
    <w:rsid w:val="001F0C36"/>
    <w:rsid w:val="002478ED"/>
    <w:rsid w:val="002F25DC"/>
    <w:rsid w:val="00420C6B"/>
    <w:rsid w:val="00477B44"/>
    <w:rsid w:val="004E3FD2"/>
    <w:rsid w:val="004F29DC"/>
    <w:rsid w:val="00670F22"/>
    <w:rsid w:val="008228D6"/>
    <w:rsid w:val="008C0DFA"/>
    <w:rsid w:val="008D3284"/>
    <w:rsid w:val="00927B42"/>
    <w:rsid w:val="009C42DD"/>
    <w:rsid w:val="009C7BF5"/>
    <w:rsid w:val="009D7828"/>
    <w:rsid w:val="00A52185"/>
    <w:rsid w:val="00AD2C4D"/>
    <w:rsid w:val="00B060B6"/>
    <w:rsid w:val="00B23F14"/>
    <w:rsid w:val="00B72D84"/>
    <w:rsid w:val="00C224B5"/>
    <w:rsid w:val="00C333BC"/>
    <w:rsid w:val="00C75211"/>
    <w:rsid w:val="00C75682"/>
    <w:rsid w:val="00C96D33"/>
    <w:rsid w:val="00CA2013"/>
    <w:rsid w:val="00CC6379"/>
    <w:rsid w:val="00CE496B"/>
    <w:rsid w:val="00DB5A29"/>
    <w:rsid w:val="00DE41A3"/>
    <w:rsid w:val="00DF349F"/>
    <w:rsid w:val="00E27AE2"/>
    <w:rsid w:val="00EE7E7B"/>
    <w:rsid w:val="00F04BC3"/>
    <w:rsid w:val="00F173EC"/>
    <w:rsid w:val="00F2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3</cp:revision>
  <dcterms:created xsi:type="dcterms:W3CDTF">2012-01-24T01:43:00Z</dcterms:created>
  <dcterms:modified xsi:type="dcterms:W3CDTF">2012-01-24T01:44:00Z</dcterms:modified>
</cp:coreProperties>
</file>