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F5D" w:rsidRDefault="004B1F5D" w:rsidP="004B1F5D">
      <w:pPr>
        <w:jc w:val="center"/>
      </w:pPr>
      <w:r>
        <w:t>Nursing Care of Adults II</w:t>
      </w:r>
    </w:p>
    <w:p w:rsidR="004B1F5D" w:rsidRDefault="004B1F5D" w:rsidP="004B1F5D">
      <w:pPr>
        <w:jc w:val="center"/>
      </w:pPr>
      <w:r w:rsidRPr="004B1F5D">
        <w:rPr>
          <w:b/>
        </w:rPr>
        <w:t>Clinical Orientation</w:t>
      </w:r>
    </w:p>
    <w:p w:rsidR="002F44BB" w:rsidRDefault="002F44BB" w:rsidP="002F44BB"/>
    <w:p w:rsidR="002F44BB" w:rsidRDefault="002F44BB" w:rsidP="002F44BB"/>
    <w:p w:rsidR="002F44BB" w:rsidRDefault="002F44BB" w:rsidP="002F44BB"/>
    <w:p w:rsidR="002F44BB" w:rsidRDefault="002F44BB" w:rsidP="002F44BB">
      <w:pPr>
        <w:numPr>
          <w:ilvl w:val="0"/>
          <w:numId w:val="1"/>
        </w:numPr>
      </w:pPr>
      <w:r>
        <w:t>Clinical is on Wednesdays and Thursdays 0700 – 1500.</w:t>
      </w:r>
      <w:r w:rsidR="00B329F1">
        <w:t xml:space="preserve">  Friday Clinical may be assigned for various experiences.</w:t>
      </w:r>
      <w:r w:rsidR="00501624">
        <w:t xml:space="preserve">  Cancer Center </w:t>
      </w:r>
      <w:r w:rsidR="005252CF">
        <w:t>is from 0800-1200 or 1300-1700</w:t>
      </w:r>
      <w:r w:rsidR="00610A16">
        <w:t>,</w:t>
      </w:r>
      <w:r w:rsidR="000A4AB4">
        <w:t xml:space="preserve"> </w:t>
      </w:r>
      <w:r w:rsidR="00501624">
        <w:t>Outpatient Hospice is 0900-17</w:t>
      </w:r>
      <w:r w:rsidR="005252CF">
        <w:t>0</w:t>
      </w:r>
      <w:r w:rsidR="008905FD">
        <w:t>0 and i</w:t>
      </w:r>
      <w:r w:rsidR="00842D35">
        <w:t>n-patient hospice is 09</w:t>
      </w:r>
      <w:r w:rsidR="00987A85">
        <w:t>00-</w:t>
      </w:r>
      <w:r w:rsidR="00842D35">
        <w:t>17</w:t>
      </w:r>
      <w:r w:rsidR="005252CF">
        <w:t>00</w:t>
      </w:r>
      <w:r w:rsidR="008905FD">
        <w:t>.</w:t>
      </w:r>
      <w:r w:rsidR="00B435F6">
        <w:t xml:space="preserve"> (Exception is for July 3</w:t>
      </w:r>
      <w:r w:rsidR="00B435F6" w:rsidRPr="00B435F6">
        <w:rPr>
          <w:vertAlign w:val="superscript"/>
        </w:rPr>
        <w:t>rd</w:t>
      </w:r>
      <w:r w:rsidR="00B435F6">
        <w:t>).</w:t>
      </w:r>
    </w:p>
    <w:p w:rsidR="002F44BB" w:rsidRDefault="002F44BB" w:rsidP="002F44BB"/>
    <w:p w:rsidR="002F44BB" w:rsidRDefault="005252CF" w:rsidP="002F44BB">
      <w:pPr>
        <w:numPr>
          <w:ilvl w:val="0"/>
          <w:numId w:val="1"/>
        </w:numPr>
      </w:pPr>
      <w:r>
        <w:t xml:space="preserve">A patient assignment will be available the morning of clinical.  </w:t>
      </w:r>
    </w:p>
    <w:p w:rsidR="002F44BB" w:rsidRDefault="002F44BB" w:rsidP="002F44BB"/>
    <w:p w:rsidR="002F44BB" w:rsidRDefault="005252CF" w:rsidP="003A1231">
      <w:pPr>
        <w:numPr>
          <w:ilvl w:val="0"/>
          <w:numId w:val="1"/>
        </w:numPr>
      </w:pPr>
      <w:r>
        <w:t xml:space="preserve">The second day of clinical on 3T </w:t>
      </w:r>
      <w:r w:rsidR="002F44BB">
        <w:t xml:space="preserve">you </w:t>
      </w:r>
      <w:r>
        <w:t>should come prepared with the following:</w:t>
      </w:r>
    </w:p>
    <w:p w:rsidR="002F44BB" w:rsidRDefault="002F44BB" w:rsidP="005252CF"/>
    <w:p w:rsidR="002F44BB" w:rsidRPr="00A3144F" w:rsidRDefault="00B329F1" w:rsidP="002F44BB">
      <w:pPr>
        <w:numPr>
          <w:ilvl w:val="1"/>
          <w:numId w:val="1"/>
        </w:numPr>
        <w:rPr>
          <w:b/>
        </w:rPr>
      </w:pPr>
      <w:r>
        <w:t>Complete</w:t>
      </w:r>
      <w:r w:rsidR="004B46B8">
        <w:t xml:space="preserve">d </w:t>
      </w:r>
      <w:r>
        <w:rPr>
          <w:i/>
        </w:rPr>
        <w:t>Patient Profile Database</w:t>
      </w:r>
      <w:r>
        <w:t xml:space="preserve"> on your a</w:t>
      </w:r>
      <w:r w:rsidR="008905FD">
        <w:t xml:space="preserve">ssigned patient, </w:t>
      </w:r>
      <w:r w:rsidR="00501624">
        <w:t xml:space="preserve">data may be hand written or typed.  But the final version of the PPD must be typed when turned in on </w:t>
      </w:r>
      <w:r w:rsidR="00C85B4E">
        <w:t>Saturday by 2200</w:t>
      </w:r>
      <w:r w:rsidR="00501624">
        <w:t>.</w:t>
      </w:r>
    </w:p>
    <w:p w:rsidR="002F44BB" w:rsidRDefault="002F44BB" w:rsidP="002F44BB">
      <w:pPr>
        <w:numPr>
          <w:ilvl w:val="1"/>
          <w:numId w:val="1"/>
        </w:numPr>
      </w:pPr>
      <w:r>
        <w:t>Research your patient’s medical diagnoses, diagnostics, medications, treatments and other aspects of care.</w:t>
      </w:r>
    </w:p>
    <w:p w:rsidR="002F44BB" w:rsidRPr="00A3144F" w:rsidRDefault="00B329F1" w:rsidP="002F44BB">
      <w:pPr>
        <w:numPr>
          <w:ilvl w:val="1"/>
          <w:numId w:val="1"/>
        </w:numPr>
        <w:rPr>
          <w:b/>
        </w:rPr>
      </w:pPr>
      <w:r>
        <w:t>Formulate a care pl</w:t>
      </w:r>
      <w:r w:rsidR="007E23C6">
        <w:t>an with one</w:t>
      </w:r>
      <w:r>
        <w:t xml:space="preserve"> priority nursing diagnoses for yo</w:t>
      </w:r>
      <w:r w:rsidR="00BD7F5D">
        <w:t>ur pat</w:t>
      </w:r>
      <w:r w:rsidR="0073412A">
        <w:t>ient.</w:t>
      </w:r>
    </w:p>
    <w:p w:rsidR="002F44BB" w:rsidRDefault="00B329F1" w:rsidP="003A1231">
      <w:pPr>
        <w:numPr>
          <w:ilvl w:val="1"/>
          <w:numId w:val="1"/>
        </w:numPr>
      </w:pPr>
      <w:r>
        <w:t>For</w:t>
      </w:r>
      <w:r w:rsidR="008905FD">
        <w:t>mulate a care map</w:t>
      </w:r>
      <w:r w:rsidR="0073412A">
        <w:t>.</w:t>
      </w:r>
    </w:p>
    <w:p w:rsidR="00987A85" w:rsidRPr="005252CF" w:rsidRDefault="00987A85" w:rsidP="003A1231">
      <w:pPr>
        <w:numPr>
          <w:ilvl w:val="1"/>
          <w:numId w:val="1"/>
        </w:numPr>
      </w:pPr>
      <w:r w:rsidRPr="005252CF">
        <w:t>One satisfactory care plan and care map is required to pass clinical.  Once you have one satisfactory completed, you will not need to do another on future patients.</w:t>
      </w:r>
    </w:p>
    <w:p w:rsidR="002F44BB" w:rsidRPr="005252CF" w:rsidRDefault="002F44BB" w:rsidP="002F44BB"/>
    <w:p w:rsidR="002F44BB" w:rsidRDefault="002F44BB" w:rsidP="002F44BB">
      <w:pPr>
        <w:numPr>
          <w:ilvl w:val="0"/>
          <w:numId w:val="1"/>
        </w:numPr>
      </w:pPr>
      <w:r>
        <w:t xml:space="preserve">Arrive on the clinical area by 0655.  </w:t>
      </w:r>
    </w:p>
    <w:p w:rsidR="00BD7F5D" w:rsidRDefault="00BD7F5D" w:rsidP="00BD7F5D"/>
    <w:p w:rsidR="00BD7F5D" w:rsidRDefault="00BD7F5D" w:rsidP="00BD7F5D">
      <w:pPr>
        <w:numPr>
          <w:ilvl w:val="0"/>
          <w:numId w:val="1"/>
        </w:numPr>
      </w:pPr>
      <w:r w:rsidRPr="00BD7F5D">
        <w:t xml:space="preserve">A student who arrives later than 10 minutes for clinical, will be sent off the unit and the FRMCSN </w:t>
      </w:r>
      <w:r>
        <w:t xml:space="preserve">  </w:t>
      </w:r>
      <w:r w:rsidRPr="00BD7F5D">
        <w:rPr>
          <w:b/>
          <w:i/>
        </w:rPr>
        <w:t xml:space="preserve">Student Accountability Flow Chart </w:t>
      </w:r>
      <w:r w:rsidRPr="00BD7F5D">
        <w:t>will be followed.</w:t>
      </w:r>
    </w:p>
    <w:p w:rsidR="00BD7F5D" w:rsidRDefault="00BD7F5D" w:rsidP="00BD7F5D"/>
    <w:p w:rsidR="002F44BB" w:rsidRPr="003A1231" w:rsidRDefault="002F44BB" w:rsidP="003A1231">
      <w:pPr>
        <w:numPr>
          <w:ilvl w:val="0"/>
          <w:numId w:val="1"/>
        </w:numPr>
      </w:pPr>
      <w:r w:rsidRPr="002F44BB">
        <w:rPr>
          <w:b/>
        </w:rPr>
        <w:t xml:space="preserve">A STUDENT WHO IS NOT PREPARED FOR THE CLINICAL EXPERIENCE WILL BE SENT OFF THE </w:t>
      </w:r>
      <w:r w:rsidR="00DA7078">
        <w:rPr>
          <w:b/>
        </w:rPr>
        <w:t>CLINICAL UNIT TO SEE THE DIRECTOR OF THE SCHOOL OF NURSING</w:t>
      </w:r>
      <w:r w:rsidR="003A1231">
        <w:rPr>
          <w:b/>
        </w:rPr>
        <w:t xml:space="preserve">.  </w:t>
      </w:r>
      <w:r w:rsidR="003A1231" w:rsidRPr="00BD7F5D">
        <w:rPr>
          <w:b/>
          <w:i/>
        </w:rPr>
        <w:t xml:space="preserve">Student Accountability Flow Chart </w:t>
      </w:r>
      <w:r w:rsidR="003A1231" w:rsidRPr="00BD7F5D">
        <w:t>will be followed.</w:t>
      </w:r>
    </w:p>
    <w:p w:rsidR="002F44BB" w:rsidRDefault="002F44BB" w:rsidP="002F44BB"/>
    <w:p w:rsidR="002F44BB" w:rsidRDefault="00DA7078" w:rsidP="002F44BB">
      <w:pPr>
        <w:numPr>
          <w:ilvl w:val="0"/>
          <w:numId w:val="1"/>
        </w:numPr>
      </w:pPr>
      <w:r>
        <w:t xml:space="preserve">VS </w:t>
      </w:r>
      <w:r w:rsidR="005252CF">
        <w:t xml:space="preserve">and assessment </w:t>
      </w:r>
      <w:r>
        <w:t xml:space="preserve">should </w:t>
      </w:r>
      <w:r w:rsidR="00D32366">
        <w:t>be documented in PCS</w:t>
      </w:r>
      <w:r w:rsidR="00A108B3">
        <w:t xml:space="preserve"> by 08</w:t>
      </w:r>
      <w:r w:rsidR="003A1231">
        <w:t xml:space="preserve">00.  </w:t>
      </w:r>
      <w:r>
        <w:t xml:space="preserve"> </w:t>
      </w:r>
      <w:r w:rsidRPr="007E23C6">
        <w:rPr>
          <w:u w:val="single"/>
        </w:rPr>
        <w:t xml:space="preserve">A noon </w:t>
      </w:r>
      <w:r w:rsidR="00354D48">
        <w:rPr>
          <w:u w:val="single"/>
        </w:rPr>
        <w:t xml:space="preserve">focused </w:t>
      </w:r>
      <w:r w:rsidRPr="007E23C6">
        <w:rPr>
          <w:u w:val="single"/>
        </w:rPr>
        <w:t xml:space="preserve">assessment should be completed </w:t>
      </w:r>
      <w:r w:rsidR="00BD7F5D" w:rsidRPr="007E23C6">
        <w:rPr>
          <w:u w:val="single"/>
        </w:rPr>
        <w:t>and documented before going to lunch</w:t>
      </w:r>
      <w:r w:rsidR="003A1231">
        <w:rPr>
          <w:u w:val="single"/>
        </w:rPr>
        <w:t>.</w:t>
      </w:r>
    </w:p>
    <w:p w:rsidR="00DA7078" w:rsidRDefault="00DA7078" w:rsidP="00DA7078"/>
    <w:p w:rsidR="00DA7078" w:rsidRDefault="00DA7078" w:rsidP="002F44BB">
      <w:pPr>
        <w:numPr>
          <w:ilvl w:val="0"/>
          <w:numId w:val="1"/>
        </w:numPr>
      </w:pPr>
      <w:r>
        <w:t>If your patients “travel” from the unit for tests, x-rays, physical therapy, etc., go with them.</w:t>
      </w:r>
    </w:p>
    <w:p w:rsidR="00DA7078" w:rsidRDefault="00DA7078" w:rsidP="00DA7078"/>
    <w:p w:rsidR="00DA7078" w:rsidRDefault="00DA7078" w:rsidP="002F44BB">
      <w:pPr>
        <w:numPr>
          <w:ilvl w:val="0"/>
          <w:numId w:val="1"/>
        </w:numPr>
      </w:pPr>
      <w:r>
        <w:t>Please try to complete as much of your own work as possible.  Most patients will need more than one student to ambulate, or reposition.  Students should help each other.</w:t>
      </w:r>
    </w:p>
    <w:p w:rsidR="00DA7078" w:rsidRDefault="00DA7078" w:rsidP="00DA7078"/>
    <w:p w:rsidR="00DA7078" w:rsidRDefault="00DA7078" w:rsidP="002F44BB">
      <w:pPr>
        <w:numPr>
          <w:ilvl w:val="0"/>
          <w:numId w:val="1"/>
        </w:numPr>
      </w:pPr>
      <w:r>
        <w:t>No procedure of any kind is to be performed without instructor approval or supervision.</w:t>
      </w:r>
    </w:p>
    <w:p w:rsidR="00DA7078" w:rsidRDefault="00DA7078" w:rsidP="00DA7078"/>
    <w:p w:rsidR="00DA7078" w:rsidRDefault="00DA7078" w:rsidP="002F44BB">
      <w:pPr>
        <w:numPr>
          <w:ilvl w:val="0"/>
          <w:numId w:val="1"/>
        </w:numPr>
      </w:pPr>
      <w:r>
        <w:t>No medication is to be passed without instructor approval or supervision.</w:t>
      </w:r>
    </w:p>
    <w:p w:rsidR="00DA7078" w:rsidRDefault="00DA7078" w:rsidP="00DA7078"/>
    <w:p w:rsidR="00DA7078" w:rsidRDefault="00DA7078" w:rsidP="00DA7078">
      <w:pPr>
        <w:numPr>
          <w:ilvl w:val="0"/>
          <w:numId w:val="1"/>
        </w:numPr>
      </w:pPr>
      <w:r>
        <w:t xml:space="preserve">Documentation is to be done continuously.  Do not wait until the end of the shift.  </w:t>
      </w:r>
    </w:p>
    <w:p w:rsidR="008905FD" w:rsidRDefault="008905FD" w:rsidP="008905FD"/>
    <w:p w:rsidR="00DA7078" w:rsidRDefault="00DA7078" w:rsidP="002F44BB">
      <w:pPr>
        <w:numPr>
          <w:ilvl w:val="0"/>
          <w:numId w:val="1"/>
        </w:numPr>
      </w:pPr>
      <w:r>
        <w:t xml:space="preserve">If you have free time, please </w:t>
      </w:r>
      <w:r w:rsidRPr="00DA7078">
        <w:rPr>
          <w:b/>
        </w:rPr>
        <w:t>offer your services to the nursing staff</w:t>
      </w:r>
      <w:r>
        <w:t xml:space="preserve">.  Assist in collecting trays, answering lights, ambulating patients, etc.  Do </w:t>
      </w:r>
      <w:r w:rsidRPr="00DA7078">
        <w:rPr>
          <w:b/>
          <w:i/>
        </w:rPr>
        <w:t>not</w:t>
      </w:r>
      <w:r>
        <w:t xml:space="preserve"> spend your free time in the conference room or hall.</w:t>
      </w:r>
    </w:p>
    <w:p w:rsidR="00DA7078" w:rsidRDefault="00DA7078" w:rsidP="00DA7078"/>
    <w:p w:rsidR="00DA7078" w:rsidRDefault="00DA7078" w:rsidP="002F44BB">
      <w:pPr>
        <w:numPr>
          <w:ilvl w:val="0"/>
          <w:numId w:val="1"/>
        </w:numPr>
      </w:pPr>
      <w:r>
        <w:t>Please do your best to relieve the congestion at the nurse’s station.</w:t>
      </w:r>
    </w:p>
    <w:p w:rsidR="00DA7078" w:rsidRDefault="00DA7078" w:rsidP="00DA7078"/>
    <w:p w:rsidR="00DA7078" w:rsidRDefault="00DA7078" w:rsidP="002F44BB">
      <w:pPr>
        <w:numPr>
          <w:ilvl w:val="0"/>
          <w:numId w:val="1"/>
        </w:numPr>
      </w:pPr>
      <w:r>
        <w:t>Do not leave the floor without checking with the instructor first.</w:t>
      </w:r>
    </w:p>
    <w:p w:rsidR="00DA7078" w:rsidRDefault="00DA7078" w:rsidP="00DA7078"/>
    <w:p w:rsidR="004316C7" w:rsidRDefault="00DA7078" w:rsidP="004316C7">
      <w:pPr>
        <w:numPr>
          <w:ilvl w:val="0"/>
          <w:numId w:val="1"/>
        </w:numPr>
      </w:pPr>
      <w:r>
        <w:t xml:space="preserve">The student is to look like a professional nurse.  </w:t>
      </w:r>
      <w:r w:rsidR="00354D48">
        <w:rPr>
          <w:b/>
          <w:i/>
        </w:rPr>
        <w:t>No eating, chewing gum,</w:t>
      </w:r>
      <w:r w:rsidR="007D2A24">
        <w:rPr>
          <w:b/>
          <w:i/>
        </w:rPr>
        <w:t xml:space="preserve"> </w:t>
      </w:r>
      <w:r w:rsidRPr="00DA7078">
        <w:rPr>
          <w:b/>
          <w:i/>
        </w:rPr>
        <w:t>or drinking</w:t>
      </w:r>
      <w:r>
        <w:t xml:space="preserve"> while in the clinical area. </w:t>
      </w:r>
      <w:r w:rsidR="00D32366">
        <w:t xml:space="preserve"> Follow the FRMCSN dress code. </w:t>
      </w:r>
      <w:r>
        <w:t xml:space="preserve">  </w:t>
      </w:r>
    </w:p>
    <w:p w:rsidR="004316C7" w:rsidRDefault="004316C7" w:rsidP="004316C7"/>
    <w:p w:rsidR="00A25B2D" w:rsidRDefault="00A25B2D" w:rsidP="00A25B2D"/>
    <w:p w:rsidR="00A25B2D" w:rsidRDefault="00A25B2D" w:rsidP="00A25B2D">
      <w:pPr>
        <w:numPr>
          <w:ilvl w:val="0"/>
          <w:numId w:val="1"/>
        </w:numPr>
      </w:pPr>
      <w:r>
        <w:lastRenderedPageBreak/>
        <w:t xml:space="preserve">If you are going to be late or not able to come to clinical, the instructor must be notified prior to the start of clinical.  Call the school of nursing, </w:t>
      </w:r>
      <w:r w:rsidRPr="00A25B2D">
        <w:rPr>
          <w:b/>
          <w:i/>
        </w:rPr>
        <w:t>not the hospital</w:t>
      </w:r>
      <w:r w:rsidR="00A108B3">
        <w:t>, (419) 557</w:t>
      </w:r>
      <w:r w:rsidR="00842D35">
        <w:t>-7110</w:t>
      </w:r>
      <w:r>
        <w:t xml:space="preserve"> and leave a message.  All make-up clinical will be scheduled at the instructor’s convenience.</w:t>
      </w:r>
    </w:p>
    <w:p w:rsidR="00A25B2D" w:rsidRDefault="00A25B2D" w:rsidP="00A25B2D"/>
    <w:p w:rsidR="00A25B2D" w:rsidRDefault="00A108B3" w:rsidP="00A25B2D">
      <w:pPr>
        <w:numPr>
          <w:ilvl w:val="0"/>
          <w:numId w:val="1"/>
        </w:numPr>
      </w:pPr>
      <w:r>
        <w:t>Patient Profile Database</w:t>
      </w:r>
    </w:p>
    <w:p w:rsidR="00A25B2D" w:rsidRDefault="00A108B3" w:rsidP="00A25B2D">
      <w:pPr>
        <w:ind w:left="360"/>
      </w:pPr>
      <w:r>
        <w:t>The PPD</w:t>
      </w:r>
      <w:r w:rsidR="00A25B2D">
        <w:t xml:space="preserve"> </w:t>
      </w:r>
      <w:r w:rsidR="00A25B2D" w:rsidRPr="00A25B2D">
        <w:rPr>
          <w:b/>
          <w:i/>
        </w:rPr>
        <w:t>must</w:t>
      </w:r>
      <w:r w:rsidR="00A25B2D">
        <w:t xml:space="preserve"> be individualized to the patient.  This is not done for observation experiences.  Follow the form completely and addre</w:t>
      </w:r>
      <w:r>
        <w:t>ss all areas.  The completed PPD</w:t>
      </w:r>
      <w:r w:rsidR="00354D48">
        <w:t xml:space="preserve"> is due weekly on Saturday by 2200 and submitted to your individual dropbox</w:t>
      </w:r>
      <w:r w:rsidR="00A25B2D">
        <w:t xml:space="preserve">.  If the clinical paperwork is not received on time, you cannot attend clinical the following Wednesday, which will constitute an 8-hour absence (refer to the </w:t>
      </w:r>
      <w:r w:rsidR="00A25B2D">
        <w:rPr>
          <w:i/>
        </w:rPr>
        <w:t>Student Accountability Flow</w:t>
      </w:r>
      <w:r w:rsidR="00A25B2D" w:rsidRPr="00A25B2D">
        <w:rPr>
          <w:i/>
        </w:rPr>
        <w:t xml:space="preserve"> Sheet</w:t>
      </w:r>
      <w:r w:rsidR="00A25B2D" w:rsidRPr="00A25B2D">
        <w:t>)</w:t>
      </w:r>
      <w:r w:rsidR="00A25B2D">
        <w:t xml:space="preserve">.  You cannot attend clinical until last week’s paperwork is turned in to the instructor.  </w:t>
      </w:r>
      <w:r w:rsidR="00601EA2">
        <w:rPr>
          <w:b/>
        </w:rPr>
        <w:t>REMEMBER, greater than 8</w:t>
      </w:r>
      <w:r w:rsidR="00A25B2D" w:rsidRPr="00A25B2D">
        <w:rPr>
          <w:b/>
        </w:rPr>
        <w:t xml:space="preserve"> hours clinical absence</w:t>
      </w:r>
      <w:r w:rsidR="00601EA2">
        <w:rPr>
          <w:b/>
        </w:rPr>
        <w:t xml:space="preserve"> from a partial semester course</w:t>
      </w:r>
      <w:r w:rsidR="00A25B2D" w:rsidRPr="00A25B2D">
        <w:rPr>
          <w:b/>
        </w:rPr>
        <w:t xml:space="preserve"> constitutes failure of the course.</w:t>
      </w:r>
      <w:r w:rsidR="00601EA2">
        <w:rPr>
          <w:b/>
        </w:rPr>
        <w:t xml:space="preserve"> </w:t>
      </w:r>
    </w:p>
    <w:p w:rsidR="00A25B2D" w:rsidRDefault="00A25B2D" w:rsidP="00A25B2D">
      <w:pPr>
        <w:ind w:left="360"/>
      </w:pPr>
    </w:p>
    <w:p w:rsidR="00A25B2D" w:rsidRDefault="000D4BAB" w:rsidP="00A25B2D">
      <w:pPr>
        <w:numPr>
          <w:ilvl w:val="0"/>
          <w:numId w:val="1"/>
        </w:numPr>
      </w:pPr>
      <w:r>
        <w:t>Evaluation of Clinical Performance</w:t>
      </w:r>
    </w:p>
    <w:p w:rsidR="000D4BAB" w:rsidRDefault="000D4BAB" w:rsidP="000D4BAB">
      <w:pPr>
        <w:ind w:left="360"/>
      </w:pPr>
      <w:r>
        <w:t xml:space="preserve">Each student is required to complete the </w:t>
      </w:r>
      <w:r w:rsidRPr="000D4BAB">
        <w:rPr>
          <w:b/>
          <w:i/>
        </w:rPr>
        <w:t>Evaluation of Clinical Performance</w:t>
      </w:r>
      <w:r>
        <w:t xml:space="preserve"> “tool” weekly.  It is </w:t>
      </w:r>
      <w:r w:rsidR="00354D48">
        <w:t>due on Saturdays by 2200 and submitted to your individual dropbox</w:t>
      </w:r>
      <w:r>
        <w:t>.</w:t>
      </w:r>
      <w:r w:rsidR="00983505">
        <w:t xml:space="preserve">  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w:t>
      </w:r>
    </w:p>
    <w:p w:rsidR="000D4BAB" w:rsidRDefault="000D4BAB" w:rsidP="000D4BAB"/>
    <w:p w:rsidR="00DC1E93" w:rsidRDefault="00DC1E93" w:rsidP="000D4BAB">
      <w:pPr>
        <w:numPr>
          <w:ilvl w:val="0"/>
          <w:numId w:val="1"/>
        </w:numPr>
      </w:pPr>
      <w:r>
        <w:t>Clinical Discussion Groups (CDG)</w:t>
      </w:r>
    </w:p>
    <w:p w:rsidR="00DC1E93" w:rsidRDefault="00DC1E93" w:rsidP="00DC1E93">
      <w:pPr>
        <w:ind w:left="360"/>
      </w:pPr>
      <w:r>
        <w:t xml:space="preserve">Students will complete CDG after each clinical experience.  </w:t>
      </w:r>
      <w:r w:rsidR="00354D48">
        <w:t xml:space="preserve">ALL posts to the CDGs  must be substantive in manner (100-200 words).  </w:t>
      </w:r>
      <w:r>
        <w:t>Questions related to the clinical expe</w:t>
      </w:r>
      <w:r w:rsidR="00354D48">
        <w:t>rience are located on the Edvance360</w:t>
      </w:r>
      <w:r>
        <w:t xml:space="preserve"> website.  Students are to answer the questions on each CDG and respond to two other student post</w:t>
      </w:r>
      <w:r w:rsidR="00354D48">
        <w:t xml:space="preserve">s (unless otherwise noted).  A nursing </w:t>
      </w:r>
      <w:r>
        <w:t>EBP article will be done on each Thursday CDG and must be related to the patient from that week’s clinical assignment.  The</w:t>
      </w:r>
      <w:r w:rsidR="00354D48">
        <w:t xml:space="preserve"> CDG must be completed by Saturday</w:t>
      </w:r>
      <w:r>
        <w:t xml:space="preserve"> at 2200.</w:t>
      </w:r>
      <w:r w:rsidR="00F00AFD">
        <w:t xml:space="preserve">  </w:t>
      </w:r>
      <w:bookmarkStart w:id="0" w:name="_GoBack"/>
      <w:bookmarkEnd w:id="0"/>
    </w:p>
    <w:p w:rsidR="00DC1E93" w:rsidRDefault="00DC1E93" w:rsidP="00DC1E93">
      <w:pPr>
        <w:ind w:left="360"/>
      </w:pPr>
    </w:p>
    <w:p w:rsidR="000D4BAB" w:rsidRDefault="00ED76EA" w:rsidP="000D4BAB">
      <w:pPr>
        <w:numPr>
          <w:ilvl w:val="0"/>
          <w:numId w:val="1"/>
        </w:numPr>
      </w:pPr>
      <w:r>
        <w:t>Discussion</w:t>
      </w:r>
      <w:r w:rsidR="000D4BAB">
        <w:t xml:space="preserve"> of Observation Experience</w:t>
      </w:r>
    </w:p>
    <w:p w:rsidR="000D4BAB" w:rsidRDefault="00ED76EA" w:rsidP="000D4BAB">
      <w:pPr>
        <w:ind w:left="360"/>
      </w:pPr>
      <w:r>
        <w:t>The</w:t>
      </w:r>
      <w:r w:rsidR="000D4BAB">
        <w:t xml:space="preserve"> </w:t>
      </w:r>
      <w:r>
        <w:t>observation e</w:t>
      </w:r>
      <w:r w:rsidR="000D4BAB">
        <w:t xml:space="preserve">xperience will be </w:t>
      </w:r>
      <w:r w:rsidR="00354D48">
        <w:t>discussed on Edvance360</w:t>
      </w:r>
      <w:r w:rsidR="002E1D40">
        <w:t xml:space="preserve"> website</w:t>
      </w:r>
      <w:r w:rsidR="00DC1E93">
        <w:t xml:space="preserve"> in CDG.</w:t>
      </w:r>
      <w:r>
        <w:t xml:space="preserve">  Questions regarding the experience are listed online for your discussion group.  Post your comments </w:t>
      </w:r>
      <w:r w:rsidR="002E1D40">
        <w:t xml:space="preserve">to the discussion questions </w:t>
      </w:r>
      <w:r>
        <w:t>on the discussion</w:t>
      </w:r>
      <w:r w:rsidR="00354D48">
        <w:t xml:space="preserve"> group by Saturday</w:t>
      </w:r>
      <w:r w:rsidR="00501624">
        <w:t xml:space="preserve"> at 2200</w:t>
      </w:r>
      <w:r>
        <w:t xml:space="preserve"> following the observation expe</w:t>
      </w:r>
      <w:r w:rsidR="002E1D40">
        <w:t xml:space="preserve">rience.  You must respond to </w:t>
      </w:r>
      <w:r w:rsidR="002E1D40" w:rsidRPr="00501624">
        <w:rPr>
          <w:b/>
          <w:u w:val="single"/>
        </w:rPr>
        <w:t>two</w:t>
      </w:r>
      <w:r>
        <w:t xml:space="preserve"> other students posting for each discussion group.   </w:t>
      </w:r>
      <w:r w:rsidR="00BD7F5D">
        <w:t>Observation experiences include:  H</w:t>
      </w:r>
      <w:r w:rsidR="00501624">
        <w:t>ospice inpatient and outpatient</w:t>
      </w:r>
      <w:r w:rsidR="00BD7F5D">
        <w:t xml:space="preserve"> and the cancer center.  </w:t>
      </w:r>
      <w:r w:rsidR="00BD7F5D" w:rsidRPr="00DC1E93">
        <w:rPr>
          <w:i/>
        </w:rPr>
        <w:t>A representative of the agency is to sign the observation report verifying the hours</w:t>
      </w:r>
      <w:r w:rsidR="00BD7F5D">
        <w:t xml:space="preserve"> that the st</w:t>
      </w:r>
      <w:r w:rsidR="00610A16">
        <w:t>udent was present at the agency (FRMC cancer center does not require signed observation report by representative).</w:t>
      </w:r>
    </w:p>
    <w:p w:rsidR="00987A85" w:rsidRDefault="00987A85" w:rsidP="00987A85"/>
    <w:p w:rsidR="002E1D40" w:rsidRDefault="002E1D40" w:rsidP="002E1D40">
      <w:pPr>
        <w:numPr>
          <w:ilvl w:val="0"/>
          <w:numId w:val="1"/>
        </w:numPr>
      </w:pPr>
      <w:r w:rsidRPr="002E1D40">
        <w:t xml:space="preserve"> Death and dying assignment</w:t>
      </w:r>
    </w:p>
    <w:p w:rsidR="002E1D40" w:rsidRPr="002E1D40" w:rsidRDefault="002E1D40" w:rsidP="002E1D40">
      <w:pPr>
        <w:ind w:left="360"/>
        <w:rPr>
          <w:b/>
        </w:rPr>
      </w:pPr>
      <w:r>
        <w:rPr>
          <w:i/>
        </w:rPr>
        <w:t>Tuesday’s With Morrie</w:t>
      </w:r>
      <w:r>
        <w:t xml:space="preserve"> is an assigned video to be viewed by all students.  You can view the video on your own or with a group.  </w:t>
      </w:r>
      <w:r w:rsidR="00501624">
        <w:t xml:space="preserve">The video is located with Diane Fitzthum (Secretary).  A sign out sheet is with the movie.  The last person to sign out the movie is expected to return the movie within 24 hours.  If the movie is not returned, lost, stolen, or damaged, the last student to sign it out will be responsible for replacing it.  </w:t>
      </w:r>
      <w:r>
        <w:t>After viewing the video you will individuall</w:t>
      </w:r>
      <w:r w:rsidR="00354D48">
        <w:t>y answer questions on the Edvance360</w:t>
      </w:r>
      <w:r>
        <w:t xml:space="preserve"> </w:t>
      </w:r>
      <w:r w:rsidR="00354D48">
        <w:t>web</w:t>
      </w:r>
      <w:r>
        <w:t>site in “Clinical Discussion Groups”.  Students will post their answers to the discussion quest</w:t>
      </w:r>
      <w:r w:rsidR="00501624">
        <w:t xml:space="preserve">ions and respond to at least </w:t>
      </w:r>
      <w:r w:rsidR="00501624" w:rsidRPr="00501624">
        <w:rPr>
          <w:b/>
          <w:u w:val="single"/>
        </w:rPr>
        <w:t>four</w:t>
      </w:r>
      <w:r>
        <w:t xml:space="preserve"> other students postings.  You have until the fourth Friday of the course to complete this a</w:t>
      </w:r>
      <w:r w:rsidR="00501624">
        <w:t>ssignment</w:t>
      </w:r>
      <w:r w:rsidR="00354D48">
        <w:t xml:space="preserve"> (by 0800)</w:t>
      </w:r>
      <w:r w:rsidR="00501624">
        <w:t>.  You are</w:t>
      </w:r>
      <w:r w:rsidR="00354D48">
        <w:t xml:space="preserve"> allotted four hours of lab</w:t>
      </w:r>
      <w:r>
        <w:t xml:space="preserve"> time to complete this assignment.  </w:t>
      </w:r>
      <w:r w:rsidRPr="002E1D40">
        <w:rPr>
          <w:b/>
        </w:rPr>
        <w:t>Failure to submit this assignment will result in unsatisfactory on the clinical tool in related competencies.  Student accountability flow sheet wil</w:t>
      </w:r>
      <w:r w:rsidR="00501624">
        <w:rPr>
          <w:b/>
        </w:rPr>
        <w:t>l be followed and four</w:t>
      </w:r>
      <w:r w:rsidRPr="002E1D40">
        <w:rPr>
          <w:b/>
        </w:rPr>
        <w:t xml:space="preserve"> hours of make-up clinical will be scheduled.  The original assignment will need to be completed within one day</w:t>
      </w:r>
      <w:r w:rsidR="00842D35">
        <w:rPr>
          <w:b/>
        </w:rPr>
        <w:t xml:space="preserve"> o</w:t>
      </w:r>
      <w:r w:rsidRPr="002E1D40">
        <w:rPr>
          <w:b/>
        </w:rPr>
        <w:t>f the due date.  Failure to submit it a second time will result in failure of the course.</w:t>
      </w:r>
    </w:p>
    <w:p w:rsidR="00987A85" w:rsidRPr="002E1D40" w:rsidRDefault="00987A85" w:rsidP="00987A85"/>
    <w:p w:rsidR="00DC1E93" w:rsidRPr="00983505" w:rsidRDefault="00501624" w:rsidP="00DC1E93">
      <w:pPr>
        <w:pStyle w:val="ListParagraph"/>
        <w:numPr>
          <w:ilvl w:val="0"/>
          <w:numId w:val="1"/>
        </w:numPr>
      </w:pPr>
      <w:r>
        <w:t xml:space="preserve"> An </w:t>
      </w:r>
      <w:r w:rsidRPr="00DC1E93">
        <w:t>Evidenced based practice (EBP) article</w:t>
      </w:r>
      <w:r>
        <w:t xml:space="preserve"> will be done as a CDG</w:t>
      </w:r>
      <w:r w:rsidR="00354D48">
        <w:t xml:space="preserve"> on Edvance360 website</w:t>
      </w:r>
      <w:r>
        <w:t>.  The article must be related t</w:t>
      </w:r>
      <w:r w:rsidR="00B435F6">
        <w:t>o a Reproductive issue</w:t>
      </w:r>
      <w:r>
        <w:t xml:space="preserve"> and </w:t>
      </w:r>
      <w:r w:rsidRPr="00354D48">
        <w:rPr>
          <w:b/>
        </w:rPr>
        <w:t>must be a nursing EBP</w:t>
      </w:r>
      <w:r>
        <w:t xml:space="preserve"> article.  </w:t>
      </w:r>
      <w:r w:rsidR="00DC1E93">
        <w:t>Summarize the article and post two questions for your peers to answer.</w:t>
      </w:r>
      <w:r>
        <w:t xml:space="preserve">  Each student must respond to at least </w:t>
      </w:r>
      <w:r w:rsidRPr="00F00AFD">
        <w:rPr>
          <w:b/>
          <w:u w:val="single"/>
        </w:rPr>
        <w:t>four</w:t>
      </w:r>
      <w:r>
        <w:t xml:space="preserve"> other stu</w:t>
      </w:r>
      <w:r w:rsidR="00B435F6">
        <w:t>dent’</w:t>
      </w:r>
      <w:r w:rsidR="00354D48">
        <w:t>s posts.  Four hours of lab</w:t>
      </w:r>
      <w:r>
        <w:t xml:space="preserve"> time is allotted for this activity.</w:t>
      </w:r>
      <w:r w:rsidR="00F00AFD">
        <w:t xml:space="preserve">  The assignment is due on the </w:t>
      </w:r>
      <w:r w:rsidR="00F00AFD">
        <w:lastRenderedPageBreak/>
        <w:t xml:space="preserve">last Monday of the course by 0800. </w:t>
      </w:r>
      <w:r w:rsidR="00F00AFD" w:rsidRPr="002E1D40">
        <w:rPr>
          <w:b/>
        </w:rPr>
        <w:t>Failure to submit this assignment will result in unsatisfactory on the clinical tool in related competencies.  Student accountability flow sheet wil</w:t>
      </w:r>
      <w:r w:rsidR="00F00AFD">
        <w:rPr>
          <w:b/>
        </w:rPr>
        <w:t>l be followed and four</w:t>
      </w:r>
      <w:r w:rsidR="00F00AFD" w:rsidRPr="002E1D40">
        <w:rPr>
          <w:b/>
        </w:rPr>
        <w:t xml:space="preserve"> hours of make-up clinical will be scheduled.  The original assignment will need to be completed within one day</w:t>
      </w:r>
      <w:r w:rsidR="00F00AFD">
        <w:rPr>
          <w:b/>
        </w:rPr>
        <w:t xml:space="preserve"> o</w:t>
      </w:r>
      <w:r w:rsidR="00F00AFD" w:rsidRPr="002E1D40">
        <w:rPr>
          <w:b/>
        </w:rPr>
        <w:t>f the due date.  Failure to submit it a second time will result in failure of the course.</w:t>
      </w:r>
    </w:p>
    <w:p w:rsidR="00983505" w:rsidRDefault="00983505" w:rsidP="00983505">
      <w:pPr>
        <w:pStyle w:val="ListParagraph"/>
        <w:ind w:left="360"/>
      </w:pPr>
    </w:p>
    <w:p w:rsidR="00DC1E93" w:rsidRPr="002F44BB" w:rsidRDefault="00DC1E93" w:rsidP="00501624">
      <w:pPr>
        <w:pStyle w:val="ListParagraph"/>
        <w:numPr>
          <w:ilvl w:val="0"/>
          <w:numId w:val="1"/>
        </w:numPr>
      </w:pPr>
      <w:r>
        <w:t xml:space="preserve">A </w:t>
      </w:r>
      <w:r w:rsidRPr="00DC1E93">
        <w:t>student team leader experience</w:t>
      </w:r>
      <w:r>
        <w:t xml:space="preserve"> will be done during the clinical rotation.  See student team leader assignment directions.  After the experience, students will answer questions in the CDG</w:t>
      </w:r>
      <w:r w:rsidR="00354D48">
        <w:t xml:space="preserve"> on the Edvance360 website</w:t>
      </w:r>
      <w:r>
        <w:t>.  Each student must respo</w:t>
      </w:r>
      <w:r w:rsidR="00354D48">
        <w:t>nd to two other students’ posts in a substantive manner.</w:t>
      </w:r>
    </w:p>
    <w:sectPr w:rsidR="00DC1E93" w:rsidRPr="002F44BB" w:rsidSect="00700DD3">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A6D" w:rsidRDefault="00117A6D">
      <w:r>
        <w:separator/>
      </w:r>
    </w:p>
  </w:endnote>
  <w:endnote w:type="continuationSeparator" w:id="0">
    <w:p w:rsidR="00117A6D" w:rsidRDefault="00117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F14" w:rsidRPr="00DD3E5E" w:rsidRDefault="009C589A" w:rsidP="00DD3E5E">
    <w:pPr>
      <w:pStyle w:val="Footer"/>
      <w:tabs>
        <w:tab w:val="left" w:pos="7920"/>
      </w:tabs>
      <w:rPr>
        <w:sz w:val="16"/>
        <w:szCs w:val="16"/>
      </w:rPr>
    </w:pPr>
    <w:r w:rsidRPr="00717D4A">
      <w:rPr>
        <w:sz w:val="16"/>
        <w:szCs w:val="16"/>
      </w:rPr>
      <w:fldChar w:fldCharType="begin"/>
    </w:r>
    <w:r w:rsidR="00677F14" w:rsidRPr="00717D4A">
      <w:rPr>
        <w:sz w:val="16"/>
        <w:szCs w:val="16"/>
      </w:rPr>
      <w:instrText xml:space="preserve"> FILENAME \p </w:instrText>
    </w:r>
    <w:r w:rsidRPr="00717D4A">
      <w:rPr>
        <w:sz w:val="16"/>
        <w:szCs w:val="16"/>
      </w:rPr>
      <w:fldChar w:fldCharType="separate"/>
    </w:r>
    <w:r w:rsidR="00610B46">
      <w:rPr>
        <w:noProof/>
        <w:sz w:val="16"/>
        <w:szCs w:val="16"/>
      </w:rPr>
      <w:t>C:\Users\bussarm\Documents\NCA II\Clinical Forms\NCAII Clinical Orientation 2012.docx</w:t>
    </w:r>
    <w:r w:rsidRPr="00717D4A">
      <w:rPr>
        <w:sz w:val="16"/>
        <w:szCs w:val="16"/>
      </w:rPr>
      <w:fldChar w:fldCharType="end"/>
    </w:r>
    <w:r w:rsidR="00677F14">
      <w:rPr>
        <w:sz w:val="16"/>
        <w:szCs w:val="16"/>
      </w:rPr>
      <w:tab/>
    </w:r>
    <w:r w:rsidR="00677F14">
      <w:rPr>
        <w:sz w:val="16"/>
        <w:szCs w:val="16"/>
      </w:rPr>
      <w:tab/>
      <w:t xml:space="preserve">             </w:t>
    </w:r>
    <w:r w:rsidRPr="00DD3E5E">
      <w:rPr>
        <w:rStyle w:val="PageNumber"/>
        <w:sz w:val="16"/>
        <w:szCs w:val="16"/>
      </w:rPr>
      <w:fldChar w:fldCharType="begin"/>
    </w:r>
    <w:r w:rsidR="00677F14" w:rsidRPr="00DD3E5E">
      <w:rPr>
        <w:rStyle w:val="PageNumber"/>
        <w:sz w:val="16"/>
        <w:szCs w:val="16"/>
      </w:rPr>
      <w:instrText xml:space="preserve"> PAGE </w:instrText>
    </w:r>
    <w:r w:rsidRPr="00DD3E5E">
      <w:rPr>
        <w:rStyle w:val="PageNumber"/>
        <w:sz w:val="16"/>
        <w:szCs w:val="16"/>
      </w:rPr>
      <w:fldChar w:fldCharType="separate"/>
    </w:r>
    <w:r w:rsidR="00610B46">
      <w:rPr>
        <w:rStyle w:val="PageNumber"/>
        <w:noProof/>
        <w:sz w:val="16"/>
        <w:szCs w:val="16"/>
      </w:rPr>
      <w:t>3</w:t>
    </w:r>
    <w:r w:rsidRPr="00DD3E5E">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A6D" w:rsidRDefault="00117A6D">
      <w:r>
        <w:separator/>
      </w:r>
    </w:p>
  </w:footnote>
  <w:footnote w:type="continuationSeparator" w:id="0">
    <w:p w:rsidR="00117A6D" w:rsidRDefault="00117A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80587"/>
    <w:multiLevelType w:val="hybridMultilevel"/>
    <w:tmpl w:val="B6C08C28"/>
    <w:lvl w:ilvl="0" w:tplc="AAAAA966">
      <w:start w:val="1"/>
      <w:numFmt w:val="decimal"/>
      <w:lvlText w:val="%1."/>
      <w:lvlJc w:val="left"/>
      <w:pPr>
        <w:tabs>
          <w:tab w:val="num" w:pos="360"/>
        </w:tabs>
        <w:ind w:left="360" w:hanging="360"/>
      </w:pPr>
      <w:rPr>
        <w:rFonts w:hint="default"/>
      </w:rPr>
    </w:lvl>
    <w:lvl w:ilvl="1" w:tplc="812861BA">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B1F5D"/>
    <w:rsid w:val="000A4AB4"/>
    <w:rsid w:val="000D4BAB"/>
    <w:rsid w:val="000E4814"/>
    <w:rsid w:val="00117A6D"/>
    <w:rsid w:val="001351BA"/>
    <w:rsid w:val="001744BF"/>
    <w:rsid w:val="00204C69"/>
    <w:rsid w:val="00247C20"/>
    <w:rsid w:val="002668CE"/>
    <w:rsid w:val="002E1D40"/>
    <w:rsid w:val="002F28F9"/>
    <w:rsid w:val="002F44BB"/>
    <w:rsid w:val="003073DC"/>
    <w:rsid w:val="003524EE"/>
    <w:rsid w:val="00354D48"/>
    <w:rsid w:val="003A1231"/>
    <w:rsid w:val="003A3C36"/>
    <w:rsid w:val="003B389F"/>
    <w:rsid w:val="003C502A"/>
    <w:rsid w:val="003E42CC"/>
    <w:rsid w:val="004316C7"/>
    <w:rsid w:val="0049010D"/>
    <w:rsid w:val="004B1F5D"/>
    <w:rsid w:val="004B4022"/>
    <w:rsid w:val="004B46B8"/>
    <w:rsid w:val="004C0DB6"/>
    <w:rsid w:val="00501624"/>
    <w:rsid w:val="005252CF"/>
    <w:rsid w:val="0056629A"/>
    <w:rsid w:val="00590C2D"/>
    <w:rsid w:val="005E6316"/>
    <w:rsid w:val="00601EA2"/>
    <w:rsid w:val="00610A16"/>
    <w:rsid w:val="00610B46"/>
    <w:rsid w:val="006221C6"/>
    <w:rsid w:val="00677F14"/>
    <w:rsid w:val="00695051"/>
    <w:rsid w:val="006C5132"/>
    <w:rsid w:val="006E3648"/>
    <w:rsid w:val="00700DD3"/>
    <w:rsid w:val="00717D4A"/>
    <w:rsid w:val="0073412A"/>
    <w:rsid w:val="007D2A24"/>
    <w:rsid w:val="007E23C6"/>
    <w:rsid w:val="00810AA4"/>
    <w:rsid w:val="00842D35"/>
    <w:rsid w:val="00876D62"/>
    <w:rsid w:val="008905FD"/>
    <w:rsid w:val="009048C0"/>
    <w:rsid w:val="009517D8"/>
    <w:rsid w:val="00983505"/>
    <w:rsid w:val="00987A85"/>
    <w:rsid w:val="009B7371"/>
    <w:rsid w:val="009C589A"/>
    <w:rsid w:val="009C7EBF"/>
    <w:rsid w:val="009E444F"/>
    <w:rsid w:val="00A108B3"/>
    <w:rsid w:val="00A25B2D"/>
    <w:rsid w:val="00A3144F"/>
    <w:rsid w:val="00A40D45"/>
    <w:rsid w:val="00A80287"/>
    <w:rsid w:val="00A8764E"/>
    <w:rsid w:val="00AE6C76"/>
    <w:rsid w:val="00AF7CFF"/>
    <w:rsid w:val="00B329F1"/>
    <w:rsid w:val="00B435F6"/>
    <w:rsid w:val="00B51FBD"/>
    <w:rsid w:val="00B56A2E"/>
    <w:rsid w:val="00B753A8"/>
    <w:rsid w:val="00B90619"/>
    <w:rsid w:val="00BB2DB1"/>
    <w:rsid w:val="00BC3208"/>
    <w:rsid w:val="00BD7F5D"/>
    <w:rsid w:val="00C85B4E"/>
    <w:rsid w:val="00CA1E9C"/>
    <w:rsid w:val="00CB7CB3"/>
    <w:rsid w:val="00CE6982"/>
    <w:rsid w:val="00D0650D"/>
    <w:rsid w:val="00D24C22"/>
    <w:rsid w:val="00D25368"/>
    <w:rsid w:val="00D32366"/>
    <w:rsid w:val="00D50767"/>
    <w:rsid w:val="00D57135"/>
    <w:rsid w:val="00D731F0"/>
    <w:rsid w:val="00DA7078"/>
    <w:rsid w:val="00DC1E93"/>
    <w:rsid w:val="00DD3E5E"/>
    <w:rsid w:val="00E4648B"/>
    <w:rsid w:val="00E5433C"/>
    <w:rsid w:val="00E56D25"/>
    <w:rsid w:val="00E64160"/>
    <w:rsid w:val="00E92573"/>
    <w:rsid w:val="00EA2F05"/>
    <w:rsid w:val="00ED76EA"/>
    <w:rsid w:val="00F00AFD"/>
    <w:rsid w:val="00F27D4D"/>
    <w:rsid w:val="00F91208"/>
    <w:rsid w:val="00F94EF9"/>
    <w:rsid w:val="00FA3B36"/>
    <w:rsid w:val="00FF3F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0D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D4BAB"/>
    <w:rPr>
      <w:rFonts w:ascii="Tahoma" w:hAnsi="Tahoma" w:cs="Tahoma"/>
      <w:sz w:val="16"/>
      <w:szCs w:val="16"/>
    </w:rPr>
  </w:style>
  <w:style w:type="paragraph" w:styleId="Header">
    <w:name w:val="header"/>
    <w:basedOn w:val="Normal"/>
    <w:rsid w:val="00DD3E5E"/>
    <w:pPr>
      <w:tabs>
        <w:tab w:val="center" w:pos="4320"/>
        <w:tab w:val="right" w:pos="8640"/>
      </w:tabs>
    </w:pPr>
  </w:style>
  <w:style w:type="paragraph" w:styleId="Footer">
    <w:name w:val="footer"/>
    <w:basedOn w:val="Normal"/>
    <w:rsid w:val="00DD3E5E"/>
    <w:pPr>
      <w:tabs>
        <w:tab w:val="center" w:pos="4320"/>
        <w:tab w:val="right" w:pos="8640"/>
      </w:tabs>
    </w:pPr>
  </w:style>
  <w:style w:type="character" w:styleId="PageNumber">
    <w:name w:val="page number"/>
    <w:basedOn w:val="DefaultParagraphFont"/>
    <w:rsid w:val="00DD3E5E"/>
  </w:style>
  <w:style w:type="paragraph" w:styleId="ListParagraph">
    <w:name w:val="List Paragraph"/>
    <w:basedOn w:val="Normal"/>
    <w:uiPriority w:val="34"/>
    <w:qFormat/>
    <w:rsid w:val="002E1D40"/>
    <w:pPr>
      <w:ind w:left="720"/>
    </w:pPr>
  </w:style>
  <w:style w:type="table" w:styleId="TableGrid">
    <w:name w:val="Table Grid"/>
    <w:basedOn w:val="TableNormal"/>
    <w:rsid w:val="000E48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Nursing Care of Adults II</vt:lpstr>
    </vt:vector>
  </TitlesOfParts>
  <Company>Providence Health System, Inc</Company>
  <LinksUpToDate>false</LinksUpToDate>
  <CharactersWithSpaces>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Care of Adults II</dc:title>
  <dc:creator>siebers</dc:creator>
  <cp:lastModifiedBy>michelle bussard</cp:lastModifiedBy>
  <cp:revision>2</cp:revision>
  <cp:lastPrinted>2012-04-16T19:23:00Z</cp:lastPrinted>
  <dcterms:created xsi:type="dcterms:W3CDTF">2012-04-16T19:23:00Z</dcterms:created>
  <dcterms:modified xsi:type="dcterms:W3CDTF">2012-04-16T19:23:00Z</dcterms:modified>
</cp:coreProperties>
</file>