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66D" w:rsidRPr="0015366D" w:rsidRDefault="0015366D" w:rsidP="0015366D">
      <w:pPr>
        <w:spacing w:after="0" w:line="240" w:lineRule="auto"/>
        <w:rPr>
          <w:rFonts w:ascii="Times New Roman" w:eastAsia="Times New Roman" w:hAnsi="Times New Roman" w:cs="Times New Roman"/>
          <w:sz w:val="24"/>
          <w:szCs w:val="24"/>
        </w:rPr>
      </w:pPr>
      <w:r w:rsidRPr="0015366D">
        <w:rPr>
          <w:rFonts w:ascii="Times New Roman" w:eastAsia="Times New Roman" w:hAnsi="Times New Roman" w:cs="Times New Roman"/>
          <w:sz w:val="24"/>
          <w:szCs w:val="24"/>
        </w:rPr>
        <w:t>Megan Cuevas</w:t>
      </w:r>
    </w:p>
    <w:p w:rsidR="0015366D" w:rsidRPr="0015366D" w:rsidRDefault="0015366D" w:rsidP="0015366D">
      <w:pPr>
        <w:spacing w:after="0" w:line="240" w:lineRule="auto"/>
        <w:rPr>
          <w:rFonts w:ascii="Times New Roman" w:eastAsia="Times New Roman" w:hAnsi="Times New Roman" w:cs="Times New Roman"/>
          <w:sz w:val="24"/>
          <w:szCs w:val="24"/>
        </w:rPr>
      </w:pPr>
      <w:r w:rsidRPr="0015366D">
        <w:rPr>
          <w:rFonts w:ascii="Times New Roman" w:eastAsia="Times New Roman" w:hAnsi="Times New Roman" w:cs="Times New Roman"/>
          <w:sz w:val="24"/>
          <w:szCs w:val="24"/>
        </w:rPr>
        <w:t>03/09/2013 1:27 pm</w:t>
      </w:r>
    </w:p>
    <w:p w:rsidR="0015366D" w:rsidRPr="0015366D" w:rsidRDefault="0015366D" w:rsidP="0015366D">
      <w:pPr>
        <w:spacing w:line="240" w:lineRule="auto"/>
        <w:rPr>
          <w:rFonts w:ascii="Times New Roman" w:eastAsia="Times New Roman" w:hAnsi="Times New Roman" w:cs="Times New Roman"/>
          <w:sz w:val="24"/>
          <w:szCs w:val="24"/>
        </w:rPr>
      </w:pPr>
      <w:r w:rsidRPr="0015366D">
        <w:rPr>
          <w:rFonts w:ascii="Calibri" w:eastAsia="Times New Roman" w:hAnsi="Calibri" w:cs="Calibri"/>
          <w:color w:val="000000"/>
          <w:sz w:val="20"/>
          <w:szCs w:val="20"/>
        </w:rPr>
        <w:t>According to Medline Plus, the definition of managed care plans is, "</w:t>
      </w:r>
      <w:r w:rsidRPr="0015366D">
        <w:rPr>
          <w:rFonts w:ascii="Calibri" w:eastAsia="Times New Roman" w:hAnsi="Calibri" w:cs="Calibri"/>
          <w:color w:val="000000"/>
          <w:sz w:val="20"/>
          <w:szCs w:val="20"/>
          <w:lang/>
        </w:rPr>
        <w:t>health insurance plans that contract with health care providers and medical facilities to provide care for members at reduced costs. These providers make up the plan's network. How much of your care the plan will pay for depends on the network's rules." (</w:t>
      </w:r>
      <w:r w:rsidRPr="0015366D">
        <w:rPr>
          <w:rFonts w:ascii="Calibri" w:eastAsia="Times New Roman" w:hAnsi="Calibri" w:cs="Calibri"/>
          <w:color w:val="000000"/>
          <w:sz w:val="20"/>
          <w:szCs w:val="20"/>
        </w:rPr>
        <w:t>Medline Plus, 2012</w:t>
      </w:r>
      <w:r w:rsidRPr="0015366D">
        <w:rPr>
          <w:rFonts w:ascii="Calibri" w:eastAsia="Times New Roman" w:hAnsi="Calibri" w:cs="Calibri"/>
          <w:color w:val="000000"/>
          <w:sz w:val="20"/>
          <w:szCs w:val="20"/>
          <w:lang/>
        </w:rPr>
        <w:t xml:space="preserve">) Medline Plus also states that there are three types of managed care plans and they are as follows,  </w:t>
      </w:r>
    </w:p>
    <w:p w:rsidR="0015366D" w:rsidRPr="0015366D" w:rsidRDefault="0015366D" w:rsidP="0015366D">
      <w:pPr>
        <w:spacing w:line="240" w:lineRule="auto"/>
        <w:ind w:left="1440" w:hanging="360"/>
        <w:rPr>
          <w:rFonts w:ascii="Times New Roman" w:eastAsia="Times New Roman" w:hAnsi="Times New Roman" w:cs="Times New Roman"/>
          <w:sz w:val="24"/>
          <w:szCs w:val="24"/>
        </w:rPr>
      </w:pPr>
      <w:proofErr w:type="gramStart"/>
      <w:r w:rsidRPr="0015366D">
        <w:rPr>
          <w:rFonts w:ascii="Symbol" w:eastAsia="Symbol" w:hAnsi="Symbol" w:cs="Symbol"/>
          <w:color w:val="000000"/>
          <w:sz w:val="20"/>
          <w:szCs w:val="20"/>
          <w:lang/>
        </w:rPr>
        <w:t></w:t>
      </w:r>
      <w:r w:rsidRPr="0015366D">
        <w:rPr>
          <w:rFonts w:ascii="Times New Roman" w:eastAsia="Symbol" w:hAnsi="Times New Roman" w:cs="Times New Roman"/>
          <w:color w:val="000000"/>
          <w:sz w:val="14"/>
          <w:szCs w:val="14"/>
          <w:lang/>
        </w:rPr>
        <w:t xml:space="preserve">         </w:t>
      </w:r>
      <w:r w:rsidRPr="0015366D">
        <w:rPr>
          <w:rFonts w:ascii="Calibri" w:eastAsia="Times New Roman" w:hAnsi="Calibri" w:cs="Times New Roman"/>
          <w:color w:val="000000"/>
          <w:sz w:val="20"/>
          <w:szCs w:val="20"/>
          <w:lang/>
        </w:rPr>
        <w:t>"Health Maintenance Organizations (HMO) usually only pay for care within the network.</w:t>
      </w:r>
      <w:proofErr w:type="gramEnd"/>
      <w:r w:rsidRPr="0015366D">
        <w:rPr>
          <w:rFonts w:ascii="Calibri" w:eastAsia="Times New Roman" w:hAnsi="Calibri" w:cs="Times New Roman"/>
          <w:color w:val="000000"/>
          <w:sz w:val="20"/>
          <w:szCs w:val="20"/>
          <w:lang/>
        </w:rPr>
        <w:t xml:space="preserve"> You choose a primary care doctor who coordinates most of your care.</w:t>
      </w:r>
    </w:p>
    <w:p w:rsidR="0015366D" w:rsidRPr="0015366D" w:rsidRDefault="0015366D" w:rsidP="0015366D">
      <w:pPr>
        <w:spacing w:before="100" w:beforeAutospacing="1" w:after="100" w:afterAutospacing="1" w:line="240" w:lineRule="auto"/>
        <w:ind w:left="1440" w:hanging="360"/>
        <w:rPr>
          <w:rFonts w:ascii="Times New Roman" w:eastAsia="Times New Roman" w:hAnsi="Times New Roman" w:cs="Times New Roman"/>
          <w:sz w:val="24"/>
          <w:szCs w:val="24"/>
        </w:rPr>
      </w:pPr>
      <w:r w:rsidRPr="0015366D">
        <w:rPr>
          <w:rFonts w:ascii="Symbol" w:eastAsia="Symbol" w:hAnsi="Symbol" w:cs="Symbol"/>
          <w:color w:val="000000"/>
          <w:sz w:val="20"/>
          <w:szCs w:val="20"/>
          <w:lang/>
        </w:rPr>
        <w:t></w:t>
      </w:r>
      <w:r w:rsidRPr="0015366D">
        <w:rPr>
          <w:rFonts w:ascii="Times New Roman" w:eastAsia="Symbol" w:hAnsi="Times New Roman" w:cs="Times New Roman"/>
          <w:color w:val="000000"/>
          <w:sz w:val="14"/>
          <w:szCs w:val="14"/>
          <w:lang/>
        </w:rPr>
        <w:t xml:space="preserve">         </w:t>
      </w:r>
      <w:r w:rsidRPr="0015366D">
        <w:rPr>
          <w:rFonts w:ascii="Calibri" w:eastAsia="Times New Roman" w:hAnsi="Calibri" w:cs="Calibri"/>
          <w:color w:val="000000"/>
          <w:sz w:val="20"/>
          <w:szCs w:val="20"/>
          <w:lang/>
        </w:rPr>
        <w:t>Preferred Provider Organizations (PPO) usually pay more if you get care within the network, but they still pay a portion if you go outside</w:t>
      </w:r>
    </w:p>
    <w:p w:rsidR="0015366D" w:rsidRPr="0015366D" w:rsidRDefault="0015366D" w:rsidP="0015366D">
      <w:pPr>
        <w:spacing w:before="100" w:beforeAutospacing="1" w:after="100" w:afterAutospacing="1" w:line="240" w:lineRule="auto"/>
        <w:ind w:left="1440" w:hanging="360"/>
        <w:rPr>
          <w:rFonts w:ascii="Times New Roman" w:eastAsia="Times New Roman" w:hAnsi="Times New Roman" w:cs="Times New Roman"/>
          <w:sz w:val="24"/>
          <w:szCs w:val="24"/>
        </w:rPr>
      </w:pPr>
      <w:r w:rsidRPr="0015366D">
        <w:rPr>
          <w:rFonts w:ascii="Symbol" w:eastAsia="Symbol" w:hAnsi="Symbol" w:cs="Symbol"/>
          <w:color w:val="000000"/>
          <w:sz w:val="20"/>
          <w:szCs w:val="20"/>
          <w:lang/>
        </w:rPr>
        <w:t></w:t>
      </w:r>
      <w:r w:rsidRPr="0015366D">
        <w:rPr>
          <w:rFonts w:ascii="Times New Roman" w:eastAsia="Symbol" w:hAnsi="Times New Roman" w:cs="Times New Roman"/>
          <w:color w:val="000000"/>
          <w:sz w:val="14"/>
          <w:szCs w:val="14"/>
          <w:lang/>
        </w:rPr>
        <w:t xml:space="preserve">         </w:t>
      </w:r>
      <w:r w:rsidRPr="0015366D">
        <w:rPr>
          <w:rFonts w:ascii="Calibri" w:eastAsia="Times New Roman" w:hAnsi="Calibri" w:cs="Times New Roman"/>
          <w:color w:val="000000"/>
          <w:sz w:val="20"/>
          <w:szCs w:val="20"/>
          <w:lang/>
        </w:rPr>
        <w:t xml:space="preserve">Point of Service (POS) plans let you choose between an HMO </w:t>
      </w:r>
      <w:proofErr w:type="gramStart"/>
      <w:r w:rsidRPr="0015366D">
        <w:rPr>
          <w:rFonts w:ascii="Calibri" w:eastAsia="Times New Roman" w:hAnsi="Calibri" w:cs="Times New Roman"/>
          <w:color w:val="000000"/>
          <w:sz w:val="20"/>
          <w:szCs w:val="20"/>
          <w:lang/>
        </w:rPr>
        <w:t>or</w:t>
      </w:r>
      <w:proofErr w:type="gramEnd"/>
      <w:r w:rsidRPr="0015366D">
        <w:rPr>
          <w:rFonts w:ascii="Calibri" w:eastAsia="Times New Roman" w:hAnsi="Calibri" w:cs="Times New Roman"/>
          <w:color w:val="000000"/>
          <w:sz w:val="20"/>
          <w:szCs w:val="20"/>
          <w:lang/>
        </w:rPr>
        <w:t xml:space="preserve"> a PPO each time you need care." (</w:t>
      </w:r>
      <w:r w:rsidRPr="0015366D">
        <w:rPr>
          <w:rFonts w:ascii="Calibri" w:eastAsia="Times New Roman" w:hAnsi="Calibri" w:cs="Calibri"/>
          <w:color w:val="000000"/>
          <w:sz w:val="20"/>
          <w:szCs w:val="20"/>
        </w:rPr>
        <w:t>Medline Plus, 2012</w:t>
      </w:r>
      <w:r w:rsidRPr="0015366D">
        <w:rPr>
          <w:rFonts w:ascii="Calibri" w:eastAsia="Times New Roman" w:hAnsi="Calibri" w:cs="Times New Roman"/>
          <w:color w:val="000000"/>
          <w:sz w:val="20"/>
          <w:szCs w:val="20"/>
          <w:lang/>
        </w:rPr>
        <w:t>)</w:t>
      </w:r>
    </w:p>
    <w:p w:rsidR="0015366D" w:rsidRPr="0015366D" w:rsidRDefault="0015366D" w:rsidP="0015366D">
      <w:pPr>
        <w:spacing w:line="240" w:lineRule="auto"/>
        <w:rPr>
          <w:rFonts w:ascii="Times New Roman" w:eastAsia="Times New Roman" w:hAnsi="Times New Roman" w:cs="Times New Roman"/>
          <w:sz w:val="24"/>
          <w:szCs w:val="24"/>
        </w:rPr>
      </w:pPr>
      <w:r w:rsidRPr="0015366D">
        <w:rPr>
          <w:rFonts w:ascii="Calibri" w:eastAsia="Times New Roman" w:hAnsi="Calibri" w:cs="Calibri"/>
          <w:color w:val="000000"/>
          <w:sz w:val="20"/>
          <w:szCs w:val="20"/>
        </w:rPr>
        <w:t xml:space="preserve">My family has always been on a HMO and it has been good and bad. On one hand it is quite nice to have a primary physician that I know I can count on and trust. However, finding that physician within the "group" of physicians was not an easy task. In my efforts to find an excellent family physician that my family could trust and depend on, we stumbled across a few that me feeling defeated and quite frankly, afraid. The care that my children received from one physician in particular was careless, rude and frightening and unfortunately I felt stuck because that particular physician was the only one in the area that was approved by my plan. Since this experience other physicians have become available on my network and I have found an excellent physician. Because physicians must agree to be a part of a network it is unfortunate that they feel they cannot offer quality care based on the rates that these plans will pay for service. It leaves a somewhat unsavory batch of Dr's that are willing to compromise on their rates to deliver quality care. I am lucky to have found such a wonderful physician and he offers quality care as well as makes all the necessary referrals when a specialist is needed. </w:t>
      </w:r>
    </w:p>
    <w:p w:rsidR="0015366D" w:rsidRPr="0015366D" w:rsidRDefault="0015366D" w:rsidP="0015366D">
      <w:pPr>
        <w:spacing w:line="240" w:lineRule="auto"/>
        <w:rPr>
          <w:rFonts w:ascii="Times New Roman" w:eastAsia="Times New Roman" w:hAnsi="Times New Roman" w:cs="Times New Roman"/>
          <w:sz w:val="24"/>
          <w:szCs w:val="24"/>
        </w:rPr>
      </w:pPr>
      <w:r w:rsidRPr="0015366D">
        <w:rPr>
          <w:rFonts w:ascii="Calibri" w:eastAsia="Times New Roman" w:hAnsi="Calibri" w:cs="Calibri"/>
          <w:color w:val="000000"/>
          <w:sz w:val="20"/>
          <w:szCs w:val="20"/>
        </w:rPr>
        <w:t xml:space="preserve">Now that I have a Dr I like for my family I have not had an issue with my managed care. There are occasional pre-authorizations that can become a hindrance but overall I am pleased with what my plan is offering to me. I cannot say whether they are paying the physician what he deserves, probably not, but hopefully this issue will be looked at in the future so that more quality physicians will be willing to offer their services under managed care plans. According to </w:t>
      </w:r>
      <w:proofErr w:type="spellStart"/>
      <w:r w:rsidRPr="0015366D">
        <w:rPr>
          <w:rFonts w:ascii="Calibri" w:eastAsia="Times New Roman" w:hAnsi="Calibri" w:cs="Calibri"/>
          <w:color w:val="000000"/>
          <w:sz w:val="20"/>
          <w:szCs w:val="20"/>
        </w:rPr>
        <w:t>Zerwekh</w:t>
      </w:r>
      <w:proofErr w:type="spellEnd"/>
      <w:r w:rsidRPr="0015366D">
        <w:rPr>
          <w:rFonts w:ascii="Calibri" w:eastAsia="Times New Roman" w:hAnsi="Calibri" w:cs="Calibri"/>
          <w:color w:val="000000"/>
          <w:sz w:val="20"/>
          <w:szCs w:val="20"/>
        </w:rPr>
        <w:t xml:space="preserve"> &amp; </w:t>
      </w:r>
      <w:proofErr w:type="spellStart"/>
      <w:r w:rsidRPr="0015366D">
        <w:rPr>
          <w:rFonts w:ascii="Calibri" w:eastAsia="Times New Roman" w:hAnsi="Calibri" w:cs="Calibri"/>
          <w:color w:val="000000"/>
          <w:sz w:val="20"/>
          <w:szCs w:val="20"/>
        </w:rPr>
        <w:t>Garneau</w:t>
      </w:r>
      <w:proofErr w:type="spellEnd"/>
      <w:r w:rsidRPr="0015366D">
        <w:rPr>
          <w:rFonts w:ascii="Calibri" w:eastAsia="Times New Roman" w:hAnsi="Calibri" w:cs="Calibri"/>
          <w:color w:val="000000"/>
          <w:sz w:val="20"/>
          <w:szCs w:val="20"/>
        </w:rPr>
        <w:t>, "there are various proposals to reform the U.S. health care system to reduce cost while increasing access for those who do not have insurance."  (</w:t>
      </w:r>
      <w:proofErr w:type="spellStart"/>
      <w:r w:rsidRPr="0015366D">
        <w:rPr>
          <w:rFonts w:ascii="Calibri" w:eastAsia="Times New Roman" w:hAnsi="Calibri" w:cs="Calibri"/>
          <w:color w:val="000000"/>
          <w:sz w:val="20"/>
          <w:szCs w:val="20"/>
        </w:rPr>
        <w:t>Zerwekh</w:t>
      </w:r>
      <w:proofErr w:type="spellEnd"/>
      <w:r w:rsidRPr="0015366D">
        <w:rPr>
          <w:rFonts w:ascii="Calibri" w:eastAsia="Times New Roman" w:hAnsi="Calibri" w:cs="Calibri"/>
          <w:color w:val="000000"/>
          <w:sz w:val="20"/>
          <w:szCs w:val="20"/>
        </w:rPr>
        <w:t xml:space="preserve"> &amp; </w:t>
      </w:r>
      <w:proofErr w:type="spellStart"/>
      <w:r w:rsidRPr="0015366D">
        <w:rPr>
          <w:rFonts w:ascii="Calibri" w:eastAsia="Times New Roman" w:hAnsi="Calibri" w:cs="Calibri"/>
          <w:color w:val="000000"/>
          <w:sz w:val="20"/>
          <w:szCs w:val="20"/>
        </w:rPr>
        <w:t>Garneau</w:t>
      </w:r>
      <w:proofErr w:type="spellEnd"/>
      <w:r w:rsidRPr="0015366D">
        <w:rPr>
          <w:rFonts w:ascii="Calibri" w:eastAsia="Times New Roman" w:hAnsi="Calibri" w:cs="Calibri"/>
          <w:color w:val="000000"/>
          <w:sz w:val="20"/>
          <w:szCs w:val="20"/>
        </w:rPr>
        <w:t xml:space="preserve">, 2012) Among those proposals are </w:t>
      </w:r>
      <w:proofErr w:type="gramStart"/>
      <w:r w:rsidRPr="0015366D">
        <w:rPr>
          <w:rFonts w:ascii="Calibri" w:eastAsia="Times New Roman" w:hAnsi="Calibri" w:cs="Calibri"/>
          <w:color w:val="000000"/>
          <w:sz w:val="20"/>
          <w:szCs w:val="20"/>
        </w:rPr>
        <w:t>"</w:t>
      </w:r>
      <w:proofErr w:type="gramEnd"/>
      <w:r w:rsidRPr="0015366D">
        <w:rPr>
          <w:rFonts w:ascii="Calibri" w:eastAsia="Times New Roman" w:hAnsi="Calibri" w:cs="Calibri"/>
          <w:color w:val="000000"/>
          <w:sz w:val="20"/>
          <w:szCs w:val="20"/>
        </w:rPr>
        <w:t xml:space="preserve"> 1) investment in information technology, 2) improving quality and efficiency of care delivery, 3) adjusting provider compensation,  4) prevention, 5) increasing consumer involvement in purchasing and 6) altering the tax benefits for employer sponsored insurance." (</w:t>
      </w:r>
      <w:proofErr w:type="spellStart"/>
      <w:r w:rsidRPr="0015366D">
        <w:rPr>
          <w:rFonts w:ascii="Calibri" w:eastAsia="Times New Roman" w:hAnsi="Calibri" w:cs="Calibri"/>
          <w:color w:val="000000"/>
          <w:sz w:val="20"/>
          <w:szCs w:val="20"/>
        </w:rPr>
        <w:t>Zerwekh</w:t>
      </w:r>
      <w:proofErr w:type="spellEnd"/>
      <w:r w:rsidRPr="0015366D">
        <w:rPr>
          <w:rFonts w:ascii="Calibri" w:eastAsia="Times New Roman" w:hAnsi="Calibri" w:cs="Calibri"/>
          <w:color w:val="000000"/>
          <w:sz w:val="20"/>
          <w:szCs w:val="20"/>
        </w:rPr>
        <w:t xml:space="preserve"> &amp; </w:t>
      </w:r>
      <w:proofErr w:type="spellStart"/>
      <w:r w:rsidRPr="0015366D">
        <w:rPr>
          <w:rFonts w:ascii="Calibri" w:eastAsia="Times New Roman" w:hAnsi="Calibri" w:cs="Calibri"/>
          <w:color w:val="000000"/>
          <w:sz w:val="20"/>
          <w:szCs w:val="20"/>
        </w:rPr>
        <w:t>Garneau</w:t>
      </w:r>
      <w:proofErr w:type="spellEnd"/>
      <w:r w:rsidRPr="0015366D">
        <w:rPr>
          <w:rFonts w:ascii="Calibri" w:eastAsia="Times New Roman" w:hAnsi="Calibri" w:cs="Calibri"/>
          <w:color w:val="000000"/>
          <w:sz w:val="20"/>
          <w:szCs w:val="20"/>
        </w:rPr>
        <w:t xml:space="preserve">, 2012) While some of these measures have already been set in motion, there is more to come. All of these topics are of the utmost importance if we are to make U.S. healthcare a priority. Offering equal, quality care to all individuals needs to be at the top of our list. </w:t>
      </w:r>
    </w:p>
    <w:p w:rsidR="0015366D" w:rsidRPr="0015366D" w:rsidRDefault="0015366D" w:rsidP="0015366D">
      <w:pPr>
        <w:spacing w:line="240" w:lineRule="auto"/>
        <w:rPr>
          <w:rFonts w:ascii="Times New Roman" w:eastAsia="Times New Roman" w:hAnsi="Times New Roman" w:cs="Times New Roman"/>
          <w:sz w:val="24"/>
          <w:szCs w:val="24"/>
        </w:rPr>
      </w:pPr>
      <w:r w:rsidRPr="0015366D">
        <w:rPr>
          <w:rFonts w:ascii="Calibri" w:eastAsia="Times New Roman" w:hAnsi="Calibri" w:cs="Calibri"/>
          <w:color w:val="000000"/>
          <w:sz w:val="20"/>
          <w:szCs w:val="20"/>
          <w:u w:val="single"/>
        </w:rPr>
        <w:t>Works Cited</w:t>
      </w:r>
    </w:p>
    <w:p w:rsidR="0015366D" w:rsidRPr="0015366D" w:rsidRDefault="0015366D" w:rsidP="0015366D">
      <w:pPr>
        <w:spacing w:line="240" w:lineRule="auto"/>
        <w:rPr>
          <w:rFonts w:ascii="Times New Roman" w:eastAsia="Times New Roman" w:hAnsi="Times New Roman" w:cs="Times New Roman"/>
          <w:sz w:val="24"/>
          <w:szCs w:val="24"/>
        </w:rPr>
      </w:pPr>
      <w:r w:rsidRPr="0015366D">
        <w:rPr>
          <w:rFonts w:ascii="Calibri" w:eastAsia="Times New Roman" w:hAnsi="Calibri" w:cs="Calibri"/>
          <w:color w:val="000000"/>
          <w:sz w:val="20"/>
          <w:szCs w:val="20"/>
        </w:rPr>
        <w:t xml:space="preserve">Medline Plus. (2012, February 23). </w:t>
      </w:r>
      <w:r w:rsidRPr="0015366D">
        <w:rPr>
          <w:rFonts w:ascii="Calibri" w:eastAsia="Times New Roman" w:hAnsi="Calibri" w:cs="Calibri"/>
          <w:i/>
          <w:iCs/>
          <w:color w:val="000000"/>
          <w:sz w:val="20"/>
          <w:szCs w:val="20"/>
        </w:rPr>
        <w:t xml:space="preserve">Managed </w:t>
      </w:r>
      <w:proofErr w:type="gramStart"/>
      <w:r w:rsidRPr="0015366D">
        <w:rPr>
          <w:rFonts w:ascii="Calibri" w:eastAsia="Times New Roman" w:hAnsi="Calibri" w:cs="Calibri"/>
          <w:i/>
          <w:iCs/>
          <w:color w:val="000000"/>
          <w:sz w:val="20"/>
          <w:szCs w:val="20"/>
        </w:rPr>
        <w:t xml:space="preserve">care </w:t>
      </w:r>
      <w:r w:rsidRPr="0015366D">
        <w:rPr>
          <w:rFonts w:ascii="Calibri" w:eastAsia="Times New Roman" w:hAnsi="Calibri" w:cs="Calibri"/>
          <w:color w:val="000000"/>
          <w:sz w:val="20"/>
          <w:szCs w:val="20"/>
        </w:rPr>
        <w:t>.</w:t>
      </w:r>
      <w:proofErr w:type="gramEnd"/>
      <w:r w:rsidRPr="0015366D">
        <w:rPr>
          <w:rFonts w:ascii="Calibri" w:eastAsia="Times New Roman" w:hAnsi="Calibri" w:cs="Calibri"/>
          <w:color w:val="000000"/>
          <w:sz w:val="20"/>
          <w:szCs w:val="20"/>
        </w:rPr>
        <w:t xml:space="preserve"> Retrieved from </w:t>
      </w:r>
      <w:r w:rsidRPr="0015366D">
        <w:rPr>
          <w:rFonts w:ascii="Calibri" w:eastAsia="Times New Roman" w:hAnsi="Calibri" w:cs="Calibri"/>
          <w:color w:val="000000"/>
          <w:sz w:val="20"/>
          <w:szCs w:val="20"/>
        </w:rPr>
        <w:tab/>
        <w:t>   http://www.nlm.nih.gov/medlineplus/managedcare.html</w:t>
      </w:r>
    </w:p>
    <w:p w:rsidR="0015366D" w:rsidRPr="0015366D" w:rsidRDefault="0015366D" w:rsidP="0015366D">
      <w:pPr>
        <w:spacing w:line="240" w:lineRule="auto"/>
        <w:rPr>
          <w:rFonts w:ascii="Times New Roman" w:eastAsia="Times New Roman" w:hAnsi="Times New Roman" w:cs="Times New Roman"/>
          <w:sz w:val="24"/>
          <w:szCs w:val="24"/>
        </w:rPr>
      </w:pPr>
      <w:proofErr w:type="spellStart"/>
      <w:proofErr w:type="gramStart"/>
      <w:r w:rsidRPr="0015366D">
        <w:rPr>
          <w:rFonts w:ascii="Calibri" w:eastAsia="Times New Roman" w:hAnsi="Calibri" w:cs="Calibri"/>
          <w:color w:val="000000"/>
          <w:sz w:val="20"/>
          <w:szCs w:val="20"/>
        </w:rPr>
        <w:t>Zerwekh</w:t>
      </w:r>
      <w:proofErr w:type="spellEnd"/>
      <w:r w:rsidRPr="0015366D">
        <w:rPr>
          <w:rFonts w:ascii="Calibri" w:eastAsia="Times New Roman" w:hAnsi="Calibri" w:cs="Calibri"/>
          <w:color w:val="000000"/>
          <w:sz w:val="20"/>
          <w:szCs w:val="20"/>
        </w:rPr>
        <w:t xml:space="preserve">, J., &amp; </w:t>
      </w:r>
      <w:proofErr w:type="spellStart"/>
      <w:r w:rsidRPr="0015366D">
        <w:rPr>
          <w:rFonts w:ascii="Calibri" w:eastAsia="Times New Roman" w:hAnsi="Calibri" w:cs="Calibri"/>
          <w:color w:val="000000"/>
          <w:sz w:val="20"/>
          <w:szCs w:val="20"/>
        </w:rPr>
        <w:t>Garneau</w:t>
      </w:r>
      <w:proofErr w:type="spellEnd"/>
      <w:r w:rsidRPr="0015366D">
        <w:rPr>
          <w:rFonts w:ascii="Calibri" w:eastAsia="Times New Roman" w:hAnsi="Calibri" w:cs="Calibri"/>
          <w:color w:val="000000"/>
          <w:sz w:val="20"/>
          <w:szCs w:val="20"/>
        </w:rPr>
        <w:t>, A. Z. (2012).</w:t>
      </w:r>
      <w:proofErr w:type="gramEnd"/>
      <w:r w:rsidRPr="0015366D">
        <w:rPr>
          <w:rFonts w:ascii="Calibri" w:eastAsia="Times New Roman" w:hAnsi="Calibri" w:cs="Calibri"/>
          <w:color w:val="000000"/>
          <w:sz w:val="20"/>
          <w:szCs w:val="20"/>
        </w:rPr>
        <w:t xml:space="preserve"> </w:t>
      </w:r>
      <w:proofErr w:type="gramStart"/>
      <w:r w:rsidRPr="0015366D">
        <w:rPr>
          <w:rFonts w:ascii="Calibri" w:eastAsia="Times New Roman" w:hAnsi="Calibri" w:cs="Calibri"/>
          <w:i/>
          <w:iCs/>
          <w:color w:val="000000"/>
          <w:sz w:val="20"/>
          <w:szCs w:val="20"/>
        </w:rPr>
        <w:t>Nursing today, transition and trends</w:t>
      </w:r>
      <w:r w:rsidRPr="0015366D">
        <w:rPr>
          <w:rFonts w:ascii="Calibri" w:eastAsia="Times New Roman" w:hAnsi="Calibri" w:cs="Calibri"/>
          <w:color w:val="000000"/>
          <w:sz w:val="20"/>
          <w:szCs w:val="20"/>
        </w:rPr>
        <w:t>.</w:t>
      </w:r>
      <w:proofErr w:type="gramEnd"/>
      <w:r w:rsidRPr="0015366D">
        <w:rPr>
          <w:rFonts w:ascii="Calibri" w:eastAsia="Times New Roman" w:hAnsi="Calibri" w:cs="Calibri"/>
          <w:color w:val="000000"/>
          <w:sz w:val="20"/>
          <w:szCs w:val="20"/>
        </w:rPr>
        <w:t xml:space="preserve"> </w:t>
      </w:r>
    </w:p>
    <w:p w:rsidR="0015366D" w:rsidRPr="0015366D" w:rsidRDefault="0015366D" w:rsidP="0015366D">
      <w:pPr>
        <w:spacing w:line="240" w:lineRule="auto"/>
        <w:rPr>
          <w:rFonts w:ascii="Times New Roman" w:eastAsia="Times New Roman" w:hAnsi="Times New Roman" w:cs="Times New Roman"/>
          <w:sz w:val="24"/>
          <w:szCs w:val="24"/>
        </w:rPr>
      </w:pPr>
      <w:r w:rsidRPr="0015366D">
        <w:rPr>
          <w:rFonts w:ascii="Calibri" w:eastAsia="Times New Roman" w:hAnsi="Calibri" w:cs="Calibri"/>
          <w:color w:val="000000"/>
          <w:sz w:val="20"/>
          <w:szCs w:val="20"/>
        </w:rPr>
        <w:tab/>
        <w:t>(7th ed. ed., pp. 306-307). St. Louis: WB Saunders Co.</w:t>
      </w:r>
    </w:p>
    <w:p w:rsidR="0015366D" w:rsidRPr="0015366D" w:rsidRDefault="0015366D" w:rsidP="0015366D">
      <w:r>
        <w:br w:type="page"/>
      </w:r>
    </w:p>
    <w:tbl>
      <w:tblPr>
        <w:tblW w:w="5288" w:type="pct"/>
        <w:tblCellSpacing w:w="0" w:type="dxa"/>
        <w:tblLayout w:type="fixed"/>
        <w:tblCellMar>
          <w:left w:w="0" w:type="dxa"/>
          <w:right w:w="0" w:type="dxa"/>
        </w:tblCellMar>
        <w:tblLook w:val="0000"/>
      </w:tblPr>
      <w:tblGrid>
        <w:gridCol w:w="9899"/>
      </w:tblGrid>
      <w:tr w:rsidR="0015366D" w:rsidRPr="007A210B" w:rsidTr="00046245">
        <w:trPr>
          <w:trHeight w:val="314"/>
          <w:tblCellSpacing w:w="0" w:type="dxa"/>
        </w:trPr>
        <w:tc>
          <w:tcPr>
            <w:tcW w:w="5000" w:type="pct"/>
            <w:vAlign w:val="center"/>
          </w:tcPr>
          <w:p w:rsidR="0015366D" w:rsidRPr="007A210B" w:rsidRDefault="0015366D" w:rsidP="00046245">
            <w:pPr>
              <w:spacing w:after="0"/>
              <w:jc w:val="center"/>
              <w:rPr>
                <w:rFonts w:cs="Calibri"/>
              </w:rPr>
            </w:pPr>
            <w:r w:rsidRPr="007A210B">
              <w:rPr>
                <w:rFonts w:cs="Calibri"/>
                <w:b/>
                <w:bCs/>
              </w:rPr>
              <w:lastRenderedPageBreak/>
              <w:t>FRMC School of Nursing</w:t>
            </w:r>
          </w:p>
        </w:tc>
      </w:tr>
      <w:tr w:rsidR="0015366D" w:rsidRPr="007A210B" w:rsidTr="00046245">
        <w:trPr>
          <w:trHeight w:val="269"/>
          <w:tblCellSpacing w:w="0" w:type="dxa"/>
        </w:trPr>
        <w:tc>
          <w:tcPr>
            <w:tcW w:w="5000" w:type="pct"/>
            <w:vAlign w:val="center"/>
          </w:tcPr>
          <w:p w:rsidR="0015366D" w:rsidRPr="007A210B" w:rsidRDefault="0015366D" w:rsidP="00046245">
            <w:pPr>
              <w:spacing w:after="0"/>
              <w:jc w:val="center"/>
              <w:rPr>
                <w:rFonts w:cs="Calibri"/>
              </w:rPr>
            </w:pPr>
            <w:proofErr w:type="spellStart"/>
            <w:r w:rsidRPr="007A210B">
              <w:rPr>
                <w:rFonts w:cs="Calibri"/>
              </w:rPr>
              <w:t>Dropbox</w:t>
            </w:r>
            <w:proofErr w:type="spellEnd"/>
            <w:r w:rsidRPr="007A210B">
              <w:rPr>
                <w:rFonts w:cs="Calibri"/>
              </w:rPr>
              <w:t xml:space="preserve"> or Discussion Rubric</w:t>
            </w:r>
          </w:p>
        </w:tc>
      </w:tr>
      <w:tr w:rsidR="0015366D" w:rsidRPr="007A210B" w:rsidTr="00046245">
        <w:trPr>
          <w:trHeight w:val="1525"/>
          <w:tblCellSpacing w:w="0" w:type="dxa"/>
        </w:trPr>
        <w:tc>
          <w:tcPr>
            <w:tcW w:w="5000" w:type="pct"/>
            <w:vAlign w:val="center"/>
          </w:tcPr>
          <w:p w:rsidR="0015366D" w:rsidRPr="007A210B" w:rsidRDefault="0015366D" w:rsidP="00046245">
            <w:pPr>
              <w:spacing w:after="0"/>
              <w:jc w:val="center"/>
              <w:rPr>
                <w:rFonts w:cs="Calibri"/>
              </w:rPr>
            </w:pPr>
            <w:r w:rsidRPr="007A210B">
              <w:rPr>
                <w:rFonts w:cs="Calibri"/>
              </w:rPr>
              <w:t>NCA III - Management</w:t>
            </w:r>
          </w:p>
          <w:p w:rsidR="0015366D" w:rsidRPr="007A210B" w:rsidRDefault="0015366D" w:rsidP="00046245">
            <w:pPr>
              <w:spacing w:after="0"/>
              <w:jc w:val="center"/>
              <w:rPr>
                <w:rFonts w:cs="Calibri"/>
              </w:rPr>
            </w:pPr>
            <w:r w:rsidRPr="007A210B">
              <w:rPr>
                <w:rFonts w:cs="Calibri"/>
              </w:rP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tc>
      </w:tr>
      <w:tr w:rsidR="0015366D" w:rsidRPr="007A210B" w:rsidTr="00046245">
        <w:trPr>
          <w:trHeight w:val="2691"/>
          <w:tblCellSpacing w:w="0" w:type="dxa"/>
        </w:trPr>
        <w:tc>
          <w:tcPr>
            <w:tcW w:w="5000" w:type="pct"/>
            <w:vAlign w:val="center"/>
          </w:tcPr>
          <w:tbl>
            <w:tblPr>
              <w:tblW w:w="10792"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0792"/>
            </w:tblGrid>
            <w:tr w:rsidR="0015366D" w:rsidRPr="007A210B" w:rsidTr="00046245">
              <w:trPr>
                <w:trHeight w:val="105"/>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109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680"/>
                    <w:gridCol w:w="7738"/>
                    <w:gridCol w:w="1678"/>
                  </w:tblGrid>
                  <w:tr w:rsidR="0015366D" w:rsidRPr="007A210B" w:rsidTr="00046245">
                    <w:trPr>
                      <w:trHeight w:val="301"/>
                      <w:tblCellSpacing w:w="0" w:type="dxa"/>
                    </w:trPr>
                    <w:tc>
                      <w:tcPr>
                        <w:tcW w:w="757" w:type="pct"/>
                        <w:tcBorders>
                          <w:top w:val="outset" w:sz="6" w:space="0" w:color="auto"/>
                          <w:left w:val="outset" w:sz="6" w:space="0" w:color="auto"/>
                          <w:bottom w:val="outset" w:sz="6" w:space="0" w:color="auto"/>
                          <w:right w:val="outset" w:sz="6" w:space="0" w:color="auto"/>
                        </w:tcBorders>
                        <w:vAlign w:val="center"/>
                      </w:tcPr>
                      <w:p w:rsidR="0015366D" w:rsidRPr="007A210B" w:rsidRDefault="0015366D" w:rsidP="00046245">
                        <w:pPr>
                          <w:spacing w:after="0"/>
                          <w:rPr>
                            <w:rFonts w:cs="Calibri"/>
                          </w:rPr>
                        </w:pPr>
                        <w:r w:rsidRPr="007A210B">
                          <w:rPr>
                            <w:rFonts w:cs="Calibri"/>
                          </w:rPr>
                          <w:t> </w:t>
                        </w:r>
                      </w:p>
                    </w:tc>
                    <w:tc>
                      <w:tcPr>
                        <w:tcW w:w="3487" w:type="pct"/>
                        <w:tcBorders>
                          <w:top w:val="outset" w:sz="6" w:space="0" w:color="auto"/>
                          <w:left w:val="outset" w:sz="6" w:space="0" w:color="auto"/>
                          <w:bottom w:val="outset" w:sz="6" w:space="0" w:color="auto"/>
                          <w:right w:val="outset" w:sz="6" w:space="0" w:color="auto"/>
                        </w:tcBorders>
                        <w:vAlign w:val="center"/>
                      </w:tcPr>
                      <w:p w:rsidR="0015366D" w:rsidRPr="007A210B" w:rsidRDefault="0015366D" w:rsidP="00046245">
                        <w:pPr>
                          <w:spacing w:after="0"/>
                          <w:jc w:val="center"/>
                          <w:rPr>
                            <w:rFonts w:cs="Calibri"/>
                          </w:rPr>
                        </w:pPr>
                        <w:r w:rsidRPr="007A210B">
                          <w:rPr>
                            <w:rFonts w:cs="Calibri"/>
                            <w:b/>
                            <w:bCs/>
                          </w:rPr>
                          <w:t>Criteria</w:t>
                        </w:r>
                      </w:p>
                    </w:tc>
                    <w:tc>
                      <w:tcPr>
                        <w:tcW w:w="756" w:type="pct"/>
                        <w:tcBorders>
                          <w:top w:val="outset" w:sz="6" w:space="0" w:color="auto"/>
                          <w:left w:val="outset" w:sz="6" w:space="0" w:color="auto"/>
                          <w:bottom w:val="outset" w:sz="6" w:space="0" w:color="auto"/>
                          <w:right w:val="outset" w:sz="6" w:space="0" w:color="auto"/>
                        </w:tcBorders>
                        <w:vAlign w:val="center"/>
                      </w:tcPr>
                      <w:p w:rsidR="0015366D" w:rsidRPr="007A210B" w:rsidRDefault="0015366D" w:rsidP="00046245">
                        <w:pPr>
                          <w:spacing w:after="0"/>
                          <w:jc w:val="center"/>
                          <w:rPr>
                            <w:rFonts w:cs="Calibri"/>
                          </w:rPr>
                        </w:pPr>
                        <w:r w:rsidRPr="007A210B">
                          <w:rPr>
                            <w:rFonts w:cs="Calibri"/>
                            <w:b/>
                            <w:bCs/>
                          </w:rPr>
                          <w:t>Points</w:t>
                        </w:r>
                      </w:p>
                    </w:tc>
                  </w:tr>
                </w:tbl>
                <w:p w:rsidR="0015366D" w:rsidRPr="007A210B" w:rsidRDefault="0015366D" w:rsidP="00046245">
                  <w:pPr>
                    <w:spacing w:after="0" w:line="105" w:lineRule="atLeast"/>
                    <w:rPr>
                      <w:rFonts w:cs="Calibri"/>
                    </w:rPr>
                  </w:pPr>
                </w:p>
              </w:tc>
            </w:tr>
            <w:tr w:rsidR="0015366D" w:rsidRPr="007A210B" w:rsidTr="00046245">
              <w:trPr>
                <w:trHeight w:val="993"/>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0044"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647"/>
                    <w:gridCol w:w="2642"/>
                    <w:gridCol w:w="2607"/>
                    <w:gridCol w:w="2250"/>
                    <w:gridCol w:w="898"/>
                  </w:tblGrid>
                  <w:tr w:rsidR="0015366D" w:rsidRPr="007A210B" w:rsidTr="00046245">
                    <w:trPr>
                      <w:trHeight w:val="231"/>
                      <w:tblCellSpacing w:w="0" w:type="dxa"/>
                    </w:trPr>
                    <w:tc>
                      <w:tcPr>
                        <w:tcW w:w="820" w:type="pct"/>
                        <w:tcBorders>
                          <w:top w:val="outset" w:sz="6" w:space="0" w:color="auto"/>
                          <w:left w:val="outset" w:sz="6" w:space="0" w:color="auto"/>
                          <w:bottom w:val="outset" w:sz="6" w:space="0" w:color="auto"/>
                          <w:right w:val="outset" w:sz="6" w:space="0" w:color="auto"/>
                        </w:tcBorders>
                        <w:vAlign w:val="center"/>
                      </w:tcPr>
                      <w:p w:rsidR="0015366D" w:rsidRPr="007A210B" w:rsidRDefault="0015366D" w:rsidP="00046245">
                        <w:pPr>
                          <w:spacing w:after="0"/>
                          <w:rPr>
                            <w:rFonts w:cs="Calibri"/>
                            <w:b/>
                          </w:rPr>
                        </w:pPr>
                      </w:p>
                    </w:tc>
                    <w:tc>
                      <w:tcPr>
                        <w:tcW w:w="1315" w:type="pct"/>
                        <w:tcBorders>
                          <w:top w:val="outset" w:sz="6" w:space="0" w:color="auto"/>
                          <w:left w:val="outset" w:sz="6" w:space="0" w:color="auto"/>
                          <w:bottom w:val="outset" w:sz="6" w:space="0" w:color="auto"/>
                          <w:right w:val="outset" w:sz="6" w:space="0" w:color="auto"/>
                        </w:tcBorders>
                        <w:vAlign w:val="center"/>
                      </w:tcPr>
                      <w:p w:rsidR="0015366D" w:rsidRPr="007A210B" w:rsidRDefault="0015366D" w:rsidP="00046245">
                        <w:pPr>
                          <w:spacing w:after="0"/>
                          <w:jc w:val="center"/>
                          <w:rPr>
                            <w:rFonts w:cs="Calibri"/>
                            <w:b/>
                          </w:rPr>
                        </w:pPr>
                        <w:r w:rsidRPr="007A210B">
                          <w:rPr>
                            <w:rFonts w:cs="Calibri"/>
                            <w:b/>
                          </w:rPr>
                          <w:t>3</w:t>
                        </w:r>
                      </w:p>
                    </w:tc>
                    <w:tc>
                      <w:tcPr>
                        <w:tcW w:w="1298" w:type="pct"/>
                        <w:tcBorders>
                          <w:top w:val="outset" w:sz="6" w:space="0" w:color="auto"/>
                          <w:left w:val="outset" w:sz="6" w:space="0" w:color="auto"/>
                          <w:bottom w:val="outset" w:sz="6" w:space="0" w:color="auto"/>
                          <w:right w:val="outset" w:sz="6" w:space="0" w:color="auto"/>
                        </w:tcBorders>
                        <w:vAlign w:val="center"/>
                      </w:tcPr>
                      <w:p w:rsidR="0015366D" w:rsidRPr="007A210B" w:rsidRDefault="0015366D" w:rsidP="00046245">
                        <w:pPr>
                          <w:spacing w:after="0"/>
                          <w:jc w:val="center"/>
                          <w:rPr>
                            <w:rFonts w:cs="Calibri"/>
                            <w:b/>
                          </w:rPr>
                        </w:pPr>
                        <w:r w:rsidRPr="007A210B">
                          <w:rPr>
                            <w:rFonts w:cs="Calibri"/>
                            <w:b/>
                          </w:rPr>
                          <w:t>1</w:t>
                        </w:r>
                      </w:p>
                    </w:tc>
                    <w:tc>
                      <w:tcPr>
                        <w:tcW w:w="1120" w:type="pct"/>
                        <w:tcBorders>
                          <w:top w:val="outset" w:sz="6" w:space="0" w:color="auto"/>
                          <w:left w:val="outset" w:sz="6" w:space="0" w:color="auto"/>
                          <w:bottom w:val="outset" w:sz="6" w:space="0" w:color="auto"/>
                          <w:right w:val="outset" w:sz="6" w:space="0" w:color="auto"/>
                        </w:tcBorders>
                        <w:vAlign w:val="center"/>
                      </w:tcPr>
                      <w:p w:rsidR="0015366D" w:rsidRPr="007A210B" w:rsidRDefault="0015366D" w:rsidP="00046245">
                        <w:pPr>
                          <w:spacing w:after="0"/>
                          <w:jc w:val="center"/>
                          <w:rPr>
                            <w:rFonts w:cs="Calibri"/>
                            <w:b/>
                          </w:rPr>
                        </w:pPr>
                        <w:r w:rsidRPr="007A210B">
                          <w:rPr>
                            <w:rFonts w:cs="Calibri"/>
                            <w:b/>
                          </w:rPr>
                          <w:t>0</w:t>
                        </w:r>
                      </w:p>
                    </w:tc>
                    <w:tc>
                      <w:tcPr>
                        <w:tcW w:w="447" w:type="pct"/>
                        <w:tcBorders>
                          <w:top w:val="outset" w:sz="6" w:space="0" w:color="auto"/>
                          <w:left w:val="outset" w:sz="6" w:space="0" w:color="auto"/>
                          <w:bottom w:val="outset" w:sz="6" w:space="0" w:color="auto"/>
                          <w:right w:val="outset" w:sz="6" w:space="0" w:color="auto"/>
                        </w:tcBorders>
                        <w:vAlign w:val="center"/>
                      </w:tcPr>
                      <w:p w:rsidR="0015366D" w:rsidRPr="007A210B" w:rsidRDefault="0015366D" w:rsidP="00046245">
                        <w:pPr>
                          <w:spacing w:after="0"/>
                          <w:rPr>
                            <w:rFonts w:cs="Calibri"/>
                            <w:b/>
                          </w:rPr>
                        </w:pPr>
                        <w:r w:rsidRPr="007A210B">
                          <w:rPr>
                            <w:rFonts w:cs="Calibri"/>
                            <w:b/>
                          </w:rPr>
                          <w:t> </w:t>
                        </w:r>
                      </w:p>
                    </w:tc>
                  </w:tr>
                  <w:tr w:rsidR="0015366D" w:rsidRPr="007A210B" w:rsidTr="00046245">
                    <w:trPr>
                      <w:trHeight w:val="139"/>
                      <w:tblCellSpacing w:w="0" w:type="dxa"/>
                    </w:trPr>
                    <w:tc>
                      <w:tcPr>
                        <w:tcW w:w="820" w:type="pct"/>
                        <w:tcBorders>
                          <w:top w:val="outset" w:sz="6" w:space="0" w:color="auto"/>
                          <w:left w:val="outset" w:sz="6" w:space="0" w:color="auto"/>
                          <w:bottom w:val="outset" w:sz="6" w:space="0" w:color="auto"/>
                          <w:right w:val="outset" w:sz="6" w:space="0" w:color="auto"/>
                        </w:tcBorders>
                        <w:vAlign w:val="center"/>
                      </w:tcPr>
                      <w:p w:rsidR="0015366D" w:rsidRPr="007A210B" w:rsidRDefault="0015366D" w:rsidP="00046245">
                        <w:pPr>
                          <w:spacing w:after="0" w:line="135" w:lineRule="atLeast"/>
                          <w:jc w:val="center"/>
                          <w:rPr>
                            <w:rFonts w:cs="Calibri"/>
                          </w:rPr>
                        </w:pPr>
                        <w:r w:rsidRPr="007A210B">
                          <w:rPr>
                            <w:rFonts w:cs="Calibri"/>
                            <w:b/>
                            <w:bCs/>
                          </w:rPr>
                          <w:t>Timely contribution to discussion.</w:t>
                        </w:r>
                      </w:p>
                    </w:tc>
                    <w:tc>
                      <w:tcPr>
                        <w:tcW w:w="1315" w:type="pct"/>
                        <w:tcBorders>
                          <w:top w:val="outset" w:sz="6" w:space="0" w:color="auto"/>
                          <w:left w:val="outset" w:sz="6" w:space="0" w:color="auto"/>
                          <w:bottom w:val="outset" w:sz="6" w:space="0" w:color="auto"/>
                          <w:right w:val="outset" w:sz="6" w:space="0" w:color="auto"/>
                        </w:tcBorders>
                        <w:vAlign w:val="center"/>
                      </w:tcPr>
                      <w:p w:rsidR="0015366D" w:rsidRPr="007A210B" w:rsidRDefault="0015366D" w:rsidP="00046245">
                        <w:pPr>
                          <w:spacing w:after="0" w:line="135" w:lineRule="atLeast"/>
                          <w:jc w:val="center"/>
                          <w:rPr>
                            <w:rFonts w:cs="Calibri"/>
                          </w:rPr>
                        </w:pPr>
                        <w:r w:rsidRPr="007A210B">
                          <w:rPr>
                            <w:rFonts w:cs="Calibri"/>
                          </w:rPr>
                          <w:t xml:space="preserve">Response questions </w:t>
                        </w:r>
                        <w:proofErr w:type="gramStart"/>
                        <w:r w:rsidRPr="007A210B">
                          <w:rPr>
                            <w:rFonts w:cs="Calibri"/>
                          </w:rPr>
                          <w:t>posted  and</w:t>
                        </w:r>
                        <w:proofErr w:type="gramEnd"/>
                        <w:r w:rsidRPr="007A210B">
                          <w:rPr>
                            <w:rFonts w:cs="Calibri"/>
                          </w:rPr>
                          <w:t xml:space="preserve"> </w:t>
                        </w:r>
                        <w:r w:rsidRPr="007A210B">
                          <w:rPr>
                            <w:b/>
                          </w:rPr>
                          <w:t>respond to 2 classmates by Friday @ 0800</w:t>
                        </w:r>
                        <w:r w:rsidRPr="007A210B">
                          <w:rPr>
                            <w:rFonts w:cs="Calibri"/>
                          </w:rPr>
                          <w:t xml:space="preserve">. </w:t>
                        </w:r>
                      </w:p>
                      <w:p w:rsidR="0015366D" w:rsidRPr="007A210B" w:rsidRDefault="0015366D" w:rsidP="00046245">
                        <w:pPr>
                          <w:spacing w:after="0" w:line="135" w:lineRule="atLeast"/>
                          <w:rPr>
                            <w:rFonts w:cs="Calibri"/>
                            <w:b/>
                          </w:rPr>
                        </w:pPr>
                        <w:r w:rsidRPr="007A210B">
                          <w:rPr>
                            <w:rFonts w:cs="Calibri"/>
                            <w:b/>
                          </w:rPr>
                          <w:t xml:space="preserve"> </w:t>
                        </w:r>
                      </w:p>
                    </w:tc>
                    <w:tc>
                      <w:tcPr>
                        <w:tcW w:w="1298" w:type="pct"/>
                        <w:tcBorders>
                          <w:top w:val="outset" w:sz="6" w:space="0" w:color="auto"/>
                          <w:left w:val="outset" w:sz="6" w:space="0" w:color="auto"/>
                          <w:bottom w:val="outset" w:sz="6" w:space="0" w:color="auto"/>
                          <w:right w:val="outset" w:sz="6" w:space="0" w:color="auto"/>
                        </w:tcBorders>
                        <w:vAlign w:val="center"/>
                      </w:tcPr>
                      <w:p w:rsidR="0015366D" w:rsidRPr="007A210B" w:rsidRDefault="0015366D" w:rsidP="00046245">
                        <w:pPr>
                          <w:spacing w:after="0" w:line="135" w:lineRule="atLeast"/>
                          <w:jc w:val="center"/>
                          <w:rPr>
                            <w:rFonts w:cs="Calibri"/>
                          </w:rPr>
                        </w:pPr>
                        <w:r w:rsidRPr="007A210B">
                          <w:rPr>
                            <w:rFonts w:cs="Calibri"/>
                          </w:rPr>
                          <w:t>N/A</w:t>
                        </w:r>
                      </w:p>
                    </w:tc>
                    <w:tc>
                      <w:tcPr>
                        <w:tcW w:w="1120" w:type="pct"/>
                        <w:tcBorders>
                          <w:top w:val="outset" w:sz="6" w:space="0" w:color="auto"/>
                          <w:left w:val="outset" w:sz="6" w:space="0" w:color="auto"/>
                          <w:bottom w:val="outset" w:sz="6" w:space="0" w:color="auto"/>
                          <w:right w:val="outset" w:sz="6" w:space="0" w:color="auto"/>
                        </w:tcBorders>
                        <w:vAlign w:val="center"/>
                      </w:tcPr>
                      <w:p w:rsidR="0015366D" w:rsidRPr="007A210B" w:rsidRDefault="0015366D" w:rsidP="00046245">
                        <w:pPr>
                          <w:spacing w:after="0" w:line="135" w:lineRule="atLeast"/>
                          <w:jc w:val="center"/>
                          <w:rPr>
                            <w:rFonts w:cs="Calibri"/>
                          </w:rPr>
                        </w:pPr>
                        <w:r w:rsidRPr="007A210B">
                          <w:rPr>
                            <w:rFonts w:cs="Calibri"/>
                          </w:rPr>
                          <w:t>Response not posted by due date. No response &amp;/or use of disrespectful/inappropriate language.</w:t>
                        </w:r>
                      </w:p>
                    </w:tc>
                    <w:tc>
                      <w:tcPr>
                        <w:tcW w:w="447" w:type="pct"/>
                        <w:tcBorders>
                          <w:top w:val="outset" w:sz="6" w:space="0" w:color="auto"/>
                          <w:left w:val="outset" w:sz="6" w:space="0" w:color="auto"/>
                          <w:bottom w:val="outset" w:sz="6" w:space="0" w:color="auto"/>
                          <w:right w:val="outset" w:sz="6" w:space="0" w:color="auto"/>
                        </w:tcBorders>
                        <w:vAlign w:val="center"/>
                      </w:tcPr>
                      <w:p w:rsidR="0015366D" w:rsidRPr="007A210B" w:rsidRDefault="0015366D" w:rsidP="00046245">
                        <w:pPr>
                          <w:spacing w:after="0" w:line="135" w:lineRule="atLeast"/>
                          <w:jc w:val="center"/>
                          <w:rPr>
                            <w:rFonts w:cs="Calibri"/>
                          </w:rPr>
                        </w:pPr>
                        <w:r w:rsidRPr="007A210B">
                          <w:rPr>
                            <w:rFonts w:cs="Calibri"/>
                          </w:rPr>
                          <w:t>__</w:t>
                        </w:r>
                        <w:r w:rsidRPr="007A210B">
                          <w:rPr>
                            <w:rFonts w:cs="Calibri"/>
                            <w:color w:val="FF0000"/>
                          </w:rPr>
                          <w:t>3</w:t>
                        </w:r>
                        <w:r w:rsidRPr="007A210B">
                          <w:rPr>
                            <w:rFonts w:cs="Calibri"/>
                          </w:rPr>
                          <w:t>__</w:t>
                        </w:r>
                      </w:p>
                    </w:tc>
                  </w:tr>
                  <w:tr w:rsidR="0015366D" w:rsidRPr="007A210B" w:rsidTr="00046245">
                    <w:trPr>
                      <w:trHeight w:val="848"/>
                      <w:tblCellSpacing w:w="0" w:type="dxa"/>
                    </w:trPr>
                    <w:tc>
                      <w:tcPr>
                        <w:tcW w:w="820" w:type="pct"/>
                        <w:tcBorders>
                          <w:top w:val="outset" w:sz="6" w:space="0" w:color="auto"/>
                          <w:left w:val="outset" w:sz="6" w:space="0" w:color="auto"/>
                          <w:bottom w:val="outset" w:sz="6" w:space="0" w:color="auto"/>
                          <w:right w:val="outset" w:sz="6" w:space="0" w:color="auto"/>
                        </w:tcBorders>
                        <w:vAlign w:val="center"/>
                      </w:tcPr>
                      <w:p w:rsidR="0015366D" w:rsidRPr="007A210B" w:rsidRDefault="0015366D" w:rsidP="00046245">
                        <w:pPr>
                          <w:spacing w:after="0"/>
                          <w:jc w:val="center"/>
                          <w:rPr>
                            <w:rFonts w:cs="Calibri"/>
                          </w:rPr>
                        </w:pPr>
                        <w:r w:rsidRPr="007A210B">
                          <w:rPr>
                            <w:rFonts w:cs="Calibri"/>
                            <w:b/>
                            <w:bCs/>
                          </w:rPr>
                          <w:t>Knowledge of topic.</w:t>
                        </w:r>
                      </w:p>
                    </w:tc>
                    <w:tc>
                      <w:tcPr>
                        <w:tcW w:w="1315" w:type="pct"/>
                        <w:tcBorders>
                          <w:top w:val="outset" w:sz="6" w:space="0" w:color="auto"/>
                          <w:left w:val="outset" w:sz="6" w:space="0" w:color="auto"/>
                          <w:bottom w:val="outset" w:sz="6" w:space="0" w:color="auto"/>
                          <w:right w:val="outset" w:sz="6" w:space="0" w:color="auto"/>
                        </w:tcBorders>
                        <w:vAlign w:val="center"/>
                      </w:tcPr>
                      <w:p w:rsidR="0015366D" w:rsidRPr="007A210B" w:rsidRDefault="0015366D" w:rsidP="00046245">
                        <w:pPr>
                          <w:spacing w:after="0"/>
                          <w:jc w:val="center"/>
                          <w:rPr>
                            <w:rFonts w:cs="Calibri"/>
                          </w:rPr>
                        </w:pPr>
                        <w:r w:rsidRPr="007A210B">
                          <w:rPr>
                            <w:rFonts w:cs="Calibri"/>
                          </w:rPr>
                          <w:t xml:space="preserve">Exceptional depth of knowledge reflected by evidence of reading text along with additional readings. Responses reflect much thought, offering new ideas for discussion. </w:t>
                        </w:r>
                      </w:p>
                    </w:tc>
                    <w:tc>
                      <w:tcPr>
                        <w:tcW w:w="1298" w:type="pct"/>
                        <w:tcBorders>
                          <w:top w:val="outset" w:sz="6" w:space="0" w:color="auto"/>
                          <w:left w:val="outset" w:sz="6" w:space="0" w:color="auto"/>
                          <w:bottom w:val="outset" w:sz="6" w:space="0" w:color="auto"/>
                          <w:right w:val="outset" w:sz="6" w:space="0" w:color="auto"/>
                        </w:tcBorders>
                        <w:vAlign w:val="center"/>
                      </w:tcPr>
                      <w:p w:rsidR="0015366D" w:rsidRPr="007A210B" w:rsidRDefault="0015366D" w:rsidP="00046245">
                        <w:pPr>
                          <w:spacing w:after="0"/>
                          <w:jc w:val="center"/>
                          <w:rPr>
                            <w:rFonts w:cs="Calibri"/>
                          </w:rPr>
                        </w:pPr>
                        <w:r w:rsidRPr="007A210B">
                          <w:rPr>
                            <w:rFonts w:cs="Calibri"/>
                          </w:rPr>
                          <w:t xml:space="preserve">No depth of knowledge reflected in responses.  Frequently uses brief responses that offer no new ideas. </w:t>
                        </w:r>
                      </w:p>
                    </w:tc>
                    <w:tc>
                      <w:tcPr>
                        <w:tcW w:w="1120" w:type="pct"/>
                        <w:tcBorders>
                          <w:top w:val="outset" w:sz="6" w:space="0" w:color="auto"/>
                          <w:left w:val="outset" w:sz="6" w:space="0" w:color="auto"/>
                          <w:bottom w:val="outset" w:sz="6" w:space="0" w:color="auto"/>
                          <w:right w:val="outset" w:sz="6" w:space="0" w:color="auto"/>
                        </w:tcBorders>
                        <w:vAlign w:val="center"/>
                      </w:tcPr>
                      <w:p w:rsidR="0015366D" w:rsidRPr="007A210B" w:rsidRDefault="0015366D" w:rsidP="00046245">
                        <w:pPr>
                          <w:spacing w:after="0"/>
                          <w:jc w:val="center"/>
                          <w:rPr>
                            <w:rFonts w:cs="Calibri"/>
                          </w:rPr>
                        </w:pPr>
                        <w:r w:rsidRPr="007A210B">
                          <w:rPr>
                            <w:rFonts w:cs="Calibri"/>
                          </w:rPr>
                          <w:t>No responses &amp;/or use of disrespectful or inappropriate language.</w:t>
                        </w:r>
                      </w:p>
                    </w:tc>
                    <w:tc>
                      <w:tcPr>
                        <w:tcW w:w="447" w:type="pct"/>
                        <w:tcBorders>
                          <w:top w:val="outset" w:sz="6" w:space="0" w:color="auto"/>
                          <w:left w:val="outset" w:sz="6" w:space="0" w:color="auto"/>
                          <w:bottom w:val="outset" w:sz="6" w:space="0" w:color="auto"/>
                          <w:right w:val="outset" w:sz="6" w:space="0" w:color="auto"/>
                        </w:tcBorders>
                        <w:vAlign w:val="center"/>
                      </w:tcPr>
                      <w:p w:rsidR="0015366D" w:rsidRPr="007A210B" w:rsidRDefault="0015366D" w:rsidP="00046245">
                        <w:pPr>
                          <w:spacing w:after="0"/>
                          <w:jc w:val="center"/>
                          <w:rPr>
                            <w:rFonts w:cs="Calibri"/>
                          </w:rPr>
                        </w:pPr>
                        <w:r w:rsidRPr="007A210B">
                          <w:rPr>
                            <w:rFonts w:cs="Calibri"/>
                          </w:rPr>
                          <w:t>__</w:t>
                        </w:r>
                        <w:r w:rsidRPr="007A210B">
                          <w:rPr>
                            <w:rFonts w:cs="Calibri"/>
                            <w:color w:val="FF0000"/>
                          </w:rPr>
                          <w:t>3</w:t>
                        </w:r>
                        <w:r w:rsidRPr="007A210B">
                          <w:rPr>
                            <w:rFonts w:cs="Calibri"/>
                          </w:rPr>
                          <w:t>__</w:t>
                        </w:r>
                      </w:p>
                    </w:tc>
                  </w:tr>
                  <w:tr w:rsidR="0015366D" w:rsidRPr="007A210B" w:rsidTr="00046245">
                    <w:trPr>
                      <w:trHeight w:val="108"/>
                      <w:tblCellSpacing w:w="0" w:type="dxa"/>
                    </w:trPr>
                    <w:tc>
                      <w:tcPr>
                        <w:tcW w:w="820" w:type="pct"/>
                        <w:tcBorders>
                          <w:top w:val="outset" w:sz="6" w:space="0" w:color="auto"/>
                          <w:left w:val="outset" w:sz="6" w:space="0" w:color="auto"/>
                          <w:bottom w:val="outset" w:sz="6" w:space="0" w:color="auto"/>
                          <w:right w:val="outset" w:sz="6" w:space="0" w:color="auto"/>
                        </w:tcBorders>
                        <w:vAlign w:val="center"/>
                      </w:tcPr>
                      <w:p w:rsidR="0015366D" w:rsidRPr="007A210B" w:rsidRDefault="0015366D" w:rsidP="00046245">
                        <w:pPr>
                          <w:spacing w:after="0"/>
                          <w:rPr>
                            <w:rFonts w:cs="Calibri"/>
                            <w:b/>
                          </w:rPr>
                        </w:pPr>
                        <w:r w:rsidRPr="007A210B">
                          <w:rPr>
                            <w:rFonts w:cs="Calibri"/>
                            <w:b/>
                          </w:rPr>
                          <w:t>Professionalism</w:t>
                        </w:r>
                      </w:p>
                    </w:tc>
                    <w:tc>
                      <w:tcPr>
                        <w:tcW w:w="1315" w:type="pct"/>
                        <w:tcBorders>
                          <w:top w:val="outset" w:sz="6" w:space="0" w:color="auto"/>
                          <w:left w:val="outset" w:sz="6" w:space="0" w:color="auto"/>
                          <w:bottom w:val="outset" w:sz="6" w:space="0" w:color="auto"/>
                          <w:right w:val="outset" w:sz="6" w:space="0" w:color="auto"/>
                        </w:tcBorders>
                        <w:vAlign w:val="center"/>
                      </w:tcPr>
                      <w:p w:rsidR="0015366D" w:rsidRPr="007A210B" w:rsidRDefault="0015366D" w:rsidP="00046245">
                        <w:pPr>
                          <w:spacing w:after="0"/>
                          <w:jc w:val="center"/>
                          <w:rPr>
                            <w:rFonts w:cs="Calibri"/>
                          </w:rPr>
                        </w:pPr>
                        <w:r w:rsidRPr="007A210B">
                          <w:rPr>
                            <w:rFonts w:cs="Calibri"/>
                          </w:rPr>
                          <w:t>Uses correct grammar and punctuation. Is respectful of others in discussion and response.</w:t>
                        </w:r>
                      </w:p>
                    </w:tc>
                    <w:tc>
                      <w:tcPr>
                        <w:tcW w:w="1298" w:type="pct"/>
                        <w:tcBorders>
                          <w:top w:val="outset" w:sz="6" w:space="0" w:color="auto"/>
                          <w:left w:val="outset" w:sz="6" w:space="0" w:color="auto"/>
                          <w:bottom w:val="outset" w:sz="6" w:space="0" w:color="auto"/>
                          <w:right w:val="outset" w:sz="6" w:space="0" w:color="auto"/>
                        </w:tcBorders>
                        <w:vAlign w:val="center"/>
                      </w:tcPr>
                      <w:p w:rsidR="0015366D" w:rsidRPr="007A210B" w:rsidRDefault="0015366D" w:rsidP="00046245">
                        <w:pPr>
                          <w:spacing w:after="0"/>
                          <w:jc w:val="center"/>
                          <w:rPr>
                            <w:rFonts w:cs="Calibri"/>
                          </w:rPr>
                        </w:pPr>
                        <w:r w:rsidRPr="007A210B">
                          <w:rPr>
                            <w:rFonts w:cs="Calibri"/>
                          </w:rPr>
                          <w:t>Grammar and punctuation with some errors. Is respectful of others in discussion and response</w:t>
                        </w:r>
                      </w:p>
                    </w:tc>
                    <w:tc>
                      <w:tcPr>
                        <w:tcW w:w="1120" w:type="pct"/>
                        <w:tcBorders>
                          <w:top w:val="outset" w:sz="6" w:space="0" w:color="auto"/>
                          <w:left w:val="outset" w:sz="6" w:space="0" w:color="auto"/>
                          <w:bottom w:val="outset" w:sz="6" w:space="0" w:color="auto"/>
                          <w:right w:val="outset" w:sz="6" w:space="0" w:color="auto"/>
                        </w:tcBorders>
                        <w:vAlign w:val="center"/>
                      </w:tcPr>
                      <w:p w:rsidR="0015366D" w:rsidRPr="007A210B" w:rsidRDefault="0015366D" w:rsidP="00046245">
                        <w:pPr>
                          <w:spacing w:after="0"/>
                          <w:jc w:val="center"/>
                          <w:rPr>
                            <w:rFonts w:cs="Calibri"/>
                          </w:rPr>
                        </w:pPr>
                        <w:r w:rsidRPr="007A210B">
                          <w:rPr>
                            <w:rFonts w:cs="Calibri"/>
                          </w:rPr>
                          <w:t>No responses &amp;/or use of disrespectful or inappropriate language.</w:t>
                        </w:r>
                      </w:p>
                    </w:tc>
                    <w:tc>
                      <w:tcPr>
                        <w:tcW w:w="447" w:type="pct"/>
                        <w:tcBorders>
                          <w:top w:val="outset" w:sz="6" w:space="0" w:color="auto"/>
                          <w:left w:val="outset" w:sz="6" w:space="0" w:color="auto"/>
                          <w:bottom w:val="outset" w:sz="6" w:space="0" w:color="auto"/>
                          <w:right w:val="outset" w:sz="6" w:space="0" w:color="auto"/>
                        </w:tcBorders>
                        <w:vAlign w:val="center"/>
                      </w:tcPr>
                      <w:p w:rsidR="0015366D" w:rsidRPr="007A210B" w:rsidRDefault="0015366D" w:rsidP="00046245">
                        <w:pPr>
                          <w:spacing w:after="0" w:line="105" w:lineRule="atLeast"/>
                          <w:jc w:val="center"/>
                          <w:rPr>
                            <w:rFonts w:cs="Calibri"/>
                          </w:rPr>
                        </w:pPr>
                        <w:r w:rsidRPr="007A210B">
                          <w:rPr>
                            <w:rFonts w:cs="Calibri"/>
                          </w:rPr>
                          <w:t>__</w:t>
                        </w:r>
                        <w:r w:rsidRPr="007A210B">
                          <w:rPr>
                            <w:rFonts w:cs="Calibri"/>
                            <w:color w:val="FF0000"/>
                          </w:rPr>
                          <w:t>3</w:t>
                        </w:r>
                        <w:r w:rsidRPr="007A210B">
                          <w:rPr>
                            <w:rFonts w:cs="Calibri"/>
                          </w:rPr>
                          <w:t>__</w:t>
                        </w:r>
                      </w:p>
                    </w:tc>
                  </w:tr>
                  <w:tr w:rsidR="0015366D" w:rsidRPr="007A210B" w:rsidTr="00046245">
                    <w:trPr>
                      <w:trHeight w:val="327"/>
                      <w:tblCellSpacing w:w="0" w:type="dxa"/>
                    </w:trPr>
                    <w:tc>
                      <w:tcPr>
                        <w:tcW w:w="820" w:type="pct"/>
                        <w:tcBorders>
                          <w:top w:val="outset" w:sz="6" w:space="0" w:color="auto"/>
                          <w:left w:val="outset" w:sz="6" w:space="0" w:color="auto"/>
                          <w:bottom w:val="outset" w:sz="6" w:space="0" w:color="auto"/>
                          <w:right w:val="outset" w:sz="6" w:space="0" w:color="auto"/>
                        </w:tcBorders>
                        <w:vAlign w:val="center"/>
                      </w:tcPr>
                      <w:p w:rsidR="0015366D" w:rsidRPr="007A210B" w:rsidRDefault="0015366D" w:rsidP="00046245">
                        <w:pPr>
                          <w:spacing w:after="0"/>
                          <w:rPr>
                            <w:rFonts w:cs="Calibri"/>
                            <w:b/>
                          </w:rPr>
                        </w:pPr>
                        <w:r w:rsidRPr="007A210B">
                          <w:rPr>
                            <w:rFonts w:cs="Calibri"/>
                          </w:rPr>
                          <w:t> </w:t>
                        </w:r>
                        <w:r w:rsidRPr="007A210B">
                          <w:rPr>
                            <w:rFonts w:cs="Calibri"/>
                            <w:b/>
                          </w:rPr>
                          <w:t>References</w:t>
                        </w:r>
                      </w:p>
                    </w:tc>
                    <w:tc>
                      <w:tcPr>
                        <w:tcW w:w="1315" w:type="pct"/>
                        <w:tcBorders>
                          <w:top w:val="outset" w:sz="6" w:space="0" w:color="auto"/>
                          <w:left w:val="outset" w:sz="6" w:space="0" w:color="auto"/>
                          <w:bottom w:val="outset" w:sz="6" w:space="0" w:color="auto"/>
                          <w:right w:val="outset" w:sz="6" w:space="0" w:color="auto"/>
                        </w:tcBorders>
                        <w:vAlign w:val="center"/>
                      </w:tcPr>
                      <w:p w:rsidR="0015366D" w:rsidRPr="007A210B" w:rsidRDefault="0015366D" w:rsidP="00046245">
                        <w:pPr>
                          <w:spacing w:after="0"/>
                          <w:rPr>
                            <w:rFonts w:cs="Calibri"/>
                          </w:rPr>
                        </w:pPr>
                        <w:r w:rsidRPr="007A210B">
                          <w:rPr>
                            <w:rFonts w:cs="Calibri"/>
                          </w:rPr>
                          <w:t xml:space="preserve"> Internally cites use of </w:t>
                        </w:r>
                        <w:r w:rsidRPr="007A210B">
                          <w:rPr>
                            <w:rFonts w:cs="Calibri"/>
                            <w:b/>
                          </w:rPr>
                          <w:t xml:space="preserve">references. </w:t>
                        </w:r>
                        <w:r w:rsidRPr="007A210B">
                          <w:rPr>
                            <w:rFonts w:cs="Calibri"/>
                          </w:rPr>
                          <w:t>References from the internet are reputable websites.  No blogs or opinion websites used.</w:t>
                        </w:r>
                      </w:p>
                    </w:tc>
                    <w:tc>
                      <w:tcPr>
                        <w:tcW w:w="1298" w:type="pct"/>
                        <w:tcBorders>
                          <w:top w:val="outset" w:sz="6" w:space="0" w:color="auto"/>
                          <w:left w:val="outset" w:sz="6" w:space="0" w:color="auto"/>
                          <w:bottom w:val="outset" w:sz="6" w:space="0" w:color="auto"/>
                          <w:right w:val="outset" w:sz="6" w:space="0" w:color="auto"/>
                        </w:tcBorders>
                        <w:vAlign w:val="center"/>
                      </w:tcPr>
                      <w:p w:rsidR="0015366D" w:rsidRPr="007A210B" w:rsidRDefault="0015366D" w:rsidP="00046245">
                        <w:pPr>
                          <w:spacing w:after="0"/>
                          <w:rPr>
                            <w:rFonts w:cs="Calibri"/>
                            <w:b/>
                          </w:rPr>
                        </w:pPr>
                        <w:r w:rsidRPr="007A210B">
                          <w:rPr>
                            <w:rFonts w:cs="Calibri"/>
                          </w:rPr>
                          <w:t xml:space="preserve"> Offers no citations or incomplete citations without both internally citing a reference and including it in the reference list.  Internet resources are from </w:t>
                        </w:r>
                        <w:proofErr w:type="spellStart"/>
                        <w:r w:rsidRPr="007A210B">
                          <w:rPr>
                            <w:rFonts w:cs="Calibri"/>
                          </w:rPr>
                          <w:t>nonreputable</w:t>
                        </w:r>
                        <w:proofErr w:type="spellEnd"/>
                        <w:r w:rsidRPr="007A210B">
                          <w:rPr>
                            <w:rFonts w:cs="Calibri"/>
                          </w:rPr>
                          <w:t xml:space="preserve"> or are blog or opinion websites.  </w:t>
                        </w:r>
                        <w:r w:rsidRPr="007A210B">
                          <w:rPr>
                            <w:rFonts w:cs="Calibri"/>
                            <w:b/>
                          </w:rPr>
                          <w:t>If the references cited are unable to be located it is counted as not being cited.</w:t>
                        </w:r>
                      </w:p>
                    </w:tc>
                    <w:tc>
                      <w:tcPr>
                        <w:tcW w:w="1120" w:type="pct"/>
                        <w:tcBorders>
                          <w:top w:val="outset" w:sz="6" w:space="0" w:color="auto"/>
                          <w:left w:val="outset" w:sz="6" w:space="0" w:color="auto"/>
                          <w:bottom w:val="outset" w:sz="6" w:space="0" w:color="auto"/>
                          <w:right w:val="outset" w:sz="6" w:space="0" w:color="auto"/>
                        </w:tcBorders>
                        <w:vAlign w:val="center"/>
                      </w:tcPr>
                      <w:p w:rsidR="0015366D" w:rsidRPr="007A210B" w:rsidRDefault="0015366D" w:rsidP="00046245">
                        <w:pPr>
                          <w:spacing w:after="0"/>
                          <w:jc w:val="center"/>
                          <w:rPr>
                            <w:rFonts w:cs="Calibri"/>
                          </w:rPr>
                        </w:pPr>
                        <w:r w:rsidRPr="007A210B">
                          <w:rPr>
                            <w:rFonts w:cs="Calibri"/>
                          </w:rPr>
                          <w:t>No responses &amp;/or use of disrespectful or inappropriate language.</w:t>
                        </w:r>
                      </w:p>
                    </w:tc>
                    <w:tc>
                      <w:tcPr>
                        <w:tcW w:w="447" w:type="pct"/>
                        <w:tcBorders>
                          <w:top w:val="outset" w:sz="6" w:space="0" w:color="auto"/>
                          <w:left w:val="outset" w:sz="6" w:space="0" w:color="auto"/>
                          <w:bottom w:val="outset" w:sz="6" w:space="0" w:color="auto"/>
                          <w:right w:val="outset" w:sz="6" w:space="0" w:color="auto"/>
                        </w:tcBorders>
                        <w:vAlign w:val="center"/>
                      </w:tcPr>
                      <w:p w:rsidR="0015366D" w:rsidRPr="007A210B" w:rsidRDefault="0015366D" w:rsidP="00046245">
                        <w:pPr>
                          <w:spacing w:after="0"/>
                          <w:jc w:val="center"/>
                          <w:rPr>
                            <w:rFonts w:cs="Calibri"/>
                          </w:rPr>
                        </w:pPr>
                        <w:r w:rsidRPr="007A210B">
                          <w:rPr>
                            <w:rFonts w:cs="Calibri"/>
                          </w:rPr>
                          <w:t>_</w:t>
                        </w:r>
                        <w:r w:rsidRPr="001C00E0">
                          <w:rPr>
                            <w:rFonts w:cs="Calibri"/>
                            <w:color w:val="FF0000"/>
                          </w:rPr>
                          <w:t>_</w:t>
                        </w:r>
                        <w:r>
                          <w:rPr>
                            <w:rFonts w:cs="Calibri"/>
                            <w:color w:val="FF0000"/>
                          </w:rPr>
                          <w:t>3</w:t>
                        </w:r>
                        <w:r w:rsidRPr="007A210B">
                          <w:rPr>
                            <w:rFonts w:cs="Calibri"/>
                          </w:rPr>
                          <w:t>__</w:t>
                        </w:r>
                      </w:p>
                    </w:tc>
                  </w:tr>
                  <w:tr w:rsidR="0015366D" w:rsidRPr="007A210B" w:rsidTr="00046245">
                    <w:trPr>
                      <w:trHeight w:val="231"/>
                      <w:tblCellSpacing w:w="0" w:type="dxa"/>
                    </w:trPr>
                    <w:tc>
                      <w:tcPr>
                        <w:tcW w:w="3433" w:type="pct"/>
                        <w:gridSpan w:val="3"/>
                        <w:tcBorders>
                          <w:top w:val="outset" w:sz="6" w:space="0" w:color="auto"/>
                          <w:left w:val="outset" w:sz="6" w:space="0" w:color="auto"/>
                          <w:bottom w:val="outset" w:sz="6" w:space="0" w:color="auto"/>
                          <w:right w:val="outset" w:sz="6" w:space="0" w:color="auto"/>
                        </w:tcBorders>
                        <w:vAlign w:val="center"/>
                      </w:tcPr>
                      <w:tbl>
                        <w:tblPr>
                          <w:tblW w:w="6884" w:type="dxa"/>
                          <w:tblCellSpacing w:w="0" w:type="dxa"/>
                          <w:tblLayout w:type="fixed"/>
                          <w:tblCellMar>
                            <w:left w:w="0" w:type="dxa"/>
                            <w:right w:w="0" w:type="dxa"/>
                          </w:tblCellMar>
                          <w:tblLook w:val="0000"/>
                        </w:tblPr>
                        <w:tblGrid>
                          <w:gridCol w:w="6884"/>
                        </w:tblGrid>
                        <w:tr w:rsidR="0015366D" w:rsidRPr="007A210B" w:rsidTr="00046245">
                          <w:trPr>
                            <w:trHeight w:val="30"/>
                            <w:tblCellSpacing w:w="0" w:type="dxa"/>
                          </w:trPr>
                          <w:tc>
                            <w:tcPr>
                              <w:tcW w:w="5000" w:type="pct"/>
                              <w:vAlign w:val="center"/>
                            </w:tcPr>
                            <w:p w:rsidR="0015366D" w:rsidRPr="00761C51" w:rsidRDefault="0015366D" w:rsidP="00046245">
                              <w:pPr>
                                <w:pStyle w:val="NormalWeb"/>
                                <w:spacing w:before="0" w:beforeAutospacing="0" w:after="0" w:afterAutospacing="0" w:line="30" w:lineRule="atLeast"/>
                                <w:rPr>
                                  <w:rFonts w:ascii="Calibri" w:hAnsi="Calibri" w:cs="Calibri"/>
                                  <w:sz w:val="22"/>
                                  <w:szCs w:val="22"/>
                                </w:rPr>
                              </w:pPr>
                              <w:r w:rsidRPr="00761C51">
                                <w:rPr>
                                  <w:rFonts w:ascii="Calibri" w:hAnsi="Calibri" w:cs="Calibri"/>
                                  <w:b/>
                                  <w:bCs/>
                                  <w:sz w:val="22"/>
                                  <w:szCs w:val="22"/>
                                </w:rPr>
                                <w:t>Powered by TeAch-nology.com- The Web Portal For Educators! (</w:t>
                              </w:r>
                              <w:hyperlink r:id="rId4" w:history="1">
                                <w:r w:rsidRPr="00761C51">
                                  <w:rPr>
                                    <w:rStyle w:val="Hyperlink"/>
                                    <w:rFonts w:ascii="Calibri" w:hAnsi="Calibri" w:cs="Calibri"/>
                                    <w:b/>
                                    <w:bCs/>
                                    <w:sz w:val="22"/>
                                    <w:szCs w:val="22"/>
                                  </w:rPr>
                                  <w:t>www.teach-nology.com</w:t>
                                </w:r>
                              </w:hyperlink>
                              <w:r>
                                <w:rPr>
                                  <w:rFonts w:ascii="Calibri" w:hAnsi="Calibri" w:cs="Calibri"/>
                                  <w:b/>
                                  <w:bCs/>
                                  <w:sz w:val="22"/>
                                  <w:szCs w:val="22"/>
                                </w:rPr>
                                <w:t xml:space="preserve">)                 </w:t>
                              </w:r>
                              <w:r w:rsidRPr="00761C51">
                                <w:rPr>
                                  <w:rFonts w:ascii="Calibri" w:hAnsi="Calibri" w:cs="Calibri"/>
                                  <w:b/>
                                  <w:bCs/>
                                  <w:sz w:val="22"/>
                                  <w:szCs w:val="22"/>
                                </w:rPr>
                                <w:t xml:space="preserve">                                          </w:t>
                              </w:r>
                              <w:r w:rsidRPr="00761C51">
                                <w:rPr>
                                  <w:rFonts w:ascii="Calibri" w:hAnsi="Calibri" w:cs="Calibri"/>
                                  <w:sz w:val="22"/>
                                  <w:szCs w:val="22"/>
                                </w:rPr>
                                <w:t>Revised 2013</w:t>
                              </w:r>
                            </w:p>
                          </w:tc>
                        </w:tr>
                      </w:tbl>
                      <w:p w:rsidR="0015366D" w:rsidRPr="007A210B" w:rsidRDefault="0015366D" w:rsidP="00046245">
                        <w:pPr>
                          <w:spacing w:after="0"/>
                          <w:rPr>
                            <w:rFonts w:cs="Calibri"/>
                          </w:rPr>
                        </w:pPr>
                      </w:p>
                    </w:tc>
                    <w:tc>
                      <w:tcPr>
                        <w:tcW w:w="1120" w:type="pct"/>
                        <w:tcBorders>
                          <w:top w:val="outset" w:sz="6" w:space="0" w:color="auto"/>
                          <w:left w:val="outset" w:sz="6" w:space="0" w:color="auto"/>
                          <w:bottom w:val="outset" w:sz="6" w:space="0" w:color="auto"/>
                          <w:right w:val="outset" w:sz="6" w:space="0" w:color="auto"/>
                        </w:tcBorders>
                        <w:vAlign w:val="center"/>
                      </w:tcPr>
                      <w:p w:rsidR="0015366D" w:rsidRPr="007A210B" w:rsidRDefault="0015366D" w:rsidP="00046245">
                        <w:pPr>
                          <w:spacing w:after="0"/>
                          <w:jc w:val="right"/>
                          <w:rPr>
                            <w:rFonts w:cs="Calibri"/>
                            <w:b/>
                            <w:bCs/>
                          </w:rPr>
                        </w:pPr>
                        <w:r w:rsidRPr="007A210B">
                          <w:rPr>
                            <w:rFonts w:cs="Calibri"/>
                            <w:b/>
                            <w:bCs/>
                          </w:rPr>
                          <w:t>Total----&gt;</w:t>
                        </w:r>
                      </w:p>
                    </w:tc>
                    <w:tc>
                      <w:tcPr>
                        <w:tcW w:w="447" w:type="pct"/>
                        <w:tcBorders>
                          <w:top w:val="outset" w:sz="6" w:space="0" w:color="auto"/>
                          <w:left w:val="outset" w:sz="6" w:space="0" w:color="auto"/>
                          <w:bottom w:val="outset" w:sz="6" w:space="0" w:color="auto"/>
                          <w:right w:val="outset" w:sz="6" w:space="0" w:color="auto"/>
                        </w:tcBorders>
                        <w:vAlign w:val="center"/>
                      </w:tcPr>
                      <w:p w:rsidR="0015366D" w:rsidRPr="007A210B" w:rsidRDefault="0015366D" w:rsidP="00046245">
                        <w:pPr>
                          <w:pBdr>
                            <w:bottom w:val="single" w:sz="12" w:space="1" w:color="auto"/>
                          </w:pBdr>
                          <w:spacing w:after="0"/>
                          <w:jc w:val="center"/>
                          <w:rPr>
                            <w:rFonts w:cs="Calibri"/>
                            <w:b/>
                          </w:rPr>
                        </w:pPr>
                        <w:r w:rsidRPr="007A210B">
                          <w:rPr>
                            <w:rFonts w:cs="Calibri"/>
                            <w:b/>
                            <w:color w:val="FF0000"/>
                          </w:rPr>
                          <w:t>1</w:t>
                        </w:r>
                        <w:r>
                          <w:rPr>
                            <w:rFonts w:cs="Calibri"/>
                            <w:b/>
                            <w:color w:val="FF0000"/>
                          </w:rPr>
                          <w:t>2</w:t>
                        </w:r>
                        <w:r w:rsidRPr="007A210B">
                          <w:rPr>
                            <w:rFonts w:cs="Calibri"/>
                            <w:b/>
                          </w:rPr>
                          <w:t>/12</w:t>
                        </w:r>
                      </w:p>
                    </w:tc>
                  </w:tr>
                </w:tbl>
                <w:p w:rsidR="0015366D" w:rsidRPr="007A210B" w:rsidRDefault="0015366D" w:rsidP="00046245">
                  <w:pPr>
                    <w:spacing w:after="0"/>
                    <w:rPr>
                      <w:rFonts w:cs="Calibri"/>
                    </w:rPr>
                  </w:pPr>
                </w:p>
              </w:tc>
            </w:tr>
          </w:tbl>
          <w:p w:rsidR="0015366D" w:rsidRPr="007A210B" w:rsidRDefault="0015366D" w:rsidP="00046245">
            <w:pPr>
              <w:spacing w:after="0"/>
              <w:rPr>
                <w:rFonts w:cs="Calibri"/>
              </w:rPr>
            </w:pPr>
          </w:p>
        </w:tc>
      </w:tr>
    </w:tbl>
    <w:p w:rsidR="0015366D" w:rsidRDefault="0015366D" w:rsidP="0015366D"/>
    <w:p w:rsidR="00647BC9" w:rsidRDefault="0015366D">
      <w:proofErr w:type="gramStart"/>
      <w:r>
        <w:t>Great job on your post and responding to at least two additional group members.</w:t>
      </w:r>
      <w:proofErr w:type="gramEnd"/>
      <w:r>
        <w:t xml:space="preserve"> </w:t>
      </w:r>
    </w:p>
    <w:sectPr w:rsidR="00647BC9" w:rsidSect="00647B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15366D"/>
    <w:rsid w:val="0015366D"/>
    <w:rsid w:val="00647B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B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15366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5366D"/>
    <w:rPr>
      <w:color w:val="0000FF"/>
      <w:u w:val="single"/>
    </w:rPr>
  </w:style>
</w:styles>
</file>

<file path=word/webSettings.xml><?xml version="1.0" encoding="utf-8"?>
<w:webSettings xmlns:r="http://schemas.openxmlformats.org/officeDocument/2006/relationships" xmlns:w="http://schemas.openxmlformats.org/wordprocessingml/2006/main">
  <w:divs>
    <w:div w:id="832915814">
      <w:bodyDiv w:val="1"/>
      <w:marLeft w:val="0"/>
      <w:marRight w:val="0"/>
      <w:marTop w:val="0"/>
      <w:marBottom w:val="0"/>
      <w:divBdr>
        <w:top w:val="none" w:sz="0" w:space="0" w:color="auto"/>
        <w:left w:val="none" w:sz="0" w:space="0" w:color="auto"/>
        <w:bottom w:val="none" w:sz="0" w:space="0" w:color="auto"/>
        <w:right w:val="none" w:sz="0" w:space="0" w:color="auto"/>
      </w:divBdr>
      <w:divsChild>
        <w:div w:id="367031248">
          <w:marLeft w:val="0"/>
          <w:marRight w:val="0"/>
          <w:marTop w:val="0"/>
          <w:marBottom w:val="0"/>
          <w:divBdr>
            <w:top w:val="none" w:sz="0" w:space="0" w:color="auto"/>
            <w:left w:val="none" w:sz="0" w:space="0" w:color="auto"/>
            <w:bottom w:val="none" w:sz="0" w:space="0" w:color="auto"/>
            <w:right w:val="none" w:sz="0" w:space="0" w:color="auto"/>
          </w:divBdr>
        </w:div>
        <w:div w:id="684408845">
          <w:marLeft w:val="0"/>
          <w:marRight w:val="0"/>
          <w:marTop w:val="0"/>
          <w:marBottom w:val="0"/>
          <w:divBdr>
            <w:top w:val="none" w:sz="0" w:space="0" w:color="auto"/>
            <w:left w:val="none" w:sz="0" w:space="0" w:color="auto"/>
            <w:bottom w:val="none" w:sz="0" w:space="0" w:color="auto"/>
            <w:right w:val="none" w:sz="0" w:space="0" w:color="auto"/>
          </w:divBdr>
        </w:div>
        <w:div w:id="1173836260">
          <w:marLeft w:val="0"/>
          <w:marRight w:val="0"/>
          <w:marTop w:val="0"/>
          <w:marBottom w:val="0"/>
          <w:divBdr>
            <w:top w:val="none" w:sz="0" w:space="0" w:color="auto"/>
            <w:left w:val="none" w:sz="0" w:space="0" w:color="auto"/>
            <w:bottom w:val="none" w:sz="0" w:space="0" w:color="auto"/>
            <w:right w:val="none" w:sz="0" w:space="0" w:color="auto"/>
          </w:divBdr>
        </w:div>
      </w:divsChild>
    </w:div>
    <w:div w:id="1667440728">
      <w:bodyDiv w:val="1"/>
      <w:marLeft w:val="0"/>
      <w:marRight w:val="0"/>
      <w:marTop w:val="0"/>
      <w:marBottom w:val="0"/>
      <w:divBdr>
        <w:top w:val="none" w:sz="0" w:space="0" w:color="auto"/>
        <w:left w:val="none" w:sz="0" w:space="0" w:color="auto"/>
        <w:bottom w:val="none" w:sz="0" w:space="0" w:color="auto"/>
        <w:right w:val="none" w:sz="0" w:space="0" w:color="auto"/>
      </w:divBdr>
      <w:divsChild>
        <w:div w:id="339624545">
          <w:marLeft w:val="0"/>
          <w:marRight w:val="0"/>
          <w:marTop w:val="0"/>
          <w:marBottom w:val="0"/>
          <w:divBdr>
            <w:top w:val="none" w:sz="0" w:space="0" w:color="auto"/>
            <w:left w:val="none" w:sz="0" w:space="0" w:color="auto"/>
            <w:bottom w:val="none" w:sz="0" w:space="0" w:color="auto"/>
            <w:right w:val="none" w:sz="0" w:space="0" w:color="auto"/>
          </w:divBdr>
        </w:div>
        <w:div w:id="424961009">
          <w:marLeft w:val="0"/>
          <w:marRight w:val="0"/>
          <w:marTop w:val="0"/>
          <w:marBottom w:val="0"/>
          <w:divBdr>
            <w:top w:val="none" w:sz="0" w:space="0" w:color="auto"/>
            <w:left w:val="none" w:sz="0" w:space="0" w:color="auto"/>
            <w:bottom w:val="none" w:sz="0" w:space="0" w:color="auto"/>
            <w:right w:val="none" w:sz="0" w:space="0" w:color="auto"/>
          </w:divBdr>
        </w:div>
        <w:div w:id="7537462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each-nolo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867</Words>
  <Characters>4948</Characters>
  <Application>Microsoft Office Word</Application>
  <DocSecurity>0</DocSecurity>
  <Lines>41</Lines>
  <Paragraphs>11</Paragraphs>
  <ScaleCrop>false</ScaleCrop>
  <Company>Firelands Regional Medical Center</Company>
  <LinksUpToDate>false</LinksUpToDate>
  <CharactersWithSpaces>5804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bowert</dc:creator>
  <cp:lastModifiedBy>bowert</cp:lastModifiedBy>
  <cp:revision>1</cp:revision>
  <dcterms:created xsi:type="dcterms:W3CDTF">2013-03-17T14:33:00Z</dcterms:created>
  <dcterms:modified xsi:type="dcterms:W3CDTF">2013-03-17T14:34:00Z</dcterms:modified>
</cp:coreProperties>
</file>