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1"/>
        <w:gridCol w:w="1307"/>
        <w:gridCol w:w="2178"/>
        <w:gridCol w:w="1872"/>
        <w:gridCol w:w="1560"/>
        <w:gridCol w:w="2168"/>
        <w:gridCol w:w="1476"/>
        <w:gridCol w:w="1726"/>
      </w:tblGrid>
      <w:tr w:rsidR="001D08D1" w:rsidRPr="003814FB" w:rsidTr="00427DA8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9C" w:rsidRPr="003814FB" w:rsidTr="00FD3E2A">
        <w:trPr>
          <w:trHeight w:val="340"/>
        </w:trPr>
        <w:tc>
          <w:tcPr>
            <w:tcW w:w="204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30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21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72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70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F24F9C" w:rsidRPr="003814FB" w:rsidTr="00FD3E2A">
        <w:trPr>
          <w:trHeight w:val="340"/>
        </w:trPr>
        <w:tc>
          <w:tcPr>
            <w:tcW w:w="204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26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F24F9C" w:rsidRPr="003814FB" w:rsidTr="00FD3E2A">
        <w:tc>
          <w:tcPr>
            <w:tcW w:w="2041" w:type="dxa"/>
          </w:tcPr>
          <w:p w:rsidR="00031911" w:rsidRDefault="0003191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Tyelnol</w:t>
            </w:r>
            <w:r w:rsidR="006B4B28">
              <w:rPr>
                <w:rFonts w:ascii="Arial" w:hAnsi="Arial" w:cs="Arial"/>
                <w:sz w:val="18"/>
                <w:szCs w:val="18"/>
              </w:rPr>
              <w:t>,Acephaen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Aceta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Aminofen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Apacet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APAP, Aspirin free Anacin, Aspirin free pain relief,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Dapacin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Feverall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Extra strength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Dynafed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7" w:type="dxa"/>
          </w:tcPr>
          <w:p w:rsidR="00031911" w:rsidRDefault="00874863" w:rsidP="00874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2-325 mg tablets</w:t>
            </w:r>
          </w:p>
        </w:tc>
        <w:tc>
          <w:tcPr>
            <w:tcW w:w="2178" w:type="dxa"/>
          </w:tcPr>
          <w:p w:rsidR="00031911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6B4B28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874863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</w:t>
            </w:r>
          </w:p>
        </w:tc>
        <w:tc>
          <w:tcPr>
            <w:tcW w:w="1872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560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2168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Hepatic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(overdose,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Neurtropenia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rash</w:t>
            </w:r>
          </w:p>
        </w:tc>
        <w:tc>
          <w:tcPr>
            <w:tcW w:w="1476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</w:t>
            </w:r>
          </w:p>
        </w:tc>
        <w:tc>
          <w:tcPr>
            <w:tcW w:w="1726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Tyelnol,Acephaen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Aminofen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Apacet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APAP, Aspirin free Anacin, Aspirin free pain relief,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Dapacin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Feverall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Extra strength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Dynafed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7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1 -650 mg </w:t>
            </w:r>
          </w:p>
        </w:tc>
        <w:tc>
          <w:tcPr>
            <w:tcW w:w="2178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Suppository </w:t>
            </w:r>
          </w:p>
        </w:tc>
        <w:tc>
          <w:tcPr>
            <w:tcW w:w="1872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560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2168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Hepatic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(overdose,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Neurtropenia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rash</w:t>
            </w:r>
          </w:p>
        </w:tc>
        <w:tc>
          <w:tcPr>
            <w:tcW w:w="1476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</w:t>
            </w:r>
          </w:p>
        </w:tc>
        <w:tc>
          <w:tcPr>
            <w:tcW w:w="1726" w:type="dxa"/>
          </w:tcPr>
          <w:p w:rsidR="00874863" w:rsidRDefault="00874863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Default="00874863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Aspirin</w:t>
            </w:r>
          </w:p>
          <w:p w:rsidR="00874863" w:rsidRPr="00F24F9C" w:rsidRDefault="00874863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acety</w:t>
            </w:r>
            <w:r w:rsidRPr="006A1949">
              <w:rPr>
                <w:rFonts w:ascii="Arial" w:hAnsi="Arial" w:cs="Arial"/>
                <w:sz w:val="18"/>
                <w:szCs w:val="18"/>
              </w:rPr>
              <w:t>lsalicylic</w:t>
            </w:r>
            <w:r>
              <w:rPr>
                <w:rFonts w:ascii="Arial" w:hAnsi="Arial" w:cs="Arial"/>
                <w:sz w:val="18"/>
                <w:szCs w:val="18"/>
              </w:rPr>
              <w:t xml:space="preserve"> acid,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Acuprin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ASA,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Aspergum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Low, Bayer Aspirin, Bayer Timed-release arthritic aspirin</w:t>
            </w:r>
          </w:p>
        </w:tc>
        <w:tc>
          <w:tcPr>
            <w:tcW w:w="1307" w:type="dxa"/>
          </w:tcPr>
          <w:p w:rsidR="00874863" w:rsidRPr="003814FB" w:rsidRDefault="00874863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1 -81 mg tablet</w:t>
            </w:r>
          </w:p>
        </w:tc>
        <w:tc>
          <w:tcPr>
            <w:tcW w:w="2178" w:type="dxa"/>
          </w:tcPr>
          <w:p w:rsidR="00874863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72" w:type="dxa"/>
          </w:tcPr>
          <w:p w:rsidR="00874863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salicylate</w:t>
            </w:r>
            <w:proofErr w:type="spellEnd"/>
          </w:p>
        </w:tc>
        <w:tc>
          <w:tcPr>
            <w:tcW w:w="1560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 analgesic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rxn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decrease inflammation and fever by inhibiting production of prostaglandins</w:t>
            </w:r>
          </w:p>
        </w:tc>
        <w:tc>
          <w:tcPr>
            <w:tcW w:w="2168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bleeding, dyspepsia, nausea, anemia</w:t>
            </w:r>
          </w:p>
        </w:tc>
        <w:tc>
          <w:tcPr>
            <w:tcW w:w="147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decrease pain and as a blood thinner as a precaution to a MI</w:t>
            </w:r>
          </w:p>
        </w:tc>
        <w:tc>
          <w:tcPr>
            <w:tcW w:w="172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 meals or with food.  Do not crush. Asses for pain and or a fever before giving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Default="00D1334A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Diltiazem</w:t>
            </w:r>
            <w:proofErr w:type="spellEnd"/>
          </w:p>
          <w:p w:rsidR="00D1334A" w:rsidRDefault="00D1334A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CAPCD </w:t>
            </w:r>
          </w:p>
          <w:p w:rsidR="00D1334A" w:rsidRDefault="00D1334A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Cardizem</w:t>
            </w:r>
            <w:proofErr w:type="spellEnd"/>
          </w:p>
          <w:p w:rsidR="00FF59F9" w:rsidRPr="003814FB" w:rsidRDefault="00FF59F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diltiaz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cardizem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cardiazem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CD</w:t>
            </w:r>
          </w:p>
        </w:tc>
        <w:tc>
          <w:tcPr>
            <w:tcW w:w="1307" w:type="dxa"/>
          </w:tcPr>
          <w:p w:rsidR="00874863" w:rsidRPr="00B14AEC" w:rsidRDefault="00D1334A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1 -180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mgCapsule</w:t>
            </w:r>
            <w:proofErr w:type="spellEnd"/>
          </w:p>
        </w:tc>
        <w:tc>
          <w:tcPr>
            <w:tcW w:w="2178" w:type="dxa"/>
          </w:tcPr>
          <w:p w:rsidR="00874863" w:rsidRDefault="00D1334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</w:t>
            </w:r>
          </w:p>
          <w:p w:rsidR="00D1334A" w:rsidRPr="003814FB" w:rsidRDefault="00D1334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872" w:type="dxa"/>
          </w:tcPr>
          <w:p w:rsidR="00874863" w:rsidRDefault="00D1334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</w:t>
            </w:r>
            <w:r w:rsidR="00FF59F9">
              <w:rPr>
                <w:rFonts w:ascii="Arial" w:hAnsi="Arial" w:cs="Arial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ginals</w:t>
            </w:r>
            <w:proofErr w:type="spellEnd"/>
          </w:p>
          <w:p w:rsidR="00D1334A" w:rsidRPr="003814FB" w:rsidRDefault="00D1334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channel blocker</w:t>
            </w:r>
          </w:p>
        </w:tc>
        <w:tc>
          <w:tcPr>
            <w:tcW w:w="1560" w:type="dxa"/>
          </w:tcPr>
          <w:p w:rsidR="00D1334A" w:rsidRPr="003814FB" w:rsidRDefault="00D1334A" w:rsidP="00D13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transport of calcium into myocardial muscle cell walls</w:t>
            </w:r>
          </w:p>
        </w:tc>
        <w:tc>
          <w:tcPr>
            <w:tcW w:w="2168" w:type="dxa"/>
          </w:tcPr>
          <w:p w:rsidR="00874863" w:rsidRDefault="00D1334A" w:rsidP="00381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Arrhythmias </w:t>
            </w:r>
          </w:p>
          <w:p w:rsidR="00D1334A" w:rsidRPr="00031911" w:rsidRDefault="00D1334A" w:rsidP="00381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Cardiovascular edema</w:t>
            </w:r>
          </w:p>
        </w:tc>
        <w:tc>
          <w:tcPr>
            <w:tcW w:w="1476" w:type="dxa"/>
          </w:tcPr>
          <w:p w:rsidR="00874863" w:rsidRPr="003814FB" w:rsidRDefault="00D1334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help with heart rate issues</w:t>
            </w:r>
          </w:p>
        </w:tc>
        <w:tc>
          <w:tcPr>
            <w:tcW w:w="1726" w:type="dxa"/>
          </w:tcPr>
          <w:p w:rsidR="00874863" w:rsidRPr="003814FB" w:rsidRDefault="00D1334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heart rate and blood pressure, monitor daily weight and I &amp; O’s 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Default="00D1334A" w:rsidP="00B14A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Dronedarone</w:t>
            </w:r>
            <w:proofErr w:type="spellEnd"/>
          </w:p>
          <w:p w:rsidR="00D1334A" w:rsidRDefault="00D1334A" w:rsidP="00B14A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Hydrochloride </w:t>
            </w:r>
          </w:p>
          <w:p w:rsidR="00FF59F9" w:rsidRPr="00B14AEC" w:rsidRDefault="00FF59F9" w:rsidP="00B14A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multaq</w:t>
            </w:r>
            <w:proofErr w:type="spellEnd"/>
          </w:p>
        </w:tc>
        <w:tc>
          <w:tcPr>
            <w:tcW w:w="1307" w:type="dxa"/>
          </w:tcPr>
          <w:p w:rsidR="00874863" w:rsidRDefault="00D1334A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400mg </w:t>
            </w:r>
          </w:p>
          <w:p w:rsidR="00FF59F9" w:rsidRDefault="00FF59F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tablet </w:t>
            </w:r>
          </w:p>
          <w:p w:rsidR="00FF59F9" w:rsidRDefault="00FF59F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</w:tcPr>
          <w:p w:rsidR="00874863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WBS 0800,1600</w:t>
            </w:r>
          </w:p>
          <w:p w:rsidR="00FF59F9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72" w:type="dxa"/>
          </w:tcPr>
          <w:p w:rsidR="00874863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Antiarrhythmic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59F9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benzofurans</w:t>
            </w:r>
            <w:proofErr w:type="spellEnd"/>
          </w:p>
          <w:p w:rsidR="00FF59F9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863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Prolong PR and QT intervals</w:t>
            </w:r>
          </w:p>
          <w:p w:rsidR="00FF59F9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Suppression of AF/AFL</w:t>
            </w:r>
          </w:p>
        </w:tc>
        <w:tc>
          <w:tcPr>
            <w:tcW w:w="2168" w:type="dxa"/>
          </w:tcPr>
          <w:p w:rsidR="00874863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CHF, weakness, hepatotoxicity, abdominal pain</w:t>
            </w:r>
          </w:p>
        </w:tc>
        <w:tc>
          <w:tcPr>
            <w:tcW w:w="1476" w:type="dxa"/>
          </w:tcPr>
          <w:p w:rsidR="00874863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 related irregularities</w:t>
            </w:r>
          </w:p>
        </w:tc>
        <w:tc>
          <w:tcPr>
            <w:tcW w:w="1726" w:type="dxa"/>
          </w:tcPr>
          <w:p w:rsidR="00874863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atrial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flutter, nausea, heart rate, blood serum levels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Pr="00F24F9C" w:rsidRDefault="00874863" w:rsidP="00B14A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24F9C">
              <w:rPr>
                <w:rFonts w:ascii="Arial" w:hAnsi="Arial" w:cs="Arial"/>
                <w:b/>
                <w:sz w:val="16"/>
                <w:szCs w:val="16"/>
              </w:rPr>
              <w:lastRenderedPageBreak/>
              <w:t>Docusate</w:t>
            </w:r>
            <w:proofErr w:type="spellEnd"/>
            <w:r w:rsidRPr="00F24F9C">
              <w:rPr>
                <w:rFonts w:ascii="Arial" w:hAnsi="Arial" w:cs="Arial"/>
                <w:b/>
                <w:sz w:val="16"/>
                <w:szCs w:val="16"/>
              </w:rPr>
              <w:t xml:space="preserve"> Sodium</w:t>
            </w:r>
          </w:p>
          <w:p w:rsidR="00874863" w:rsidRPr="003814FB" w:rsidRDefault="00874863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F9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Colace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Correctol Stool Softener Soft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Diocto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Docusoft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S, DOK, DOS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softgels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Fleet soft lax,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Modane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Soft, Philips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Liqui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Regulax-ss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Silace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Soflax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Stool Softener,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Therevac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SB)</w:t>
            </w:r>
          </w:p>
        </w:tc>
        <w:tc>
          <w:tcPr>
            <w:tcW w:w="1307" w:type="dxa"/>
          </w:tcPr>
          <w:p w:rsidR="00874863" w:rsidRDefault="00874863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1-100 mg </w:t>
            </w:r>
          </w:p>
          <w:p w:rsidR="00874863" w:rsidRPr="003814FB" w:rsidRDefault="00FF59F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capsul</w:t>
            </w:r>
            <w:r w:rsidR="0087486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178" w:type="dxa"/>
          </w:tcPr>
          <w:p w:rsidR="00FF59F9" w:rsidRDefault="00FF59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74863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Laxative, stool softener</w:t>
            </w:r>
          </w:p>
        </w:tc>
        <w:tc>
          <w:tcPr>
            <w:tcW w:w="1560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Promotes the incorporation of water into stool for softer fecal mass. Softening and passage of stool with ease. </w:t>
            </w:r>
          </w:p>
        </w:tc>
        <w:tc>
          <w:tcPr>
            <w:tcW w:w="2168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Throat irritant, mild cramps in abdomen, rashes on dermis </w:t>
            </w:r>
          </w:p>
        </w:tc>
        <w:tc>
          <w:tcPr>
            <w:tcW w:w="147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promote bowel movement</w:t>
            </w:r>
          </w:p>
        </w:tc>
        <w:tc>
          <w:tcPr>
            <w:tcW w:w="172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a full glass of water, May be on empty stomach to allow for rapid results.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Pr="00F24F9C" w:rsidRDefault="00874863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Sodium Chloride 0.9%</w:t>
            </w:r>
          </w:p>
          <w:p w:rsidR="00874863" w:rsidRPr="003814FB" w:rsidRDefault="00874863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(saline flush)</w:t>
            </w:r>
          </w:p>
        </w:tc>
        <w:tc>
          <w:tcPr>
            <w:tcW w:w="1307" w:type="dxa"/>
          </w:tcPr>
          <w:p w:rsidR="00874863" w:rsidRDefault="00427DA8" w:rsidP="00427DA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27DA8" w:rsidRPr="00427DA8" w:rsidRDefault="00427DA8" w:rsidP="00427DA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Syringes</w:t>
            </w:r>
          </w:p>
        </w:tc>
        <w:tc>
          <w:tcPr>
            <w:tcW w:w="2178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72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Irrigant</w:t>
            </w:r>
            <w:proofErr w:type="spellEnd"/>
          </w:p>
        </w:tc>
        <w:tc>
          <w:tcPr>
            <w:tcW w:w="1560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for saline lock</w:t>
            </w:r>
          </w:p>
        </w:tc>
        <w:tc>
          <w:tcPr>
            <w:tcW w:w="1726" w:type="dxa"/>
          </w:tcPr>
          <w:p w:rsidR="00874863" w:rsidRPr="003814FB" w:rsidRDefault="0087486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863" w:rsidRPr="003814FB" w:rsidTr="00FD3E2A">
        <w:tc>
          <w:tcPr>
            <w:tcW w:w="2041" w:type="dxa"/>
          </w:tcPr>
          <w:p w:rsidR="00874863" w:rsidRDefault="0076359F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FF59F9">
              <w:rPr>
                <w:rFonts w:ascii="Arial" w:hAnsi="Arial" w:cs="Arial"/>
                <w:sz w:val="18"/>
                <w:szCs w:val="18"/>
              </w:rPr>
              <w:t>pratropium</w:t>
            </w:r>
            <w:proofErr w:type="spellEnd"/>
          </w:p>
          <w:p w:rsidR="0076359F" w:rsidRDefault="0076359F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Atrovent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Atrovent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HFA</w:t>
            </w:r>
          </w:p>
          <w:p w:rsidR="00FF59F9" w:rsidRPr="003814FB" w:rsidRDefault="00FF59F9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874863" w:rsidRPr="003814FB" w:rsidRDefault="0076359F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0.5 mg </w:t>
            </w:r>
          </w:p>
        </w:tc>
        <w:tc>
          <w:tcPr>
            <w:tcW w:w="2178" w:type="dxa"/>
          </w:tcPr>
          <w:p w:rsidR="00874863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</w:t>
            </w:r>
          </w:p>
          <w:p w:rsidR="0076359F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0800,1200,1600,2000</w:t>
            </w:r>
          </w:p>
          <w:p w:rsidR="0076359F" w:rsidRPr="003814FB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nebulizer</w:t>
            </w:r>
          </w:p>
        </w:tc>
        <w:tc>
          <w:tcPr>
            <w:tcW w:w="1872" w:type="dxa"/>
          </w:tcPr>
          <w:p w:rsidR="00874863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Anticholinergic</w:t>
            </w:r>
            <w:proofErr w:type="spellEnd"/>
          </w:p>
          <w:p w:rsidR="0076359F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Allergy, cough and cold remedies,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broncodilators</w:t>
            </w:r>
            <w:proofErr w:type="spellEnd"/>
          </w:p>
          <w:p w:rsidR="0076359F" w:rsidRPr="003814FB" w:rsidRDefault="0076359F" w:rsidP="007635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863" w:rsidRPr="003814FB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cholinergic receptors in bronchial smooth muscle,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bronchodilation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without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anticholinergic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effects</w:t>
            </w:r>
          </w:p>
        </w:tc>
        <w:tc>
          <w:tcPr>
            <w:tcW w:w="2168" w:type="dxa"/>
          </w:tcPr>
          <w:p w:rsidR="00874863" w:rsidRPr="003814FB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 blurred vision, nasal dryness/irritation, GI irritation, nausea</w:t>
            </w:r>
          </w:p>
        </w:tc>
        <w:tc>
          <w:tcPr>
            <w:tcW w:w="1476" w:type="dxa"/>
          </w:tcPr>
          <w:p w:rsidR="00874863" w:rsidRPr="003814FB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 out lungs of mucous and help airways to open up</w:t>
            </w:r>
          </w:p>
        </w:tc>
        <w:tc>
          <w:tcPr>
            <w:tcW w:w="1726" w:type="dxa"/>
          </w:tcPr>
          <w:p w:rsidR="00874863" w:rsidRPr="003814FB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respirations and lung sounds</w:t>
            </w:r>
          </w:p>
        </w:tc>
      </w:tr>
      <w:tr w:rsidR="00874863" w:rsidRPr="003814FB" w:rsidTr="00FD3E2A">
        <w:tc>
          <w:tcPr>
            <w:tcW w:w="2041" w:type="dxa"/>
          </w:tcPr>
          <w:p w:rsidR="00874863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Levalbuterol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hyrdo</w:t>
            </w:r>
            <w:proofErr w:type="spellEnd"/>
          </w:p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Xopenex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Xopenex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HFA</w:t>
            </w:r>
          </w:p>
        </w:tc>
        <w:tc>
          <w:tcPr>
            <w:tcW w:w="1307" w:type="dxa"/>
          </w:tcPr>
          <w:p w:rsidR="00874863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 mg</w:t>
            </w:r>
          </w:p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nebule</w:t>
            </w:r>
            <w:proofErr w:type="spellEnd"/>
          </w:p>
        </w:tc>
        <w:tc>
          <w:tcPr>
            <w:tcW w:w="2178" w:type="dxa"/>
          </w:tcPr>
          <w:p w:rsidR="00874863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Inhaler</w:t>
            </w:r>
          </w:p>
          <w:p w:rsidR="00427DA8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</w:t>
            </w:r>
          </w:p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0800,1200,1600,2000</w:t>
            </w:r>
          </w:p>
        </w:tc>
        <w:tc>
          <w:tcPr>
            <w:tcW w:w="1872" w:type="dxa"/>
          </w:tcPr>
          <w:p w:rsidR="00874863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Adrenergic</w:t>
            </w:r>
          </w:p>
        </w:tc>
        <w:tc>
          <w:tcPr>
            <w:tcW w:w="1560" w:type="dxa"/>
          </w:tcPr>
          <w:p w:rsidR="00874863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Binds to beta 2 adrenergic receptors in airway smooth muscle leading to activation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adenylcyclase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increase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 Decreased intracellular calcium relaxes bronchial smooth muscle</w:t>
            </w:r>
          </w:p>
        </w:tc>
        <w:tc>
          <w:tcPr>
            <w:tcW w:w="2168" w:type="dxa"/>
          </w:tcPr>
          <w:p w:rsidR="00874863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Anxiety, dizziness, increased cough, tachycardia, hyperglycemia, tremor</w:t>
            </w:r>
          </w:p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Vomiting</w:t>
            </w:r>
          </w:p>
        </w:tc>
        <w:tc>
          <w:tcPr>
            <w:tcW w:w="1476" w:type="dxa"/>
          </w:tcPr>
          <w:p w:rsidR="00874863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 help reduce cough and clear lungs</w:t>
            </w:r>
          </w:p>
        </w:tc>
        <w:tc>
          <w:tcPr>
            <w:tcW w:w="1726" w:type="dxa"/>
          </w:tcPr>
          <w:p w:rsidR="00874863" w:rsidRPr="003814FB" w:rsidRDefault="007635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lung sounds, pulse and blood pressure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Levalbuterol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hyrdo</w:t>
            </w:r>
            <w:proofErr w:type="spellEnd"/>
          </w:p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Xopenex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Xopenex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HFA</w:t>
            </w:r>
          </w:p>
        </w:tc>
        <w:tc>
          <w:tcPr>
            <w:tcW w:w="1307" w:type="dxa"/>
          </w:tcPr>
          <w:p w:rsidR="00427DA8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 mg</w:t>
            </w:r>
          </w:p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nebule</w:t>
            </w:r>
            <w:proofErr w:type="spellEnd"/>
          </w:p>
        </w:tc>
        <w:tc>
          <w:tcPr>
            <w:tcW w:w="2178" w:type="dxa"/>
          </w:tcPr>
          <w:p w:rsidR="00427DA8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Inhaler</w:t>
            </w:r>
          </w:p>
          <w:p w:rsidR="00427DA8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</w:t>
            </w:r>
          </w:p>
        </w:tc>
        <w:tc>
          <w:tcPr>
            <w:tcW w:w="1872" w:type="dxa"/>
          </w:tcPr>
          <w:p w:rsidR="00427DA8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Adrenergic</w:t>
            </w:r>
          </w:p>
        </w:tc>
        <w:tc>
          <w:tcPr>
            <w:tcW w:w="1560" w:type="dxa"/>
          </w:tcPr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Binds to beta 2 adrenergic receptors in airway smooth muscle leading to activation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adenylcyclase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increase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 Decreased intracellular calcium relaxes bronchial smooth muscle</w:t>
            </w:r>
          </w:p>
        </w:tc>
        <w:tc>
          <w:tcPr>
            <w:tcW w:w="2168" w:type="dxa"/>
          </w:tcPr>
          <w:p w:rsidR="00427DA8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Anxiety, dizziness, increased cough, tachycardia, hyperglycemia, tremor</w:t>
            </w:r>
          </w:p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Vomiting</w:t>
            </w:r>
          </w:p>
        </w:tc>
        <w:tc>
          <w:tcPr>
            <w:tcW w:w="1476" w:type="dxa"/>
          </w:tcPr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 help reduce cough and clear lungs</w:t>
            </w:r>
          </w:p>
        </w:tc>
        <w:tc>
          <w:tcPr>
            <w:tcW w:w="1726" w:type="dxa"/>
          </w:tcPr>
          <w:p w:rsidR="00427DA8" w:rsidRPr="003814FB" w:rsidRDefault="00427DA8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lung sounds, pulse and blood pressure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Pr="00FD3E2A" w:rsidRDefault="00427DA8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D3E2A">
              <w:rPr>
                <w:rFonts w:ascii="Arial" w:hAnsi="Arial" w:cs="Arial"/>
                <w:b/>
                <w:sz w:val="18"/>
                <w:szCs w:val="18"/>
              </w:rPr>
              <w:t>Levothyroxine</w:t>
            </w:r>
            <w:proofErr w:type="spellEnd"/>
          </w:p>
          <w:p w:rsidR="00427DA8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100microgram tablet</w:t>
            </w:r>
          </w:p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Levo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Levothroid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Levoxyl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Synthroid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T4,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Unithroid</w:t>
            </w:r>
            <w:proofErr w:type="spellEnd"/>
          </w:p>
        </w:tc>
        <w:tc>
          <w:tcPr>
            <w:tcW w:w="1307" w:type="dxa"/>
          </w:tcPr>
          <w:p w:rsidR="00427DA8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 Microgram</w:t>
            </w:r>
          </w:p>
          <w:p w:rsidR="004B65DB" w:rsidRPr="003814FB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Tablet</w:t>
            </w:r>
          </w:p>
        </w:tc>
        <w:tc>
          <w:tcPr>
            <w:tcW w:w="2178" w:type="dxa"/>
          </w:tcPr>
          <w:p w:rsidR="00427DA8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 PO daily </w:t>
            </w:r>
          </w:p>
          <w:p w:rsidR="004B65DB" w:rsidRPr="003814FB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0730</w:t>
            </w:r>
          </w:p>
        </w:tc>
        <w:tc>
          <w:tcPr>
            <w:tcW w:w="1872" w:type="dxa"/>
          </w:tcPr>
          <w:p w:rsidR="00427DA8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</w:t>
            </w:r>
          </w:p>
          <w:p w:rsidR="004B65DB" w:rsidRPr="003814FB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Thyroid preparations</w:t>
            </w:r>
          </w:p>
        </w:tc>
        <w:tc>
          <w:tcPr>
            <w:tcW w:w="1560" w:type="dxa"/>
          </w:tcPr>
          <w:p w:rsidR="004B65DB" w:rsidRPr="003814FB" w:rsidRDefault="004B65DB" w:rsidP="004B6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Replacement of 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supplementation to endogenous thyroid hormones. Principal effect is increasing metabolic rate of body tissues</w:t>
            </w:r>
          </w:p>
        </w:tc>
        <w:tc>
          <w:tcPr>
            <w:tcW w:w="2168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Headache, insomnia, angina pectoris,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arrhythmias, tachycardia, abdominal cramps, sweating</w:t>
            </w:r>
          </w:p>
        </w:tc>
        <w:tc>
          <w:tcPr>
            <w:tcW w:w="1476" w:type="dxa"/>
          </w:tcPr>
          <w:p w:rsidR="00427DA8" w:rsidRPr="003814FB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Has a history of thyroid issues,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so taking this medication will stimulate the thyroid to produce more hormones</w:t>
            </w:r>
          </w:p>
        </w:tc>
        <w:tc>
          <w:tcPr>
            <w:tcW w:w="1726" w:type="dxa"/>
          </w:tcPr>
          <w:p w:rsidR="00427DA8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Assess apical pulse and blood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pressure, asses chest pain and heart arrhythmias</w:t>
            </w:r>
          </w:p>
          <w:p w:rsidR="004B65DB" w:rsidRPr="003814FB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DA8" w:rsidRPr="003814FB" w:rsidTr="00FD3E2A">
        <w:tc>
          <w:tcPr>
            <w:tcW w:w="2041" w:type="dxa"/>
          </w:tcPr>
          <w:p w:rsidR="004B65DB" w:rsidRPr="00FD3E2A" w:rsidRDefault="004B65DB" w:rsidP="004B65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D3E2A">
              <w:rPr>
                <w:rFonts w:ascii="Arial" w:hAnsi="Arial" w:cs="Arial"/>
                <w:b/>
                <w:sz w:val="18"/>
                <w:szCs w:val="18"/>
              </w:rPr>
              <w:lastRenderedPageBreak/>
              <w:t>Loratadine</w:t>
            </w:r>
            <w:proofErr w:type="spellEnd"/>
          </w:p>
          <w:p w:rsidR="004B65DB" w:rsidRDefault="004B65DB" w:rsidP="004B6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Claritin,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Alavert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Claritin Hives Relief, Clear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Atadine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Dimetapp Children’s ND Non-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drowsey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Allergy</w:t>
            </w:r>
          </w:p>
          <w:p w:rsidR="004B65DB" w:rsidRPr="003814FB" w:rsidRDefault="004B65DB" w:rsidP="004B65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27DA8" w:rsidRPr="003814FB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mg Tablet</w:t>
            </w:r>
          </w:p>
        </w:tc>
        <w:tc>
          <w:tcPr>
            <w:tcW w:w="2178" w:type="dxa"/>
          </w:tcPr>
          <w:p w:rsidR="00427DA8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QAM </w:t>
            </w:r>
          </w:p>
          <w:p w:rsidR="00FD3E2A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FD3E2A" w:rsidRPr="003814FB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72" w:type="dxa"/>
          </w:tcPr>
          <w:p w:rsidR="00427DA8" w:rsidRPr="003814FB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Antihistamine</w:t>
            </w:r>
          </w:p>
        </w:tc>
        <w:tc>
          <w:tcPr>
            <w:tcW w:w="1560" w:type="dxa"/>
          </w:tcPr>
          <w:p w:rsidR="00427DA8" w:rsidRPr="003814FB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peripheral effects of histamine released during allergic reactions. Decreased symptoms of allergic reactions</w:t>
            </w:r>
          </w:p>
        </w:tc>
        <w:tc>
          <w:tcPr>
            <w:tcW w:w="2168" w:type="dxa"/>
          </w:tcPr>
          <w:p w:rsidR="00427DA8" w:rsidRPr="003814FB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drowsiness(rare), blurred vision, dry mouth, weight gain</w:t>
            </w:r>
          </w:p>
        </w:tc>
        <w:tc>
          <w:tcPr>
            <w:tcW w:w="1476" w:type="dxa"/>
          </w:tcPr>
          <w:p w:rsidR="00427DA8" w:rsidRPr="003814FB" w:rsidRDefault="00FD3E2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 to decrease reactions to patient allergies</w:t>
            </w:r>
          </w:p>
        </w:tc>
        <w:tc>
          <w:tcPr>
            <w:tcW w:w="1726" w:type="dxa"/>
          </w:tcPr>
          <w:p w:rsidR="00427DA8" w:rsidRPr="003814FB" w:rsidRDefault="004B65D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allergy symptoms, lung sounds, maintain fluid intake to 1500-2000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day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Pr="004A5A6E" w:rsidRDefault="004A5A6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5A6E">
              <w:rPr>
                <w:rFonts w:ascii="Arial" w:hAnsi="Arial" w:cs="Arial"/>
                <w:b/>
                <w:sz w:val="18"/>
                <w:szCs w:val="18"/>
              </w:rPr>
              <w:t>MethylPrednisolone</w:t>
            </w:r>
            <w:proofErr w:type="spellEnd"/>
          </w:p>
          <w:p w:rsidR="004A5A6E" w:rsidRDefault="004A5A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methapred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Solu-medrol</w:t>
            </w:r>
            <w:proofErr w:type="spellEnd"/>
          </w:p>
          <w:p w:rsidR="004A5A6E" w:rsidRPr="003814FB" w:rsidRDefault="004A5A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427DA8" w:rsidRDefault="004A5A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mg</w:t>
            </w:r>
          </w:p>
          <w:p w:rsidR="004A5A6E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4A5A6E" w:rsidRPr="003814FB" w:rsidRDefault="004A5A6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</w:tcPr>
          <w:p w:rsidR="00427DA8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</w:t>
            </w:r>
          </w:p>
          <w:p w:rsidR="00520050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0900,2100</w:t>
            </w:r>
          </w:p>
          <w:p w:rsidR="00520050" w:rsidRPr="003814FB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72" w:type="dxa"/>
          </w:tcPr>
          <w:p w:rsidR="00427DA8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Corticosteroids</w:t>
            </w:r>
          </w:p>
          <w:p w:rsidR="00520050" w:rsidRPr="003814FB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427DA8" w:rsidRPr="003814FB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Suppresses inflammation and the normal immune response, Has numerous intense metabolic effects, suppression of inflammation and modification of the normal immune response</w:t>
            </w:r>
          </w:p>
        </w:tc>
        <w:tc>
          <w:tcPr>
            <w:tcW w:w="2168" w:type="dxa"/>
          </w:tcPr>
          <w:p w:rsidR="00427DA8" w:rsidRPr="003814FB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Depression, euphoria, headache, hypertension, peptic ulceration, anorexia, nausea, intraocular pressure</w:t>
            </w:r>
          </w:p>
        </w:tc>
        <w:tc>
          <w:tcPr>
            <w:tcW w:w="1476" w:type="dxa"/>
          </w:tcPr>
          <w:p w:rsidR="00427DA8" w:rsidRPr="003814FB" w:rsidRDefault="005200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for replacement of losses because of the condition of the kidneys</w:t>
            </w:r>
          </w:p>
        </w:tc>
        <w:tc>
          <w:tcPr>
            <w:tcW w:w="1726" w:type="dxa"/>
          </w:tcPr>
          <w:p w:rsidR="00427DA8" w:rsidRPr="003814FB" w:rsidRDefault="00DD0A3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I&amp;O’s, assess signs of adrenal insufficiency, lethargy 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Default="00DD0A3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Omega 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Polyonsat</w:t>
            </w:r>
            <w:proofErr w:type="spellEnd"/>
          </w:p>
          <w:p w:rsidR="00DD0A3C" w:rsidRPr="003814FB" w:rsidRDefault="00DD0A3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Fatty Acids</w:t>
            </w:r>
          </w:p>
        </w:tc>
        <w:tc>
          <w:tcPr>
            <w:tcW w:w="1307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427DA8" w:rsidRPr="003814FB" w:rsidRDefault="00427DA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DA8" w:rsidRPr="003814FB" w:rsidTr="00FD3E2A">
        <w:tc>
          <w:tcPr>
            <w:tcW w:w="2041" w:type="dxa"/>
          </w:tcPr>
          <w:p w:rsidR="00427DA8" w:rsidRDefault="000C75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Omeprazole</w:t>
            </w:r>
            <w:proofErr w:type="spellEnd"/>
          </w:p>
          <w:p w:rsidR="000C75C6" w:rsidRPr="003814FB" w:rsidRDefault="000C75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Prilosec</w:t>
            </w:r>
            <w:proofErr w:type="spellEnd"/>
          </w:p>
        </w:tc>
        <w:tc>
          <w:tcPr>
            <w:tcW w:w="1307" w:type="dxa"/>
          </w:tcPr>
          <w:p w:rsidR="00427DA8" w:rsidRPr="003814FB" w:rsidRDefault="000C75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 Capsule</w:t>
            </w:r>
          </w:p>
        </w:tc>
        <w:tc>
          <w:tcPr>
            <w:tcW w:w="2178" w:type="dxa"/>
          </w:tcPr>
          <w:p w:rsidR="00427DA8" w:rsidRDefault="000C75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ACBS</w:t>
            </w:r>
          </w:p>
          <w:p w:rsidR="000C75C6" w:rsidRDefault="000C75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Before meals</w:t>
            </w:r>
          </w:p>
          <w:p w:rsidR="000C75C6" w:rsidRPr="003814FB" w:rsidRDefault="000C75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1630, 0730</w:t>
            </w:r>
          </w:p>
        </w:tc>
        <w:tc>
          <w:tcPr>
            <w:tcW w:w="1872" w:type="dxa"/>
          </w:tcPr>
          <w:p w:rsidR="00427DA8" w:rsidRDefault="00A7394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agents</w:t>
            </w:r>
          </w:p>
          <w:p w:rsidR="00A73943" w:rsidRPr="003814FB" w:rsidRDefault="00A7394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 inhibitors</w:t>
            </w:r>
          </w:p>
        </w:tc>
        <w:tc>
          <w:tcPr>
            <w:tcW w:w="1560" w:type="dxa"/>
          </w:tcPr>
          <w:p w:rsidR="00427DA8" w:rsidRPr="003814FB" w:rsidRDefault="00A7394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an enzyme on gastric parietal cells in the presence of acidic gastric pH preventing final transport of hydrogen ions  into the gastric lumen</w:t>
            </w:r>
          </w:p>
        </w:tc>
        <w:tc>
          <w:tcPr>
            <w:tcW w:w="2168" w:type="dxa"/>
          </w:tcPr>
          <w:p w:rsidR="00427DA8" w:rsidRPr="003814FB" w:rsidRDefault="00A7394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drowsiness, fatigue, headache, chest pain, abdominal pain, bone fracture</w:t>
            </w:r>
          </w:p>
        </w:tc>
        <w:tc>
          <w:tcPr>
            <w:tcW w:w="1476" w:type="dxa"/>
          </w:tcPr>
          <w:p w:rsidR="00427DA8" w:rsidRPr="003814FB" w:rsidRDefault="00A7394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Given for possible stomach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irratations</w:t>
            </w:r>
            <w:proofErr w:type="spellEnd"/>
          </w:p>
        </w:tc>
        <w:tc>
          <w:tcPr>
            <w:tcW w:w="1726" w:type="dxa"/>
          </w:tcPr>
          <w:p w:rsidR="00427DA8" w:rsidRPr="003814FB" w:rsidRDefault="000C75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for abdominal pain, monitor INR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prothrombin</w:t>
            </w:r>
            <w:proofErr w:type="spellEnd"/>
          </w:p>
        </w:tc>
      </w:tr>
      <w:tr w:rsidR="00427DA8" w:rsidRPr="003814FB" w:rsidTr="00FD3E2A">
        <w:tc>
          <w:tcPr>
            <w:tcW w:w="2041" w:type="dxa"/>
          </w:tcPr>
          <w:p w:rsidR="00427DA8" w:rsidRPr="005B5B7B" w:rsidRDefault="00A73943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B5B7B">
              <w:rPr>
                <w:rFonts w:ascii="Arial" w:hAnsi="Arial" w:cs="Arial"/>
                <w:b/>
                <w:sz w:val="18"/>
                <w:szCs w:val="18"/>
              </w:rPr>
              <w:t>Sildenafil</w:t>
            </w:r>
            <w:proofErr w:type="spellEnd"/>
            <w:r w:rsidRPr="005B5B7B">
              <w:rPr>
                <w:rFonts w:ascii="Arial" w:hAnsi="Arial" w:cs="Arial"/>
                <w:b/>
                <w:sz w:val="18"/>
                <w:szCs w:val="18"/>
              </w:rPr>
              <w:t xml:space="preserve"> Citrate</w:t>
            </w:r>
          </w:p>
          <w:p w:rsidR="00A73943" w:rsidRPr="005B5B7B" w:rsidRDefault="00A73943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B5B7B">
              <w:rPr>
                <w:rFonts w:ascii="Arial" w:hAnsi="Arial" w:cs="Arial"/>
                <w:b/>
                <w:sz w:val="18"/>
                <w:szCs w:val="18"/>
              </w:rPr>
              <w:t>Revatio</w:t>
            </w:r>
            <w:proofErr w:type="spellEnd"/>
          </w:p>
        </w:tc>
        <w:tc>
          <w:tcPr>
            <w:tcW w:w="1307" w:type="dxa"/>
          </w:tcPr>
          <w:p w:rsidR="00427DA8" w:rsidRPr="005B5B7B" w:rsidRDefault="00A73943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B7B">
              <w:rPr>
                <w:rFonts w:ascii="Arial" w:hAnsi="Arial" w:cs="Arial"/>
                <w:b/>
                <w:sz w:val="18"/>
                <w:szCs w:val="18"/>
              </w:rPr>
              <w:t>20mg tablet</w:t>
            </w:r>
          </w:p>
        </w:tc>
        <w:tc>
          <w:tcPr>
            <w:tcW w:w="2178" w:type="dxa"/>
          </w:tcPr>
          <w:p w:rsidR="00427DA8" w:rsidRPr="005B5B7B" w:rsidRDefault="00A73943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B7B">
              <w:rPr>
                <w:rFonts w:ascii="Arial" w:hAnsi="Arial" w:cs="Arial"/>
                <w:b/>
                <w:sz w:val="18"/>
                <w:szCs w:val="18"/>
              </w:rPr>
              <w:t>TID</w:t>
            </w:r>
          </w:p>
          <w:p w:rsidR="00A73943" w:rsidRPr="005B5B7B" w:rsidRDefault="00A73943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B7B">
              <w:rPr>
                <w:rFonts w:ascii="Arial" w:hAnsi="Arial" w:cs="Arial"/>
                <w:b/>
                <w:sz w:val="18"/>
                <w:szCs w:val="18"/>
              </w:rPr>
              <w:t>PO0900,1400,2200</w:t>
            </w:r>
          </w:p>
        </w:tc>
        <w:tc>
          <w:tcPr>
            <w:tcW w:w="1872" w:type="dxa"/>
          </w:tcPr>
          <w:p w:rsidR="00A73943" w:rsidRPr="005B5B7B" w:rsidRDefault="005B5B7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B7B">
              <w:rPr>
                <w:rFonts w:ascii="Arial" w:hAnsi="Arial" w:cs="Arial"/>
                <w:b/>
                <w:sz w:val="18"/>
                <w:szCs w:val="18"/>
              </w:rPr>
              <w:t>Vasodilators</w:t>
            </w:r>
          </w:p>
          <w:p w:rsidR="005B5B7B" w:rsidRPr="005B5B7B" w:rsidRDefault="005B5B7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B5B7B">
              <w:rPr>
                <w:rFonts w:ascii="Arial" w:hAnsi="Arial" w:cs="Arial"/>
                <w:b/>
                <w:sz w:val="18"/>
                <w:szCs w:val="18"/>
              </w:rPr>
              <w:t>Phosphodiesterase</w:t>
            </w:r>
            <w:proofErr w:type="spellEnd"/>
            <w:r w:rsidRPr="005B5B7B">
              <w:rPr>
                <w:rFonts w:ascii="Arial" w:hAnsi="Arial" w:cs="Arial"/>
                <w:b/>
                <w:sz w:val="18"/>
                <w:szCs w:val="18"/>
              </w:rPr>
              <w:t xml:space="preserve"> type 5 inhibitors</w:t>
            </w:r>
          </w:p>
        </w:tc>
        <w:tc>
          <w:tcPr>
            <w:tcW w:w="1560" w:type="dxa"/>
          </w:tcPr>
          <w:p w:rsidR="00427DA8" w:rsidRPr="005B5B7B" w:rsidRDefault="005B5B7B" w:rsidP="005B5B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5B7B">
              <w:rPr>
                <w:rFonts w:ascii="Arial" w:hAnsi="Arial" w:cs="Arial"/>
                <w:b/>
                <w:sz w:val="18"/>
                <w:szCs w:val="18"/>
              </w:rPr>
              <w:t xml:space="preserve">Enhanced blood flow to the corpus </w:t>
            </w:r>
            <w:proofErr w:type="spellStart"/>
            <w:r w:rsidRPr="005B5B7B">
              <w:rPr>
                <w:rFonts w:ascii="Arial" w:hAnsi="Arial" w:cs="Arial"/>
                <w:b/>
                <w:sz w:val="18"/>
                <w:szCs w:val="18"/>
              </w:rPr>
              <w:lastRenderedPageBreak/>
              <w:t>cavernosum</w:t>
            </w:r>
            <w:proofErr w:type="spellEnd"/>
            <w:r w:rsidRPr="005B5B7B">
              <w:rPr>
                <w:rFonts w:ascii="Arial" w:hAnsi="Arial" w:cs="Arial"/>
                <w:b/>
                <w:sz w:val="18"/>
                <w:szCs w:val="18"/>
              </w:rPr>
              <w:t xml:space="preserve"> and erection sufficient to allow sexual intercourse.  Improved exercise tolerance and delay of worsening condition</w:t>
            </w:r>
          </w:p>
        </w:tc>
        <w:tc>
          <w:tcPr>
            <w:tcW w:w="2168" w:type="dxa"/>
          </w:tcPr>
          <w:p w:rsidR="00427DA8" w:rsidRPr="005B5B7B" w:rsidRDefault="005B5B7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B7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Headache, MI, sudden death, flushing, rash, </w:t>
            </w:r>
            <w:proofErr w:type="spellStart"/>
            <w:r w:rsidRPr="005B5B7B">
              <w:rPr>
                <w:rFonts w:ascii="Arial" w:hAnsi="Arial" w:cs="Arial"/>
                <w:b/>
                <w:sz w:val="18"/>
                <w:szCs w:val="18"/>
              </w:rPr>
              <w:t>mylagia</w:t>
            </w:r>
            <w:proofErr w:type="spellEnd"/>
            <w:r w:rsidRPr="005B5B7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5B5B7B">
              <w:rPr>
                <w:rFonts w:ascii="Arial" w:hAnsi="Arial" w:cs="Arial"/>
                <w:b/>
                <w:sz w:val="18"/>
                <w:szCs w:val="18"/>
              </w:rPr>
              <w:t>parestehesia</w:t>
            </w:r>
            <w:proofErr w:type="spellEnd"/>
            <w:r w:rsidRPr="005B5B7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5B5B7B">
              <w:rPr>
                <w:rFonts w:ascii="Arial" w:hAnsi="Arial" w:cs="Arial"/>
                <w:b/>
                <w:sz w:val="18"/>
                <w:szCs w:val="18"/>
              </w:rPr>
              <w:lastRenderedPageBreak/>
              <w:t>epistaxis</w:t>
            </w:r>
            <w:proofErr w:type="spellEnd"/>
            <w:r w:rsidRPr="005B5B7B">
              <w:rPr>
                <w:rFonts w:ascii="Arial" w:hAnsi="Arial" w:cs="Arial"/>
                <w:b/>
                <w:sz w:val="18"/>
                <w:szCs w:val="18"/>
              </w:rPr>
              <w:t>, hearing loss</w:t>
            </w:r>
          </w:p>
        </w:tc>
        <w:tc>
          <w:tcPr>
            <w:tcW w:w="1476" w:type="dxa"/>
          </w:tcPr>
          <w:p w:rsidR="00427DA8" w:rsidRPr="005B5B7B" w:rsidRDefault="005B5B7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B7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Perhaps to delay her disease </w:t>
            </w:r>
            <w:r w:rsidRPr="005B5B7B">
              <w:rPr>
                <w:rFonts w:ascii="Arial" w:hAnsi="Arial" w:cs="Arial"/>
                <w:b/>
                <w:sz w:val="18"/>
                <w:szCs w:val="18"/>
              </w:rPr>
              <w:lastRenderedPageBreak/>
              <w:t>process</w:t>
            </w:r>
          </w:p>
        </w:tc>
        <w:tc>
          <w:tcPr>
            <w:tcW w:w="1726" w:type="dxa"/>
          </w:tcPr>
          <w:p w:rsidR="00427DA8" w:rsidRDefault="005B5B7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Monitor exercise tolerance and heart rate.  </w:t>
            </w:r>
          </w:p>
          <w:p w:rsidR="005B5B7B" w:rsidRDefault="005B5B7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7B" w:rsidRPr="005B5B7B" w:rsidRDefault="005B5B7B" w:rsidP="005B5B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7DA8" w:rsidRPr="003814FB" w:rsidTr="00FD3E2A">
        <w:tc>
          <w:tcPr>
            <w:tcW w:w="2041" w:type="dxa"/>
          </w:tcPr>
          <w:p w:rsidR="00427DA8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Zolpidem</w:t>
            </w:r>
            <w:proofErr w:type="spellEnd"/>
          </w:p>
          <w:p w:rsidR="005B5B7B" w:rsidRPr="003814FB" w:rsidRDefault="005B5B7B" w:rsidP="005B5B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Ambian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Edluar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Zolpimist</w:t>
            </w:r>
            <w:proofErr w:type="spellEnd"/>
          </w:p>
        </w:tc>
        <w:tc>
          <w:tcPr>
            <w:tcW w:w="1307" w:type="dxa"/>
          </w:tcPr>
          <w:p w:rsidR="00427DA8" w:rsidRPr="003814F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mg tablet</w:t>
            </w:r>
          </w:p>
        </w:tc>
        <w:tc>
          <w:tcPr>
            <w:tcW w:w="2178" w:type="dxa"/>
          </w:tcPr>
          <w:p w:rsidR="00427DA8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5B5B7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HS </w:t>
            </w:r>
          </w:p>
          <w:p w:rsidR="005B5B7B" w:rsidRPr="003814F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872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Sedative/hypnotic</w:t>
            </w:r>
          </w:p>
        </w:tc>
        <w:tc>
          <w:tcPr>
            <w:tcW w:w="1560" w:type="dxa"/>
          </w:tcPr>
          <w:p w:rsidR="00427DA8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Produces CNS depression by binding to GABA receptors. Has no analgesic properties</w:t>
            </w:r>
          </w:p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 and induction of sleep</w:t>
            </w:r>
          </w:p>
        </w:tc>
        <w:tc>
          <w:tcPr>
            <w:tcW w:w="2168" w:type="dxa"/>
          </w:tcPr>
          <w:p w:rsidR="00427DA8" w:rsidRPr="003814F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Daytime drowsiness, dizziness, anaphylactic shock, diarrhea, nausea</w:t>
            </w:r>
          </w:p>
        </w:tc>
        <w:tc>
          <w:tcPr>
            <w:tcW w:w="1476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to help her sleep and stay calm throughout the night</w:t>
            </w:r>
          </w:p>
        </w:tc>
        <w:tc>
          <w:tcPr>
            <w:tcW w:w="1726" w:type="dxa"/>
          </w:tcPr>
          <w:p w:rsidR="00427DA8" w:rsidRPr="003814FB" w:rsidRDefault="005B5B7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mental status, potential abuse, alertness, heart rate, blood pressure</w:t>
            </w:r>
          </w:p>
        </w:tc>
      </w:tr>
      <w:tr w:rsidR="00427DA8" w:rsidRPr="003814FB" w:rsidTr="00FD3E2A">
        <w:tc>
          <w:tcPr>
            <w:tcW w:w="2041" w:type="dxa"/>
          </w:tcPr>
          <w:p w:rsidR="00427DA8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Potassium </w:t>
            </w:r>
          </w:p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rum-k,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S-F,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K, Gen K</w:t>
            </w:r>
          </w:p>
        </w:tc>
        <w:tc>
          <w:tcPr>
            <w:tcW w:w="1307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meq</w:t>
            </w:r>
            <w:proofErr w:type="spellEnd"/>
          </w:p>
        </w:tc>
        <w:tc>
          <w:tcPr>
            <w:tcW w:w="2178" w:type="dxa"/>
          </w:tcPr>
          <w:p w:rsidR="00427DA8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020355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Tablet</w:t>
            </w:r>
          </w:p>
          <w:p w:rsidR="00020355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Potassium levels between 2.5 -2.9</w:t>
            </w:r>
          </w:p>
        </w:tc>
        <w:tc>
          <w:tcPr>
            <w:tcW w:w="1872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</w:t>
            </w:r>
          </w:p>
        </w:tc>
        <w:tc>
          <w:tcPr>
            <w:tcW w:w="1560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acid base balance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istonicity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electrophysiology balance of the cell. Replacement and prevention of deficiency</w:t>
            </w:r>
          </w:p>
        </w:tc>
        <w:tc>
          <w:tcPr>
            <w:tcW w:w="2168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ECG changes, abdominal pain, diarrhea, flatulence, nausea, vomiting, ulceration</w:t>
            </w:r>
          </w:p>
        </w:tc>
        <w:tc>
          <w:tcPr>
            <w:tcW w:w="1476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replace levels and help keep a healthy balance with her fluid and electrolyte imbalances</w:t>
            </w:r>
          </w:p>
        </w:tc>
        <w:tc>
          <w:tcPr>
            <w:tcW w:w="1726" w:type="dxa"/>
          </w:tcPr>
          <w:p w:rsidR="00427DA8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weakness, arrhythmias, monitor lab values</w:t>
            </w:r>
          </w:p>
        </w:tc>
      </w:tr>
      <w:tr w:rsidR="00020355" w:rsidRPr="003814FB" w:rsidTr="00FD3E2A">
        <w:tc>
          <w:tcPr>
            <w:tcW w:w="2041" w:type="dxa"/>
          </w:tcPr>
          <w:p w:rsidR="00020355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Potassium </w:t>
            </w:r>
          </w:p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rum-k,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Kaochlor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S-F,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K, Gen K</w:t>
            </w:r>
          </w:p>
        </w:tc>
        <w:tc>
          <w:tcPr>
            <w:tcW w:w="1307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meq</w:t>
            </w:r>
            <w:proofErr w:type="spellEnd"/>
          </w:p>
        </w:tc>
        <w:tc>
          <w:tcPr>
            <w:tcW w:w="2178" w:type="dxa"/>
          </w:tcPr>
          <w:p w:rsidR="00020355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020355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Tablet</w:t>
            </w:r>
          </w:p>
          <w:p w:rsidR="00020355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020355" w:rsidRPr="003814FB" w:rsidRDefault="00020355" w:rsidP="00020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Potassium levels between </w:t>
            </w:r>
            <w:r>
              <w:rPr>
                <w:rFonts w:ascii="Arial" w:hAnsi="Arial" w:cs="Arial"/>
                <w:sz w:val="18"/>
                <w:szCs w:val="18"/>
              </w:rPr>
              <w:t>3.0-3.5</w:t>
            </w:r>
          </w:p>
        </w:tc>
        <w:tc>
          <w:tcPr>
            <w:tcW w:w="1872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</w:t>
            </w:r>
          </w:p>
        </w:tc>
        <w:tc>
          <w:tcPr>
            <w:tcW w:w="1560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acid base balance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istonicity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electrophysiology balance of the cell. Replacement and prevention of deficiency</w:t>
            </w:r>
          </w:p>
        </w:tc>
        <w:tc>
          <w:tcPr>
            <w:tcW w:w="2168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ECG changes, abdominal pain, diarrhea, flatulence, nausea, vomiting, ulceration</w:t>
            </w:r>
          </w:p>
        </w:tc>
        <w:tc>
          <w:tcPr>
            <w:tcW w:w="1476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replace levels and help keep a healthy balance with her fluid and electrolyte imbalances</w:t>
            </w:r>
          </w:p>
        </w:tc>
        <w:tc>
          <w:tcPr>
            <w:tcW w:w="1726" w:type="dxa"/>
          </w:tcPr>
          <w:p w:rsidR="00020355" w:rsidRPr="003814FB" w:rsidRDefault="00020355" w:rsidP="00011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weakness, arrhythmias, monitor lab values</w:t>
            </w:r>
          </w:p>
        </w:tc>
      </w:tr>
      <w:tr w:rsidR="00020355" w:rsidRPr="003814FB" w:rsidTr="00FD3E2A">
        <w:tc>
          <w:tcPr>
            <w:tcW w:w="2041" w:type="dxa"/>
          </w:tcPr>
          <w:p w:rsidR="00020355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Promethazine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HCL</w:t>
            </w:r>
          </w:p>
          <w:p w:rsidR="00991D29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phenergan</w:t>
            </w:r>
            <w:proofErr w:type="spellEnd"/>
          </w:p>
        </w:tc>
        <w:tc>
          <w:tcPr>
            <w:tcW w:w="1307" w:type="dxa"/>
          </w:tcPr>
          <w:p w:rsidR="00020355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 mg</w:t>
            </w:r>
          </w:p>
        </w:tc>
        <w:tc>
          <w:tcPr>
            <w:tcW w:w="2178" w:type="dxa"/>
          </w:tcPr>
          <w:p w:rsidR="00020355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Q4 </w:t>
            </w:r>
          </w:p>
          <w:p w:rsidR="00991D29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991D29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IM/PO</w:t>
            </w:r>
          </w:p>
        </w:tc>
        <w:tc>
          <w:tcPr>
            <w:tcW w:w="1872" w:type="dxa"/>
          </w:tcPr>
          <w:p w:rsidR="00020355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Antiemetics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antihistamines,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phenothiazines</w:t>
            </w:r>
            <w:proofErr w:type="spellEnd"/>
          </w:p>
        </w:tc>
        <w:tc>
          <w:tcPr>
            <w:tcW w:w="1560" w:type="dxa"/>
          </w:tcPr>
          <w:p w:rsidR="00020355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the effects of histamine, inhibitory effect on the chemoreceptor trigger zone in the medulla resulting in antiemetic properties</w:t>
            </w:r>
          </w:p>
        </w:tc>
        <w:tc>
          <w:tcPr>
            <w:tcW w:w="2168" w:type="dxa"/>
          </w:tcPr>
          <w:p w:rsidR="00020355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Neuroleptic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malignant syndrome, confusion, disorientation, sedation,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constipation, tachycardia, hyper/hypo tension, blurred vision</w:t>
            </w:r>
          </w:p>
        </w:tc>
        <w:tc>
          <w:tcPr>
            <w:tcW w:w="1476" w:type="dxa"/>
          </w:tcPr>
          <w:p w:rsidR="00020355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with nausea and upset stomach</w:t>
            </w:r>
          </w:p>
        </w:tc>
        <w:tc>
          <w:tcPr>
            <w:tcW w:w="1726" w:type="dxa"/>
          </w:tcPr>
          <w:p w:rsidR="00020355" w:rsidRPr="003814FB" w:rsidRDefault="00991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blood pressure, pulse and respiratory rate</w:t>
            </w:r>
          </w:p>
        </w:tc>
      </w:tr>
      <w:tr w:rsidR="00020355" w:rsidRPr="003814FB" w:rsidTr="00FD3E2A">
        <w:tc>
          <w:tcPr>
            <w:tcW w:w="2041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020355" w:rsidRPr="003814FB" w:rsidRDefault="0002035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17" w:rsidRDefault="00943117" w:rsidP="00874863">
      <w:r>
        <w:separator/>
      </w:r>
    </w:p>
  </w:endnote>
  <w:endnote w:type="continuationSeparator" w:id="0">
    <w:p w:rsidR="00943117" w:rsidRDefault="00943117" w:rsidP="00874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17" w:rsidRDefault="00943117" w:rsidP="00874863">
      <w:r>
        <w:separator/>
      </w:r>
    </w:p>
  </w:footnote>
  <w:footnote w:type="continuationSeparator" w:id="0">
    <w:p w:rsidR="00943117" w:rsidRDefault="00943117" w:rsidP="00874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62D"/>
    <w:multiLevelType w:val="hybridMultilevel"/>
    <w:tmpl w:val="ACB052E8"/>
    <w:lvl w:ilvl="0" w:tplc="13B2E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18A5"/>
    <w:multiLevelType w:val="hybridMultilevel"/>
    <w:tmpl w:val="04687708"/>
    <w:lvl w:ilvl="0" w:tplc="81425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8D1"/>
    <w:rsid w:val="00020355"/>
    <w:rsid w:val="00031911"/>
    <w:rsid w:val="00066F2E"/>
    <w:rsid w:val="000C75C6"/>
    <w:rsid w:val="001D08D1"/>
    <w:rsid w:val="001E2E3B"/>
    <w:rsid w:val="003814FB"/>
    <w:rsid w:val="003A7C12"/>
    <w:rsid w:val="00427DA8"/>
    <w:rsid w:val="004A5A6E"/>
    <w:rsid w:val="004B65DB"/>
    <w:rsid w:val="00520050"/>
    <w:rsid w:val="005229C8"/>
    <w:rsid w:val="0053431C"/>
    <w:rsid w:val="00584E03"/>
    <w:rsid w:val="005A6056"/>
    <w:rsid w:val="005B5B7B"/>
    <w:rsid w:val="00683630"/>
    <w:rsid w:val="006A1949"/>
    <w:rsid w:val="006B4B28"/>
    <w:rsid w:val="006D6A91"/>
    <w:rsid w:val="0076359F"/>
    <w:rsid w:val="007D23F0"/>
    <w:rsid w:val="00854595"/>
    <w:rsid w:val="00874863"/>
    <w:rsid w:val="008D78E9"/>
    <w:rsid w:val="00943117"/>
    <w:rsid w:val="00991D29"/>
    <w:rsid w:val="00A112BB"/>
    <w:rsid w:val="00A224AC"/>
    <w:rsid w:val="00A4583B"/>
    <w:rsid w:val="00A73943"/>
    <w:rsid w:val="00B14AEC"/>
    <w:rsid w:val="00B44340"/>
    <w:rsid w:val="00CB1E8A"/>
    <w:rsid w:val="00D1334A"/>
    <w:rsid w:val="00D86AF1"/>
    <w:rsid w:val="00D91DF6"/>
    <w:rsid w:val="00DA40FB"/>
    <w:rsid w:val="00DD0A3C"/>
    <w:rsid w:val="00F24F9C"/>
    <w:rsid w:val="00F71355"/>
    <w:rsid w:val="00FD26A6"/>
    <w:rsid w:val="00FD3E2A"/>
    <w:rsid w:val="00FF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911"/>
    <w:pPr>
      <w:ind w:left="720"/>
      <w:contextualSpacing/>
    </w:pPr>
  </w:style>
  <w:style w:type="paragraph" w:styleId="Header">
    <w:name w:val="header"/>
    <w:basedOn w:val="Normal"/>
    <w:link w:val="HeaderChar"/>
    <w:rsid w:val="00874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863"/>
    <w:rPr>
      <w:sz w:val="24"/>
      <w:szCs w:val="24"/>
    </w:rPr>
  </w:style>
  <w:style w:type="paragraph" w:styleId="Footer">
    <w:name w:val="footer"/>
    <w:basedOn w:val="Normal"/>
    <w:link w:val="FooterChar"/>
    <w:rsid w:val="00874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48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Carrie</cp:lastModifiedBy>
  <cp:revision>6</cp:revision>
  <dcterms:created xsi:type="dcterms:W3CDTF">2012-01-22T16:06:00Z</dcterms:created>
  <dcterms:modified xsi:type="dcterms:W3CDTF">2012-01-22T17:05:00Z</dcterms:modified>
</cp:coreProperties>
</file>