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712" w:rsidRPr="00F57F10" w:rsidRDefault="004F5712">
      <w:pPr>
        <w:rPr>
          <w:rFonts w:ascii="Times New Roman" w:hAnsi="Times New Roman" w:cs="Times New Roman"/>
          <w:color w:val="000000" w:themeColor="text1"/>
          <w:sz w:val="24"/>
          <w:szCs w:val="24"/>
        </w:rPr>
      </w:pPr>
      <w:r w:rsidRPr="00F57F10">
        <w:rPr>
          <w:rFonts w:ascii="Times New Roman" w:hAnsi="Times New Roman" w:cs="Times New Roman"/>
          <w:color w:val="000000" w:themeColor="text1"/>
          <w:sz w:val="24"/>
          <w:szCs w:val="24"/>
        </w:rPr>
        <w:t xml:space="preserve">                                                             Medication Profile </w:t>
      </w:r>
    </w:p>
    <w:p w:rsidR="00705A3B" w:rsidRPr="00F57F10" w:rsidRDefault="004F5712">
      <w:pPr>
        <w:rPr>
          <w:rFonts w:ascii="Times New Roman" w:hAnsi="Times New Roman" w:cs="Times New Roman"/>
          <w:color w:val="000000" w:themeColor="text1"/>
          <w:sz w:val="24"/>
          <w:szCs w:val="24"/>
        </w:rPr>
      </w:pPr>
      <w:r w:rsidRPr="00F57F10">
        <w:rPr>
          <w:rFonts w:ascii="Times New Roman" w:hAnsi="Times New Roman" w:cs="Times New Roman"/>
          <w:color w:val="000000" w:themeColor="text1"/>
          <w:sz w:val="24"/>
          <w:szCs w:val="24"/>
        </w:rPr>
        <w:t xml:space="preserve">                                                        Retrieved From </w:t>
      </w:r>
      <w:proofErr w:type="spellStart"/>
      <w:r w:rsidRPr="00F57F10">
        <w:rPr>
          <w:rFonts w:ascii="Times New Roman" w:hAnsi="Times New Roman" w:cs="Times New Roman"/>
          <w:color w:val="000000" w:themeColor="text1"/>
          <w:sz w:val="24"/>
          <w:szCs w:val="24"/>
        </w:rPr>
        <w:t>Skyscape</w:t>
      </w:r>
      <w:proofErr w:type="spellEnd"/>
    </w:p>
    <w:p w:rsidR="004F5712" w:rsidRPr="00F57F10" w:rsidRDefault="004F5712">
      <w:pPr>
        <w:rPr>
          <w:rFonts w:ascii="Times New Roman" w:hAnsi="Times New Roman" w:cs="Times New Roman"/>
          <w:color w:val="000000" w:themeColor="text1"/>
          <w:sz w:val="24"/>
          <w:szCs w:val="24"/>
        </w:rPr>
      </w:pPr>
      <w:r w:rsidRPr="00F57F10">
        <w:rPr>
          <w:rFonts w:ascii="Times New Roman" w:hAnsi="Times New Roman" w:cs="Times New Roman"/>
          <w:color w:val="000000" w:themeColor="text1"/>
          <w:sz w:val="24"/>
          <w:szCs w:val="24"/>
        </w:rPr>
        <w:t xml:space="preserve">Charles Null &amp; Angela Pennington </w:t>
      </w:r>
      <w:r w:rsidRPr="00F57F10">
        <w:rPr>
          <w:rFonts w:ascii="Times New Roman" w:hAnsi="Times New Roman" w:cs="Times New Roman"/>
          <w:color w:val="000000" w:themeColor="text1"/>
          <w:sz w:val="24"/>
          <w:szCs w:val="24"/>
        </w:rPr>
        <w:tab/>
      </w:r>
      <w:r w:rsidRPr="00F57F10">
        <w:rPr>
          <w:rFonts w:ascii="Times New Roman" w:hAnsi="Times New Roman" w:cs="Times New Roman"/>
          <w:color w:val="000000" w:themeColor="text1"/>
          <w:sz w:val="24"/>
          <w:szCs w:val="24"/>
        </w:rPr>
        <w:tab/>
      </w:r>
      <w:r w:rsidRPr="00F57F10">
        <w:rPr>
          <w:rFonts w:ascii="Times New Roman" w:hAnsi="Times New Roman" w:cs="Times New Roman"/>
          <w:color w:val="000000" w:themeColor="text1"/>
          <w:sz w:val="24"/>
          <w:szCs w:val="24"/>
        </w:rPr>
        <w:tab/>
      </w:r>
      <w:r w:rsidRPr="00F57F10">
        <w:rPr>
          <w:rFonts w:ascii="Times New Roman" w:hAnsi="Times New Roman" w:cs="Times New Roman"/>
          <w:color w:val="000000" w:themeColor="text1"/>
          <w:sz w:val="24"/>
          <w:szCs w:val="24"/>
        </w:rPr>
        <w:tab/>
      </w:r>
      <w:r w:rsidRPr="00F57F10">
        <w:rPr>
          <w:rFonts w:ascii="Times New Roman" w:hAnsi="Times New Roman" w:cs="Times New Roman"/>
          <w:color w:val="000000" w:themeColor="text1"/>
          <w:sz w:val="24"/>
          <w:szCs w:val="24"/>
        </w:rPr>
        <w:tab/>
      </w:r>
      <w:r w:rsidRPr="00F57F10">
        <w:rPr>
          <w:rFonts w:ascii="Times New Roman" w:hAnsi="Times New Roman" w:cs="Times New Roman"/>
          <w:color w:val="000000" w:themeColor="text1"/>
          <w:sz w:val="24"/>
          <w:szCs w:val="24"/>
        </w:rPr>
        <w:tab/>
      </w:r>
      <w:r w:rsidRPr="00F57F10">
        <w:rPr>
          <w:rFonts w:ascii="Times New Roman" w:hAnsi="Times New Roman" w:cs="Times New Roman"/>
          <w:color w:val="000000" w:themeColor="text1"/>
          <w:sz w:val="24"/>
          <w:szCs w:val="24"/>
        </w:rPr>
        <w:tab/>
        <w:t>10-2-12</w:t>
      </w:r>
    </w:p>
    <w:p w:rsidR="007E0C30" w:rsidRPr="00F57F10" w:rsidRDefault="007E0C30" w:rsidP="007E0C30">
      <w:pPr>
        <w:pStyle w:val="NormalWeb"/>
        <w:rPr>
          <w:color w:val="000000" w:themeColor="text1"/>
        </w:rPr>
      </w:pPr>
      <w:r w:rsidRPr="00F57F10">
        <w:rPr>
          <w:color w:val="000000" w:themeColor="text1"/>
        </w:rPr>
        <w:t xml:space="preserve">Medication: </w:t>
      </w:r>
      <w:proofErr w:type="spellStart"/>
      <w:r w:rsidRPr="00F57F10">
        <w:rPr>
          <w:color w:val="000000" w:themeColor="text1"/>
        </w:rPr>
        <w:t>Nystatin</w:t>
      </w:r>
      <w:proofErr w:type="spellEnd"/>
      <w:r w:rsidRPr="00F57F10">
        <w:rPr>
          <w:color w:val="000000" w:themeColor="text1"/>
        </w:rPr>
        <w:t xml:space="preserve">, </w:t>
      </w:r>
      <w:proofErr w:type="spellStart"/>
      <w:r w:rsidRPr="00F57F10">
        <w:rPr>
          <w:color w:val="000000" w:themeColor="text1"/>
        </w:rPr>
        <w:t>Mycostatin</w:t>
      </w:r>
      <w:proofErr w:type="spellEnd"/>
      <w:r w:rsidRPr="00F57F10">
        <w:rPr>
          <w:color w:val="000000" w:themeColor="text1"/>
        </w:rPr>
        <w:t xml:space="preserve">, </w:t>
      </w:r>
      <w:proofErr w:type="spellStart"/>
      <w:r w:rsidRPr="00F57F10">
        <w:rPr>
          <w:color w:val="000000" w:themeColor="text1"/>
        </w:rPr>
        <w:t>Nystop</w:t>
      </w:r>
      <w:proofErr w:type="spellEnd"/>
      <w:r w:rsidRPr="00F57F10">
        <w:rPr>
          <w:color w:val="000000" w:themeColor="text1"/>
        </w:rPr>
        <w:t>]</w:t>
      </w:r>
    </w:p>
    <w:p w:rsidR="007E0C30" w:rsidRPr="00F57F10" w:rsidRDefault="007E0C30" w:rsidP="007E0C30">
      <w:pPr>
        <w:pStyle w:val="NormalWeb"/>
        <w:rPr>
          <w:color w:val="000000" w:themeColor="text1"/>
        </w:rPr>
      </w:pPr>
      <w:r w:rsidRPr="00F57F10">
        <w:rPr>
          <w:color w:val="000000" w:themeColor="text1"/>
        </w:rPr>
        <w:t xml:space="preserve">Classification: </w:t>
      </w:r>
      <w:proofErr w:type="spellStart"/>
      <w:r w:rsidRPr="00F57F10">
        <w:rPr>
          <w:color w:val="000000" w:themeColor="text1"/>
        </w:rPr>
        <w:t>antifungals</w:t>
      </w:r>
      <w:proofErr w:type="spellEnd"/>
    </w:p>
    <w:p w:rsidR="007E0C30" w:rsidRPr="00F57F10" w:rsidRDefault="007E0C30" w:rsidP="007E0C30">
      <w:pPr>
        <w:pStyle w:val="NormalWeb"/>
        <w:rPr>
          <w:color w:val="000000" w:themeColor="text1"/>
        </w:rPr>
      </w:pPr>
      <w:r w:rsidRPr="00F57F10">
        <w:rPr>
          <w:color w:val="000000" w:themeColor="text1"/>
        </w:rPr>
        <w:t xml:space="preserve">Ordered Dose: </w:t>
      </w:r>
      <w:proofErr w:type="spellStart"/>
      <w:r w:rsidRPr="00F57F10">
        <w:rPr>
          <w:color w:val="000000" w:themeColor="text1"/>
        </w:rPr>
        <w:t>Nystatin</w:t>
      </w:r>
      <w:proofErr w:type="spellEnd"/>
      <w:r w:rsidRPr="00F57F10">
        <w:rPr>
          <w:color w:val="000000" w:themeColor="text1"/>
        </w:rPr>
        <w:t xml:space="preserve"> 100,000 u/ml take 0.5ml </w:t>
      </w:r>
      <w:proofErr w:type="spellStart"/>
      <w:r w:rsidRPr="00F57F10">
        <w:rPr>
          <w:color w:val="000000" w:themeColor="text1"/>
        </w:rPr>
        <w:t>po</w:t>
      </w:r>
      <w:proofErr w:type="spellEnd"/>
      <w:r w:rsidRPr="00F57F10">
        <w:rPr>
          <w:color w:val="000000" w:themeColor="text1"/>
        </w:rPr>
        <w:t xml:space="preserve"> </w:t>
      </w:r>
      <w:proofErr w:type="spellStart"/>
      <w:r w:rsidRPr="00F57F10">
        <w:rPr>
          <w:color w:val="000000" w:themeColor="text1"/>
        </w:rPr>
        <w:t>qid</w:t>
      </w:r>
      <w:proofErr w:type="spellEnd"/>
      <w:r w:rsidRPr="00F57F10">
        <w:rPr>
          <w:color w:val="000000" w:themeColor="text1"/>
        </w:rPr>
        <w:t xml:space="preserve"> suspension</w:t>
      </w:r>
    </w:p>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Route/Dosage</w:t>
      </w:r>
      <w:r w:rsidRPr="00F57F10">
        <w:rPr>
          <w:rFonts w:ascii="Times New Roman" w:eastAsia="Times New Roman" w:hAnsi="Times New Roman" w:cs="Times New Roman"/>
          <w:color w:val="000000" w:themeColor="text1"/>
          <w:sz w:val="24"/>
          <w:szCs w:val="24"/>
        </w:rPr>
        <w:t xml:space="preserve"> </w:t>
      </w:r>
    </w:p>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25"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7E0C30" w:rsidRPr="00F57F10" w:rsidTr="007E0C30">
        <w:trPr>
          <w:tblCellSpacing w:w="0" w:type="dxa"/>
        </w:trPr>
        <w:tc>
          <w:tcPr>
            <w:tcW w:w="86"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bookmarkStart w:id="0" w:name="section6"/>
            <w:bookmarkEnd w:id="0"/>
            <w:r w:rsidRPr="00F57F10">
              <w:rPr>
                <w:rFonts w:ascii="Times New Roman" w:eastAsia="Times New Roman" w:hAnsi="Times New Roman" w:cs="Times New Roman"/>
                <w:color w:val="000000" w:themeColor="text1"/>
                <w:sz w:val="24"/>
                <w:szCs w:val="24"/>
              </w:rPr>
              <w:t>•</w:t>
            </w:r>
          </w:p>
        </w:tc>
        <w:tc>
          <w:tcPr>
            <w:tcW w:w="6"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Topical (Adults and Children): </w:t>
            </w:r>
            <w:r w:rsidRPr="00F57F10">
              <w:rPr>
                <w:rFonts w:ascii="Times New Roman" w:eastAsia="Times New Roman" w:hAnsi="Times New Roman" w:cs="Times New Roman"/>
                <w:color w:val="000000" w:themeColor="text1"/>
                <w:sz w:val="24"/>
                <w:szCs w:val="24"/>
              </w:rPr>
              <w:t>Apply cream, ointment, or powder 2–3 times daily until healing is complete.</w:t>
            </w:r>
          </w:p>
        </w:tc>
      </w:tr>
    </w:tbl>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Interactions</w:t>
      </w:r>
      <w:r w:rsidRPr="00F57F10">
        <w:rPr>
          <w:rFonts w:ascii="Times New Roman" w:eastAsia="Times New Roman" w:hAnsi="Times New Roman" w:cs="Times New Roman"/>
          <w:color w:val="000000" w:themeColor="text1"/>
          <w:sz w:val="24"/>
          <w:szCs w:val="24"/>
        </w:rPr>
        <w:t xml:space="preserve"> </w:t>
      </w:r>
    </w:p>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26" style="width:0;height:.75pt" o:hralign="center" o:hrstd="t" o:hr="t" fillcolor="#a0a0a0" stroked="f"/>
        </w:pict>
      </w:r>
    </w:p>
    <w:p w:rsidR="007E0C30" w:rsidRPr="00F57F10" w:rsidRDefault="007E0C30" w:rsidP="007E0C30">
      <w:pPr>
        <w:spacing w:before="100" w:beforeAutospacing="1" w:after="100" w:afterAutospacing="1" w:line="240" w:lineRule="auto"/>
        <w:rPr>
          <w:rFonts w:ascii="Times New Roman" w:eastAsia="Times New Roman" w:hAnsi="Times New Roman" w:cs="Times New Roman"/>
          <w:color w:val="000000" w:themeColor="text1"/>
          <w:sz w:val="24"/>
          <w:szCs w:val="24"/>
        </w:rPr>
      </w:pPr>
      <w:bookmarkStart w:id="1" w:name="section5"/>
      <w:bookmarkEnd w:id="1"/>
      <w:r w:rsidRPr="00F57F10">
        <w:rPr>
          <w:rFonts w:ascii="Times New Roman" w:eastAsia="Times New Roman" w:hAnsi="Times New Roman" w:cs="Times New Roman"/>
          <w:b/>
          <w:bCs/>
          <w:color w:val="000000" w:themeColor="text1"/>
          <w:sz w:val="24"/>
          <w:szCs w:val="24"/>
        </w:rPr>
        <w:t xml:space="preserve">Drug-Drug: </w:t>
      </w:r>
    </w:p>
    <w:tbl>
      <w:tblPr>
        <w:tblW w:w="0" w:type="auto"/>
        <w:tblCellSpacing w:w="0" w:type="dxa"/>
        <w:tblCellMar>
          <w:left w:w="0" w:type="dxa"/>
          <w:right w:w="0" w:type="dxa"/>
        </w:tblCellMar>
        <w:tblLook w:val="04A0"/>
      </w:tblPr>
      <w:tblGrid>
        <w:gridCol w:w="86"/>
        <w:gridCol w:w="6"/>
        <w:gridCol w:w="9268"/>
      </w:tblGrid>
      <w:tr w:rsidR="007E0C30" w:rsidRPr="00F57F10" w:rsidTr="007E0C30">
        <w:trPr>
          <w:tblCellSpacing w:w="0" w:type="dxa"/>
        </w:trPr>
        <w:tc>
          <w:tcPr>
            <w:tcW w:w="86"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None significant.</w:t>
            </w:r>
          </w:p>
        </w:tc>
      </w:tr>
    </w:tbl>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Adv. Reactions/Side Effects</w:t>
      </w:r>
      <w:r w:rsidRPr="00F57F10">
        <w:rPr>
          <w:rFonts w:ascii="Times New Roman" w:eastAsia="Times New Roman" w:hAnsi="Times New Roman" w:cs="Times New Roman"/>
          <w:color w:val="000000" w:themeColor="text1"/>
          <w:sz w:val="24"/>
          <w:szCs w:val="24"/>
        </w:rPr>
        <w:t xml:space="preserve"> </w:t>
      </w:r>
    </w:p>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27" style="width:0;height:.75pt" o:hralign="center" o:hrstd="t" o:hr="t" fillcolor="#a0a0a0" stroked="f"/>
        </w:pict>
      </w:r>
    </w:p>
    <w:p w:rsidR="007E0C30" w:rsidRPr="00F57F10" w:rsidRDefault="007E0C30" w:rsidP="007E0C30">
      <w:pPr>
        <w:spacing w:before="100" w:beforeAutospacing="1" w:after="100" w:afterAutospacing="1" w:line="240" w:lineRule="auto"/>
        <w:rPr>
          <w:rFonts w:ascii="Times New Roman" w:eastAsia="Times New Roman" w:hAnsi="Times New Roman" w:cs="Times New Roman"/>
          <w:color w:val="000000" w:themeColor="text1"/>
          <w:sz w:val="24"/>
          <w:szCs w:val="24"/>
        </w:rPr>
      </w:pPr>
      <w:bookmarkStart w:id="2" w:name="section4"/>
      <w:bookmarkStart w:id="3" w:name="adv"/>
      <w:bookmarkEnd w:id="2"/>
      <w:bookmarkEnd w:id="3"/>
      <w:r w:rsidRPr="00F57F10">
        <w:rPr>
          <w:rFonts w:ascii="Times New Roman" w:eastAsia="Times New Roman" w:hAnsi="Times New Roman" w:cs="Times New Roman"/>
          <w:b/>
          <w:bCs/>
          <w:color w:val="000000" w:themeColor="text1"/>
          <w:sz w:val="24"/>
          <w:szCs w:val="24"/>
        </w:rPr>
        <w:t xml:space="preserve">Local: </w:t>
      </w:r>
      <w:r w:rsidRPr="00F57F10">
        <w:rPr>
          <w:rFonts w:ascii="Times New Roman" w:eastAsia="Times New Roman" w:hAnsi="Times New Roman" w:cs="Times New Roman"/>
          <w:color w:val="000000" w:themeColor="text1"/>
          <w:sz w:val="24"/>
          <w:szCs w:val="24"/>
        </w:rPr>
        <w:t>burning, itching, local hypersensitivity reactions, redness, stinging.</w:t>
      </w:r>
    </w:p>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Implementation</w:t>
      </w:r>
      <w:r w:rsidRPr="00F57F10">
        <w:rPr>
          <w:rFonts w:ascii="Times New Roman" w:eastAsia="Times New Roman" w:hAnsi="Times New Roman" w:cs="Times New Roman"/>
          <w:color w:val="000000" w:themeColor="text1"/>
          <w:sz w:val="24"/>
          <w:szCs w:val="24"/>
        </w:rPr>
        <w:t xml:space="preserve"> </w:t>
      </w:r>
    </w:p>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28"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7E0C30" w:rsidRPr="00F57F10" w:rsidTr="007E0C30">
        <w:trPr>
          <w:tblCellSpacing w:w="0" w:type="dxa"/>
        </w:trPr>
        <w:tc>
          <w:tcPr>
            <w:tcW w:w="86"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bookmarkStart w:id="4" w:name="section7"/>
            <w:bookmarkEnd w:id="4"/>
            <w:r w:rsidRPr="00F57F10">
              <w:rPr>
                <w:rFonts w:ascii="Times New Roman" w:eastAsia="Times New Roman" w:hAnsi="Times New Roman" w:cs="Times New Roman"/>
                <w:color w:val="000000" w:themeColor="text1"/>
                <w:sz w:val="24"/>
                <w:szCs w:val="24"/>
              </w:rPr>
              <w:t>•</w:t>
            </w:r>
          </w:p>
        </w:tc>
        <w:tc>
          <w:tcPr>
            <w:tcW w:w="6"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Consult physician or other health care professional for proper cleansing technique before applying medication. </w:t>
            </w:r>
          </w:p>
          <w:tbl>
            <w:tblPr>
              <w:tblW w:w="0" w:type="auto"/>
              <w:tblCellSpacing w:w="0" w:type="dxa"/>
              <w:tblCellMar>
                <w:left w:w="0" w:type="dxa"/>
                <w:right w:w="0" w:type="dxa"/>
              </w:tblCellMar>
              <w:tblLook w:val="04A0"/>
            </w:tblPr>
            <w:tblGrid>
              <w:gridCol w:w="80"/>
              <w:gridCol w:w="6"/>
              <w:gridCol w:w="9182"/>
            </w:tblGrid>
            <w:tr w:rsidR="007E0C30" w:rsidRPr="00F57F10">
              <w:trPr>
                <w:tblCellSpacing w:w="0" w:type="dxa"/>
              </w:trPr>
              <w:tc>
                <w:tcPr>
                  <w:tcW w:w="150"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Ointments and creams are used as primary therapy; if cream is used, apply sparingly to avoid maceration. Powders are usually used as adjunctive therapy but may be used as primary therapy for mild conditions (especially for moist lesions).</w:t>
                  </w:r>
                </w:p>
              </w:tc>
            </w:tr>
          </w:tbl>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p>
        </w:tc>
      </w:tr>
      <w:tr w:rsidR="007E0C30" w:rsidRPr="00F57F10" w:rsidTr="007E0C30">
        <w:trPr>
          <w:tblCellSpacing w:w="0" w:type="dxa"/>
        </w:trPr>
        <w:tc>
          <w:tcPr>
            <w:tcW w:w="86"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Topical</w:t>
            </w:r>
            <w:r w:rsidRPr="00F57F10">
              <w:rPr>
                <w:rFonts w:ascii="Times New Roman" w:eastAsia="Times New Roman" w:hAnsi="Times New Roman" w:cs="Times New Roman"/>
                <w:color w:val="000000" w:themeColor="text1"/>
                <w:sz w:val="24"/>
                <w:szCs w:val="24"/>
              </w:rPr>
              <w:t>: Apply small amount to cover affected area completely. Avoid the use of occlusive wrappings or dressings unless directed by physician or other health care professional.</w:t>
            </w:r>
          </w:p>
        </w:tc>
      </w:tr>
    </w:tbl>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Patient/Family Teaching</w:t>
      </w:r>
      <w:r w:rsidRPr="00F57F10">
        <w:rPr>
          <w:rFonts w:ascii="Times New Roman" w:eastAsia="Times New Roman" w:hAnsi="Times New Roman" w:cs="Times New Roman"/>
          <w:color w:val="000000" w:themeColor="text1"/>
          <w:sz w:val="24"/>
          <w:szCs w:val="24"/>
        </w:rPr>
        <w:t xml:space="preserve"> </w:t>
      </w:r>
    </w:p>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29"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7E0C30" w:rsidRPr="00F57F10" w:rsidTr="007E0C30">
        <w:trPr>
          <w:tblCellSpacing w:w="0" w:type="dxa"/>
        </w:trPr>
        <w:tc>
          <w:tcPr>
            <w:tcW w:w="150"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bookmarkStart w:id="5" w:name="section17"/>
            <w:bookmarkStart w:id="6" w:name="pat"/>
            <w:bookmarkEnd w:id="5"/>
            <w:bookmarkEnd w:id="6"/>
            <w:r w:rsidRPr="00F57F10">
              <w:rPr>
                <w:rFonts w:ascii="Times New Roman" w:eastAsia="Times New Roman" w:hAnsi="Times New Roman" w:cs="Times New Roman"/>
                <w:color w:val="000000" w:themeColor="text1"/>
                <w:sz w:val="24"/>
                <w:szCs w:val="24"/>
              </w:rPr>
              <w:t>•</w:t>
            </w:r>
          </w:p>
        </w:tc>
        <w:tc>
          <w:tcPr>
            <w:tcW w:w="0" w:type="auto"/>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Instruct patient to apply medication as directed for full course of therapy, even if feeling better. Emphasize the importance of avoiding the eyes.</w:t>
            </w:r>
          </w:p>
        </w:tc>
      </w:tr>
      <w:tr w:rsidR="007E0C30" w:rsidRPr="00F57F10" w:rsidTr="007E0C30">
        <w:trPr>
          <w:tblCellSpacing w:w="0" w:type="dxa"/>
        </w:trPr>
        <w:tc>
          <w:tcPr>
            <w:tcW w:w="150"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Caution patient that some products may stain fabric, skin, or hair. Check label information. Fabrics stained from cream or lotion can usually be cleaned by </w:t>
            </w:r>
            <w:proofErr w:type="spellStart"/>
            <w:r w:rsidRPr="00F57F10">
              <w:rPr>
                <w:rFonts w:ascii="Times New Roman" w:eastAsia="Times New Roman" w:hAnsi="Times New Roman" w:cs="Times New Roman"/>
                <w:color w:val="000000" w:themeColor="text1"/>
                <w:sz w:val="24"/>
                <w:szCs w:val="24"/>
              </w:rPr>
              <w:t>handwashing</w:t>
            </w:r>
            <w:proofErr w:type="spellEnd"/>
            <w:r w:rsidRPr="00F57F10">
              <w:rPr>
                <w:rFonts w:ascii="Times New Roman" w:eastAsia="Times New Roman" w:hAnsi="Times New Roman" w:cs="Times New Roman"/>
                <w:color w:val="000000" w:themeColor="text1"/>
                <w:sz w:val="24"/>
                <w:szCs w:val="24"/>
              </w:rPr>
              <w:t xml:space="preserve"> with soap and warm water; stains from ointments can usually be removed with standard cleaning fluids.</w:t>
            </w:r>
          </w:p>
        </w:tc>
      </w:tr>
      <w:tr w:rsidR="007E0C30" w:rsidRPr="00F57F10" w:rsidTr="007E0C30">
        <w:trPr>
          <w:tblCellSpacing w:w="0" w:type="dxa"/>
        </w:trPr>
        <w:tc>
          <w:tcPr>
            <w:tcW w:w="150"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Patients with athlete’s foot should be taught to wear well-fitting, ventilated shoes, to wash affected areas thoroughly, and to change shoes and socks at least once a day.</w:t>
            </w:r>
          </w:p>
        </w:tc>
      </w:tr>
      <w:tr w:rsidR="007E0C30" w:rsidRPr="00F57F10" w:rsidTr="007E0C30">
        <w:trPr>
          <w:tblCellSpacing w:w="0" w:type="dxa"/>
        </w:trPr>
        <w:tc>
          <w:tcPr>
            <w:tcW w:w="150" w:type="dxa"/>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7E0C30" w:rsidRPr="00F57F10" w:rsidRDefault="007E0C30" w:rsidP="007E0C30">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Advise patient to report increased skin irritation or lack of response to therapy to health care </w:t>
            </w:r>
            <w:r w:rsidRPr="00F57F10">
              <w:rPr>
                <w:rFonts w:ascii="Times New Roman" w:eastAsia="Times New Roman" w:hAnsi="Times New Roman" w:cs="Times New Roman"/>
                <w:color w:val="000000" w:themeColor="text1"/>
                <w:sz w:val="24"/>
                <w:szCs w:val="24"/>
              </w:rPr>
              <w:lastRenderedPageBreak/>
              <w:t>professional.</w:t>
            </w:r>
          </w:p>
        </w:tc>
      </w:tr>
    </w:tbl>
    <w:p w:rsidR="00D170A3" w:rsidRPr="00F57F10" w:rsidRDefault="00D170A3" w:rsidP="00D170A3">
      <w:pPr>
        <w:pStyle w:val="NormalWeb"/>
        <w:rPr>
          <w:color w:val="000000" w:themeColor="text1"/>
        </w:rPr>
      </w:pPr>
      <w:r w:rsidRPr="00F57F10">
        <w:rPr>
          <w:color w:val="000000" w:themeColor="text1"/>
        </w:rPr>
        <w:lastRenderedPageBreak/>
        <w:t xml:space="preserve">Medication: </w:t>
      </w:r>
      <w:proofErr w:type="spellStart"/>
      <w:r w:rsidRPr="00F57F10">
        <w:rPr>
          <w:color w:val="000000" w:themeColor="text1"/>
        </w:rPr>
        <w:t>Albuterol</w:t>
      </w:r>
      <w:proofErr w:type="spellEnd"/>
      <w:r w:rsidRPr="00F57F10">
        <w:rPr>
          <w:color w:val="000000" w:themeColor="text1"/>
        </w:rPr>
        <w:t xml:space="preserve">, </w:t>
      </w:r>
      <w:proofErr w:type="spellStart"/>
      <w:r w:rsidRPr="00F57F10">
        <w:rPr>
          <w:color w:val="000000" w:themeColor="text1"/>
        </w:rPr>
        <w:t>Accuneb</w:t>
      </w:r>
      <w:proofErr w:type="spellEnd"/>
      <w:r w:rsidRPr="00F57F10">
        <w:rPr>
          <w:color w:val="000000" w:themeColor="text1"/>
        </w:rPr>
        <w:t xml:space="preserve">, </w:t>
      </w:r>
      <w:proofErr w:type="spellStart"/>
      <w:r w:rsidRPr="00F57F10">
        <w:rPr>
          <w:color w:val="000000" w:themeColor="text1"/>
        </w:rPr>
        <w:t>Proair</w:t>
      </w:r>
      <w:proofErr w:type="spellEnd"/>
      <w:r w:rsidRPr="00F57F10">
        <w:rPr>
          <w:color w:val="000000" w:themeColor="text1"/>
        </w:rPr>
        <w:t xml:space="preserve"> HFA, </w:t>
      </w:r>
      <w:proofErr w:type="spellStart"/>
      <w:r w:rsidRPr="00F57F10">
        <w:rPr>
          <w:color w:val="000000" w:themeColor="text1"/>
        </w:rPr>
        <w:t>Proventil</w:t>
      </w:r>
      <w:proofErr w:type="spellEnd"/>
      <w:r w:rsidRPr="00F57F10">
        <w:rPr>
          <w:color w:val="000000" w:themeColor="text1"/>
        </w:rPr>
        <w:t xml:space="preserve"> HFA, </w:t>
      </w:r>
      <w:proofErr w:type="spellStart"/>
      <w:r w:rsidRPr="00F57F10">
        <w:rPr>
          <w:color w:val="000000" w:themeColor="text1"/>
        </w:rPr>
        <w:t>Ventolin</w:t>
      </w:r>
      <w:proofErr w:type="spellEnd"/>
      <w:r w:rsidRPr="00F57F10">
        <w:rPr>
          <w:color w:val="000000" w:themeColor="text1"/>
        </w:rPr>
        <w:t xml:space="preserve"> HFA, </w:t>
      </w:r>
      <w:proofErr w:type="spellStart"/>
      <w:r w:rsidRPr="00F57F10">
        <w:rPr>
          <w:color w:val="000000" w:themeColor="text1"/>
        </w:rPr>
        <w:t>VoSpire</w:t>
      </w:r>
      <w:proofErr w:type="spellEnd"/>
      <w:r w:rsidRPr="00F57F10">
        <w:rPr>
          <w:color w:val="000000" w:themeColor="text1"/>
        </w:rPr>
        <w:t xml:space="preserve"> ER</w:t>
      </w:r>
    </w:p>
    <w:p w:rsidR="00D170A3" w:rsidRPr="00F57F10" w:rsidRDefault="00D170A3" w:rsidP="00D170A3">
      <w:pPr>
        <w:pStyle w:val="NormalWeb"/>
        <w:rPr>
          <w:color w:val="000000" w:themeColor="text1"/>
        </w:rPr>
      </w:pPr>
      <w:r w:rsidRPr="00F57F10">
        <w:rPr>
          <w:color w:val="000000" w:themeColor="text1"/>
        </w:rPr>
        <w:t xml:space="preserve">Classification: bronchodilators, </w:t>
      </w:r>
      <w:proofErr w:type="spellStart"/>
      <w:r w:rsidRPr="00F57F10">
        <w:rPr>
          <w:color w:val="000000" w:themeColor="text1"/>
        </w:rPr>
        <w:t>adrenergics</w:t>
      </w:r>
      <w:proofErr w:type="spellEnd"/>
    </w:p>
    <w:p w:rsidR="00D170A3" w:rsidRPr="00F57F10" w:rsidRDefault="00D170A3" w:rsidP="00D170A3">
      <w:pPr>
        <w:pStyle w:val="NormalWeb"/>
        <w:rPr>
          <w:color w:val="000000" w:themeColor="text1"/>
        </w:rPr>
      </w:pPr>
      <w:r w:rsidRPr="00F57F10">
        <w:rPr>
          <w:color w:val="000000" w:themeColor="text1"/>
        </w:rPr>
        <w:t xml:space="preserve">Ordered Dose: </w:t>
      </w:r>
      <w:proofErr w:type="spellStart"/>
      <w:r w:rsidR="00FE5692" w:rsidRPr="00F57F10">
        <w:rPr>
          <w:color w:val="000000" w:themeColor="text1"/>
        </w:rPr>
        <w:t>Albuterol</w:t>
      </w:r>
      <w:proofErr w:type="spellEnd"/>
      <w:r w:rsidR="00FE5692" w:rsidRPr="00F57F10">
        <w:rPr>
          <w:color w:val="000000" w:themeColor="text1"/>
        </w:rPr>
        <w:t xml:space="preserve"> 2.5mg/3ml (0.083%) solution. Use 1.5ml </w:t>
      </w:r>
      <w:proofErr w:type="spellStart"/>
      <w:r w:rsidR="00FE5692" w:rsidRPr="00F57F10">
        <w:rPr>
          <w:color w:val="000000" w:themeColor="text1"/>
        </w:rPr>
        <w:t>cia</w:t>
      </w:r>
      <w:proofErr w:type="spellEnd"/>
      <w:r w:rsidR="00FE5692" w:rsidRPr="00F57F10">
        <w:rPr>
          <w:color w:val="000000" w:themeColor="text1"/>
        </w:rPr>
        <w:t xml:space="preserve"> nebulizer every 4 hours </w:t>
      </w:r>
      <w:proofErr w:type="spellStart"/>
      <w:r w:rsidR="00FE5692" w:rsidRPr="00F57F10">
        <w:rPr>
          <w:color w:val="000000" w:themeColor="text1"/>
        </w:rPr>
        <w:t>prn</w:t>
      </w:r>
      <w:proofErr w:type="spellEnd"/>
      <w:r w:rsidR="00FE5692" w:rsidRPr="00F57F10">
        <w:rPr>
          <w:color w:val="000000" w:themeColor="text1"/>
        </w:rPr>
        <w:t xml:space="preserve"> wheezing/sob</w:t>
      </w:r>
    </w:p>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Route/Dosage</w:t>
      </w:r>
      <w:r w:rsidRPr="00F57F10">
        <w:rPr>
          <w:rFonts w:ascii="Times New Roman" w:eastAsia="Times New Roman" w:hAnsi="Times New Roman" w:cs="Times New Roman"/>
          <w:color w:val="000000" w:themeColor="text1"/>
          <w:sz w:val="24"/>
          <w:szCs w:val="24"/>
        </w:rPr>
        <w:t xml:space="preserve"> </w:t>
      </w:r>
    </w:p>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30" style="width:0;height:.75pt" o:hralign="center" o:hrstd="t" o:hr="t" fillcolor="#a0a0a0" stroked="f"/>
        </w:pict>
      </w:r>
    </w:p>
    <w:p w:rsidR="00FE5692" w:rsidRPr="00F57F10" w:rsidRDefault="00FE5692" w:rsidP="00FE5692">
      <w:p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4" w:anchor="section0" w:history="1">
        <w:r w:rsidRPr="00F57F10">
          <w:rPr>
            <w:rFonts w:ascii="Times New Roman" w:eastAsia="Times New Roman" w:hAnsi="Times New Roman" w:cs="Times New Roman"/>
            <w:color w:val="000000" w:themeColor="text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see Calculator" href="popup:../D/tu35.htm#section0" style="width:18pt;height:12.75pt" o:button="t"/>
          </w:pict>
        </w:r>
      </w:hyperlink>
    </w:p>
    <w:tbl>
      <w:tblPr>
        <w:tblW w:w="0" w:type="auto"/>
        <w:tblCellSpacing w:w="0" w:type="dxa"/>
        <w:tblCellMar>
          <w:left w:w="0" w:type="dxa"/>
          <w:right w:w="0" w:type="dxa"/>
        </w:tblCellMar>
        <w:tblLook w:val="04A0"/>
      </w:tblPr>
      <w:tblGrid>
        <w:gridCol w:w="86"/>
        <w:gridCol w:w="6"/>
        <w:gridCol w:w="9268"/>
      </w:tblGrid>
      <w:tr w:rsidR="00FE5692" w:rsidRPr="00F57F10" w:rsidTr="00FE5692">
        <w:trPr>
          <w:tblCellSpacing w:w="0" w:type="dxa"/>
        </w:trPr>
        <w:tc>
          <w:tcPr>
            <w:tcW w:w="8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and Children </w:t>
            </w:r>
            <w:r w:rsidRPr="00F57F10">
              <w:rPr>
                <w:rFonts w:ascii="Times New Roman" w:eastAsia="Times New Roman" w:hAnsi="Times New Roman" w:cs="Times New Roman"/>
                <w:b/>
                <w:bCs/>
                <w:color w:val="000000" w:themeColor="text1"/>
                <w:sz w:val="24"/>
                <w:szCs w:val="24"/>
              </w:rPr>
              <w:pict>
                <v:shape id="_x0000_i1032" type="#_x0000_t75" alt="ge.gif" style="width:6pt;height:6pt"/>
              </w:pict>
            </w:r>
            <w:r w:rsidRPr="00F57F10">
              <w:rPr>
                <w:rFonts w:ascii="Times New Roman" w:eastAsia="Times New Roman" w:hAnsi="Times New Roman" w:cs="Times New Roman"/>
                <w:b/>
                <w:bCs/>
                <w:color w:val="000000" w:themeColor="text1"/>
                <w:sz w:val="24"/>
                <w:szCs w:val="24"/>
              </w:rPr>
              <w:t xml:space="preserve">12 yr): </w:t>
            </w:r>
            <w:r w:rsidRPr="00F57F10">
              <w:rPr>
                <w:rFonts w:ascii="Times New Roman" w:eastAsia="Times New Roman" w:hAnsi="Times New Roman" w:cs="Times New Roman"/>
                <w:color w:val="000000" w:themeColor="text1"/>
                <w:sz w:val="24"/>
                <w:szCs w:val="24"/>
              </w:rPr>
              <w:t>2–4 mg 3–4 times daily (not to exceed 32 mg/day) or 4–8 mg of extended-release tablets twice daily.</w:t>
            </w:r>
          </w:p>
        </w:tc>
      </w:tr>
      <w:tr w:rsidR="00FE5692" w:rsidRPr="00F57F10" w:rsidTr="00FE5692">
        <w:trPr>
          <w:tblCellSpacing w:w="0" w:type="dxa"/>
        </w:trPr>
        <w:tc>
          <w:tcPr>
            <w:tcW w:w="8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(Geriatric Patients): </w:t>
            </w:r>
            <w:r w:rsidRPr="00F57F10">
              <w:rPr>
                <w:rFonts w:ascii="Times New Roman" w:eastAsia="Times New Roman" w:hAnsi="Times New Roman" w:cs="Times New Roman"/>
                <w:color w:val="000000" w:themeColor="text1"/>
                <w:sz w:val="24"/>
                <w:szCs w:val="24"/>
              </w:rPr>
              <w:t xml:space="preserve">Initial dose should not exceed 2 mg 3–4 times daily, may be </w:t>
            </w:r>
            <w:r w:rsidRPr="00F57F10">
              <w:rPr>
                <w:rFonts w:ascii="Times New Roman" w:eastAsia="Times New Roman" w:hAnsi="Times New Roman" w:cs="Times New Roman"/>
                <w:color w:val="000000" w:themeColor="text1"/>
                <w:sz w:val="24"/>
                <w:szCs w:val="24"/>
              </w:rPr>
              <w:pict>
                <v:shape id="_x0000_i1033" type="#_x0000_t75" alt="UpArrow.gif" style="width:5.25pt;height:5.25pt"/>
              </w:pict>
            </w:r>
            <w:r w:rsidRPr="00F57F10">
              <w:rPr>
                <w:rFonts w:ascii="Times New Roman" w:eastAsia="Times New Roman" w:hAnsi="Times New Roman" w:cs="Times New Roman"/>
                <w:color w:val="000000" w:themeColor="text1"/>
                <w:sz w:val="24"/>
                <w:szCs w:val="24"/>
              </w:rPr>
              <w:t>carefully (up to 32 mg/day).</w:t>
            </w:r>
          </w:p>
        </w:tc>
      </w:tr>
      <w:tr w:rsidR="00FE5692" w:rsidRPr="00F57F10" w:rsidTr="00FE5692">
        <w:trPr>
          <w:tblCellSpacing w:w="0" w:type="dxa"/>
        </w:trPr>
        <w:tc>
          <w:tcPr>
            <w:tcW w:w="8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6–12 yr): </w:t>
            </w:r>
            <w:r w:rsidRPr="00F57F10">
              <w:rPr>
                <w:rFonts w:ascii="Times New Roman" w:eastAsia="Times New Roman" w:hAnsi="Times New Roman" w:cs="Times New Roman"/>
                <w:color w:val="000000" w:themeColor="text1"/>
                <w:sz w:val="24"/>
                <w:szCs w:val="24"/>
              </w:rPr>
              <w:t xml:space="preserve">2 mg 3–4 times daily or 0.3–0.6 mg/kg/day as extended-release tablets divided twice daily; may be carefully </w:t>
            </w:r>
            <w:r w:rsidRPr="00F57F10">
              <w:rPr>
                <w:rFonts w:ascii="Times New Roman" w:eastAsia="Times New Roman" w:hAnsi="Times New Roman" w:cs="Times New Roman"/>
                <w:color w:val="000000" w:themeColor="text1"/>
                <w:sz w:val="24"/>
                <w:szCs w:val="24"/>
              </w:rPr>
              <w:pict>
                <v:shape id="_x0000_i1034" type="#_x0000_t75" alt="UpArrow.gif" style="width:5.25pt;height:5.25pt"/>
              </w:pict>
            </w:r>
            <w:r w:rsidRPr="00F57F10">
              <w:rPr>
                <w:rFonts w:ascii="Times New Roman" w:eastAsia="Times New Roman" w:hAnsi="Times New Roman" w:cs="Times New Roman"/>
                <w:color w:val="000000" w:themeColor="text1"/>
                <w:sz w:val="24"/>
                <w:szCs w:val="24"/>
              </w:rPr>
              <w:t>as needed (not to exceed 8 mg/day).</w:t>
            </w:r>
          </w:p>
        </w:tc>
      </w:tr>
      <w:tr w:rsidR="00FE5692" w:rsidRPr="00F57F10" w:rsidTr="00FE5692">
        <w:trPr>
          <w:tblCellSpacing w:w="0" w:type="dxa"/>
        </w:trPr>
        <w:tc>
          <w:tcPr>
            <w:tcW w:w="8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2–6 yr): </w:t>
            </w:r>
            <w:r w:rsidRPr="00F57F10">
              <w:rPr>
                <w:rFonts w:ascii="Times New Roman" w:eastAsia="Times New Roman" w:hAnsi="Times New Roman" w:cs="Times New Roman"/>
                <w:color w:val="000000" w:themeColor="text1"/>
                <w:sz w:val="24"/>
                <w:szCs w:val="24"/>
              </w:rPr>
              <w:t xml:space="preserve">0.1 mg/kg 3 times daily (not to exceed 2 mg 3 times daily initially); may be carefully </w:t>
            </w:r>
            <w:r w:rsidRPr="00F57F10">
              <w:rPr>
                <w:rFonts w:ascii="Times New Roman" w:eastAsia="Times New Roman" w:hAnsi="Times New Roman" w:cs="Times New Roman"/>
                <w:color w:val="000000" w:themeColor="text1"/>
                <w:sz w:val="24"/>
                <w:szCs w:val="24"/>
              </w:rPr>
              <w:pict>
                <v:shape id="_x0000_i1035" type="#_x0000_t75" alt="UpArrow.gif" style="width:5.25pt;height:5.25pt"/>
              </w:pict>
            </w:r>
            <w:r w:rsidRPr="00F57F10">
              <w:rPr>
                <w:rFonts w:ascii="Times New Roman" w:eastAsia="Times New Roman" w:hAnsi="Times New Roman" w:cs="Times New Roman"/>
                <w:color w:val="000000" w:themeColor="text1"/>
                <w:sz w:val="24"/>
                <w:szCs w:val="24"/>
              </w:rPr>
              <w:t>to 0.2 mg/kg 3 times daily (not to exceed 4 mg 3 times daily).</w:t>
            </w:r>
          </w:p>
        </w:tc>
      </w:tr>
      <w:tr w:rsidR="00FE5692" w:rsidRPr="00F57F10" w:rsidTr="00FE5692">
        <w:trPr>
          <w:tblCellSpacing w:w="0" w:type="dxa"/>
        </w:trPr>
        <w:tc>
          <w:tcPr>
            <w:tcW w:w="8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Inhaln</w:t>
            </w:r>
            <w:proofErr w:type="spellEnd"/>
            <w:r w:rsidRPr="00F57F10">
              <w:rPr>
                <w:rFonts w:ascii="Times New Roman" w:eastAsia="Times New Roman" w:hAnsi="Times New Roman" w:cs="Times New Roman"/>
                <w:b/>
                <w:bCs/>
                <w:color w:val="000000" w:themeColor="text1"/>
                <w:sz w:val="24"/>
                <w:szCs w:val="24"/>
              </w:rPr>
              <w:t xml:space="preserve"> (Adults and Children </w:t>
            </w:r>
            <w:r w:rsidRPr="00F57F10">
              <w:rPr>
                <w:rFonts w:ascii="Times New Roman" w:eastAsia="Times New Roman" w:hAnsi="Times New Roman" w:cs="Times New Roman"/>
                <w:b/>
                <w:bCs/>
                <w:color w:val="000000" w:themeColor="text1"/>
                <w:sz w:val="24"/>
                <w:szCs w:val="24"/>
              </w:rPr>
              <w:pict>
                <v:shape id="_x0000_i1036" type="#_x0000_t75" alt="ge.gif" style="width:6pt;height:6pt"/>
              </w:pict>
            </w:r>
            <w:r w:rsidRPr="00F57F10">
              <w:rPr>
                <w:rFonts w:ascii="Times New Roman" w:eastAsia="Times New Roman" w:hAnsi="Times New Roman" w:cs="Times New Roman"/>
                <w:b/>
                <w:bCs/>
                <w:color w:val="000000" w:themeColor="text1"/>
                <w:sz w:val="24"/>
                <w:szCs w:val="24"/>
              </w:rPr>
              <w:t xml:space="preserve">4 yr): </w:t>
            </w:r>
            <w:r w:rsidRPr="00F57F10">
              <w:rPr>
                <w:rFonts w:ascii="Times New Roman" w:eastAsia="Times New Roman" w:hAnsi="Times New Roman" w:cs="Times New Roman"/>
                <w:i/>
                <w:iCs/>
                <w:color w:val="000000" w:themeColor="text1"/>
                <w:sz w:val="24"/>
                <w:szCs w:val="24"/>
              </w:rPr>
              <w:t xml:space="preserve">Via metered-dose inhaler — </w:t>
            </w:r>
            <w:r w:rsidRPr="00F57F10">
              <w:rPr>
                <w:rFonts w:ascii="Times New Roman" w:eastAsia="Times New Roman" w:hAnsi="Times New Roman" w:cs="Times New Roman"/>
                <w:color w:val="000000" w:themeColor="text1"/>
                <w:sz w:val="24"/>
                <w:szCs w:val="24"/>
              </w:rPr>
              <w:t xml:space="preserve">2 inhalations q 4–6 hr or 2 inhalations 15 min before exercise (90 mcg/spray); some patients may respond to 1 inhalation. </w:t>
            </w:r>
            <w:r w:rsidRPr="00F57F10">
              <w:rPr>
                <w:rFonts w:ascii="Times New Roman" w:eastAsia="Times New Roman" w:hAnsi="Times New Roman" w:cs="Times New Roman"/>
                <w:i/>
                <w:iCs/>
                <w:color w:val="000000" w:themeColor="text1"/>
                <w:sz w:val="24"/>
                <w:szCs w:val="24"/>
              </w:rPr>
              <w:t xml:space="preserve">NIH Guidelines for acute asthma exacerbation: Children — </w:t>
            </w:r>
            <w:r w:rsidRPr="00F57F10">
              <w:rPr>
                <w:rFonts w:ascii="Times New Roman" w:eastAsia="Times New Roman" w:hAnsi="Times New Roman" w:cs="Times New Roman"/>
                <w:color w:val="000000" w:themeColor="text1"/>
                <w:sz w:val="24"/>
                <w:szCs w:val="24"/>
              </w:rPr>
              <w:t xml:space="preserve">4–8 puffs q 20 min for 3 doses then q 1–4 hr; </w:t>
            </w:r>
            <w:r w:rsidRPr="00F57F10">
              <w:rPr>
                <w:rFonts w:ascii="Times New Roman" w:eastAsia="Times New Roman" w:hAnsi="Times New Roman" w:cs="Times New Roman"/>
                <w:i/>
                <w:iCs/>
                <w:color w:val="000000" w:themeColor="text1"/>
                <w:sz w:val="24"/>
                <w:szCs w:val="24"/>
              </w:rPr>
              <w:t xml:space="preserve">Adults — </w:t>
            </w:r>
            <w:r w:rsidRPr="00F57F10">
              <w:rPr>
                <w:rFonts w:ascii="Times New Roman" w:eastAsia="Times New Roman" w:hAnsi="Times New Roman" w:cs="Times New Roman"/>
                <w:color w:val="000000" w:themeColor="text1"/>
                <w:sz w:val="24"/>
                <w:szCs w:val="24"/>
              </w:rPr>
              <w:t xml:space="preserve">4–8 puffs q 20 min for up to 4 hr then q 1–4 hr </w:t>
            </w:r>
            <w:proofErr w:type="spellStart"/>
            <w:r w:rsidRPr="00F57F10">
              <w:rPr>
                <w:rFonts w:ascii="Times New Roman" w:eastAsia="Times New Roman" w:hAnsi="Times New Roman" w:cs="Times New Roman"/>
                <w:color w:val="000000" w:themeColor="text1"/>
                <w:sz w:val="24"/>
                <w:szCs w:val="24"/>
              </w:rPr>
              <w:t>prn</w:t>
            </w:r>
            <w:proofErr w:type="spellEnd"/>
            <w:r w:rsidRPr="00F57F10">
              <w:rPr>
                <w:rFonts w:ascii="Times New Roman" w:eastAsia="Times New Roman" w:hAnsi="Times New Roman" w:cs="Times New Roman"/>
                <w:color w:val="000000" w:themeColor="text1"/>
                <w:sz w:val="24"/>
                <w:szCs w:val="24"/>
              </w:rPr>
              <w:t>.</w:t>
            </w:r>
          </w:p>
        </w:tc>
      </w:tr>
      <w:tr w:rsidR="00FE5692" w:rsidRPr="00F57F10" w:rsidTr="00FE5692">
        <w:trPr>
          <w:tblCellSpacing w:w="0" w:type="dxa"/>
        </w:trPr>
        <w:tc>
          <w:tcPr>
            <w:tcW w:w="8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Inhaln</w:t>
            </w:r>
            <w:proofErr w:type="spellEnd"/>
            <w:r w:rsidRPr="00F57F10">
              <w:rPr>
                <w:rFonts w:ascii="Times New Roman" w:eastAsia="Times New Roman" w:hAnsi="Times New Roman" w:cs="Times New Roman"/>
                <w:b/>
                <w:bCs/>
                <w:color w:val="000000" w:themeColor="text1"/>
                <w:sz w:val="24"/>
                <w:szCs w:val="24"/>
              </w:rPr>
              <w:t xml:space="preserve"> (Adults and Children &gt;12 yr): </w:t>
            </w:r>
            <w:r w:rsidRPr="00F57F10">
              <w:rPr>
                <w:rFonts w:ascii="Times New Roman" w:eastAsia="Times New Roman" w:hAnsi="Times New Roman" w:cs="Times New Roman"/>
                <w:i/>
                <w:iCs/>
                <w:color w:val="000000" w:themeColor="text1"/>
                <w:sz w:val="24"/>
                <w:szCs w:val="24"/>
              </w:rPr>
              <w:t xml:space="preserve">NIH Guidelines for acute asthma exacerbation via </w:t>
            </w:r>
            <w:proofErr w:type="spellStart"/>
            <w:r w:rsidRPr="00F57F10">
              <w:rPr>
                <w:rFonts w:ascii="Times New Roman" w:eastAsia="Times New Roman" w:hAnsi="Times New Roman" w:cs="Times New Roman"/>
                <w:i/>
                <w:iCs/>
                <w:color w:val="000000" w:themeColor="text1"/>
                <w:sz w:val="24"/>
                <w:szCs w:val="24"/>
              </w:rPr>
              <w:t>nebulization</w:t>
            </w:r>
            <w:proofErr w:type="spellEnd"/>
            <w:r w:rsidRPr="00F57F10">
              <w:rPr>
                <w:rFonts w:ascii="Times New Roman" w:eastAsia="Times New Roman" w:hAnsi="Times New Roman" w:cs="Times New Roman"/>
                <w:i/>
                <w:iCs/>
                <w:color w:val="000000" w:themeColor="text1"/>
                <w:sz w:val="24"/>
                <w:szCs w:val="24"/>
              </w:rPr>
              <w:t xml:space="preserve"> or IPPB — </w:t>
            </w:r>
            <w:r w:rsidRPr="00F57F10">
              <w:rPr>
                <w:rFonts w:ascii="Times New Roman" w:eastAsia="Times New Roman" w:hAnsi="Times New Roman" w:cs="Times New Roman"/>
                <w:color w:val="000000" w:themeColor="text1"/>
                <w:sz w:val="24"/>
                <w:szCs w:val="24"/>
              </w:rPr>
              <w:t xml:space="preserve">2.5–5 mg q 20 min for 3 doses then 2.5–10 mg q 1–4 hr </w:t>
            </w:r>
            <w:proofErr w:type="spellStart"/>
            <w:r w:rsidRPr="00F57F10">
              <w:rPr>
                <w:rFonts w:ascii="Times New Roman" w:eastAsia="Times New Roman" w:hAnsi="Times New Roman" w:cs="Times New Roman"/>
                <w:color w:val="000000" w:themeColor="text1"/>
                <w:sz w:val="24"/>
                <w:szCs w:val="24"/>
              </w:rPr>
              <w:t>prn</w:t>
            </w:r>
            <w:proofErr w:type="spellEnd"/>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i/>
                <w:iCs/>
                <w:color w:val="000000" w:themeColor="text1"/>
                <w:sz w:val="24"/>
                <w:szCs w:val="24"/>
              </w:rPr>
              <w:t xml:space="preserve">Continuous </w:t>
            </w:r>
            <w:proofErr w:type="spellStart"/>
            <w:r w:rsidRPr="00F57F10">
              <w:rPr>
                <w:rFonts w:ascii="Times New Roman" w:eastAsia="Times New Roman" w:hAnsi="Times New Roman" w:cs="Times New Roman"/>
                <w:i/>
                <w:iCs/>
                <w:color w:val="000000" w:themeColor="text1"/>
                <w:sz w:val="24"/>
                <w:szCs w:val="24"/>
              </w:rPr>
              <w:t>nebulization</w:t>
            </w:r>
            <w:proofErr w:type="spellEnd"/>
            <w:r w:rsidRPr="00F57F10">
              <w:rPr>
                <w:rFonts w:ascii="Times New Roman" w:eastAsia="Times New Roman" w:hAnsi="Times New Roman" w:cs="Times New Roman"/>
                <w:i/>
                <w:iCs/>
                <w:color w:val="000000" w:themeColor="text1"/>
                <w:sz w:val="24"/>
                <w:szCs w:val="24"/>
              </w:rPr>
              <w:t xml:space="preserve"> — </w:t>
            </w:r>
            <w:r w:rsidRPr="00F57F10">
              <w:rPr>
                <w:rFonts w:ascii="Times New Roman" w:eastAsia="Times New Roman" w:hAnsi="Times New Roman" w:cs="Times New Roman"/>
                <w:color w:val="000000" w:themeColor="text1"/>
                <w:sz w:val="24"/>
                <w:szCs w:val="24"/>
              </w:rPr>
              <w:t>10–15 mg/hr.</w:t>
            </w:r>
          </w:p>
        </w:tc>
      </w:tr>
      <w:tr w:rsidR="00FE5692" w:rsidRPr="00F57F10" w:rsidTr="00FE5692">
        <w:trPr>
          <w:tblCellSpacing w:w="0" w:type="dxa"/>
        </w:trPr>
        <w:tc>
          <w:tcPr>
            <w:tcW w:w="8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Inhaln</w:t>
            </w:r>
            <w:proofErr w:type="spellEnd"/>
            <w:r w:rsidRPr="00F57F10">
              <w:rPr>
                <w:rFonts w:ascii="Times New Roman" w:eastAsia="Times New Roman" w:hAnsi="Times New Roman" w:cs="Times New Roman"/>
                <w:b/>
                <w:bCs/>
                <w:color w:val="000000" w:themeColor="text1"/>
                <w:sz w:val="24"/>
                <w:szCs w:val="24"/>
              </w:rPr>
              <w:t xml:space="preserve"> (Children 2–12 yr): </w:t>
            </w:r>
            <w:r w:rsidRPr="00F57F10">
              <w:rPr>
                <w:rFonts w:ascii="Times New Roman" w:eastAsia="Times New Roman" w:hAnsi="Times New Roman" w:cs="Times New Roman"/>
                <w:i/>
                <w:iCs/>
                <w:color w:val="000000" w:themeColor="text1"/>
                <w:sz w:val="24"/>
                <w:szCs w:val="24"/>
              </w:rPr>
              <w:t xml:space="preserve">NIH Guidelines for acute asthma exacerbation via </w:t>
            </w:r>
            <w:proofErr w:type="spellStart"/>
            <w:r w:rsidRPr="00F57F10">
              <w:rPr>
                <w:rFonts w:ascii="Times New Roman" w:eastAsia="Times New Roman" w:hAnsi="Times New Roman" w:cs="Times New Roman"/>
                <w:i/>
                <w:iCs/>
                <w:color w:val="000000" w:themeColor="text1"/>
                <w:sz w:val="24"/>
                <w:szCs w:val="24"/>
              </w:rPr>
              <w:t>nebulization</w:t>
            </w:r>
            <w:proofErr w:type="spellEnd"/>
            <w:r w:rsidRPr="00F57F10">
              <w:rPr>
                <w:rFonts w:ascii="Times New Roman" w:eastAsia="Times New Roman" w:hAnsi="Times New Roman" w:cs="Times New Roman"/>
                <w:i/>
                <w:iCs/>
                <w:color w:val="000000" w:themeColor="text1"/>
                <w:sz w:val="24"/>
                <w:szCs w:val="24"/>
              </w:rPr>
              <w:t xml:space="preserve"> or IPPB — </w:t>
            </w:r>
            <w:r w:rsidRPr="00F57F10">
              <w:rPr>
                <w:rFonts w:ascii="Times New Roman" w:eastAsia="Times New Roman" w:hAnsi="Times New Roman" w:cs="Times New Roman"/>
                <w:color w:val="000000" w:themeColor="text1"/>
                <w:sz w:val="24"/>
                <w:szCs w:val="24"/>
              </w:rPr>
              <w:t xml:space="preserve">0.15 mg/kg/dose (minimum dose 2.5 mg) q 20 min for 3 doses then 0.15–0.3 mg/kg (not to exceed 10 mg) q 1–4 hr </w:t>
            </w:r>
            <w:proofErr w:type="spellStart"/>
            <w:r w:rsidRPr="00F57F10">
              <w:rPr>
                <w:rFonts w:ascii="Times New Roman" w:eastAsia="Times New Roman" w:hAnsi="Times New Roman" w:cs="Times New Roman"/>
                <w:color w:val="000000" w:themeColor="text1"/>
                <w:sz w:val="24"/>
                <w:szCs w:val="24"/>
              </w:rPr>
              <w:t>prn</w:t>
            </w:r>
            <w:proofErr w:type="spellEnd"/>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i/>
                <w:iCs/>
                <w:color w:val="000000" w:themeColor="text1"/>
                <w:sz w:val="24"/>
                <w:szCs w:val="24"/>
              </w:rPr>
              <w:t xml:space="preserve">or </w:t>
            </w:r>
            <w:r w:rsidRPr="00F57F10">
              <w:rPr>
                <w:rFonts w:ascii="Times New Roman" w:eastAsia="Times New Roman" w:hAnsi="Times New Roman" w:cs="Times New Roman"/>
                <w:color w:val="000000" w:themeColor="text1"/>
                <w:sz w:val="24"/>
                <w:szCs w:val="24"/>
              </w:rPr>
              <w:t xml:space="preserve">1.25 mg 3–4 times daily for children 10–15 kg </w:t>
            </w:r>
            <w:r w:rsidRPr="00F57F10">
              <w:rPr>
                <w:rFonts w:ascii="Times New Roman" w:eastAsia="Times New Roman" w:hAnsi="Times New Roman" w:cs="Times New Roman"/>
                <w:i/>
                <w:iCs/>
                <w:color w:val="000000" w:themeColor="text1"/>
                <w:sz w:val="24"/>
                <w:szCs w:val="24"/>
              </w:rPr>
              <w:t xml:space="preserve">or </w:t>
            </w:r>
            <w:r w:rsidRPr="00F57F10">
              <w:rPr>
                <w:rFonts w:ascii="Times New Roman" w:eastAsia="Times New Roman" w:hAnsi="Times New Roman" w:cs="Times New Roman"/>
                <w:color w:val="000000" w:themeColor="text1"/>
                <w:sz w:val="24"/>
                <w:szCs w:val="24"/>
              </w:rPr>
              <w:t xml:space="preserve">2.5 mg 3–4 times daily for children &gt;15 kg; </w:t>
            </w:r>
            <w:r w:rsidRPr="00F57F10">
              <w:rPr>
                <w:rFonts w:ascii="Times New Roman" w:eastAsia="Times New Roman" w:hAnsi="Times New Roman" w:cs="Times New Roman"/>
                <w:i/>
                <w:iCs/>
                <w:color w:val="000000" w:themeColor="text1"/>
                <w:sz w:val="24"/>
                <w:szCs w:val="24"/>
              </w:rPr>
              <w:t xml:space="preserve">Continuous </w:t>
            </w:r>
            <w:proofErr w:type="spellStart"/>
            <w:r w:rsidRPr="00F57F10">
              <w:rPr>
                <w:rFonts w:ascii="Times New Roman" w:eastAsia="Times New Roman" w:hAnsi="Times New Roman" w:cs="Times New Roman"/>
                <w:i/>
                <w:iCs/>
                <w:color w:val="000000" w:themeColor="text1"/>
                <w:sz w:val="24"/>
                <w:szCs w:val="24"/>
              </w:rPr>
              <w:t>nebulization</w:t>
            </w:r>
            <w:proofErr w:type="spellEnd"/>
            <w:r w:rsidRPr="00F57F10">
              <w:rPr>
                <w:rFonts w:ascii="Times New Roman" w:eastAsia="Times New Roman" w:hAnsi="Times New Roman" w:cs="Times New Roman"/>
                <w:i/>
                <w:iCs/>
                <w:color w:val="000000" w:themeColor="text1"/>
                <w:sz w:val="24"/>
                <w:szCs w:val="24"/>
              </w:rPr>
              <w:t xml:space="preserve"> — </w:t>
            </w:r>
            <w:r w:rsidRPr="00F57F10">
              <w:rPr>
                <w:rFonts w:ascii="Times New Roman" w:eastAsia="Times New Roman" w:hAnsi="Times New Roman" w:cs="Times New Roman"/>
                <w:color w:val="000000" w:themeColor="text1"/>
                <w:sz w:val="24"/>
                <w:szCs w:val="24"/>
              </w:rPr>
              <w:t>0.5–3 mg/kg/hr.</w:t>
            </w:r>
          </w:p>
        </w:tc>
      </w:tr>
    </w:tbl>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Interactions</w:t>
      </w:r>
      <w:r w:rsidRPr="00F57F10">
        <w:rPr>
          <w:rFonts w:ascii="Times New Roman" w:eastAsia="Times New Roman" w:hAnsi="Times New Roman" w:cs="Times New Roman"/>
          <w:color w:val="000000" w:themeColor="text1"/>
          <w:sz w:val="24"/>
          <w:szCs w:val="24"/>
        </w:rPr>
        <w:t xml:space="preserve"> </w:t>
      </w:r>
    </w:p>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37" style="width:0;height:.75pt" o:hralign="center" o:hrstd="t" o:hr="t" fillcolor="#a0a0a0" stroked="f"/>
        </w:pict>
      </w:r>
    </w:p>
    <w:p w:rsidR="00FE5692" w:rsidRPr="00F57F10" w:rsidRDefault="00FE5692" w:rsidP="00FE569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Drug-Drug: </w:t>
      </w:r>
    </w:p>
    <w:tbl>
      <w:tblPr>
        <w:tblW w:w="0" w:type="auto"/>
        <w:tblCellSpacing w:w="0" w:type="dxa"/>
        <w:tblCellMar>
          <w:left w:w="0" w:type="dxa"/>
          <w:right w:w="0" w:type="dxa"/>
        </w:tblCellMar>
        <w:tblLook w:val="04A0"/>
      </w:tblPr>
      <w:tblGrid>
        <w:gridCol w:w="86"/>
        <w:gridCol w:w="6"/>
        <w:gridCol w:w="9268"/>
      </w:tblGrid>
      <w:tr w:rsidR="00FE5692" w:rsidRPr="00F57F10" w:rsidTr="00FE5692">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Concurrent use with other </w:t>
            </w:r>
            <w:r w:rsidRPr="00F57F10">
              <w:rPr>
                <w:rFonts w:ascii="Times New Roman" w:eastAsia="Times New Roman" w:hAnsi="Times New Roman" w:cs="Times New Roman"/>
                <w:b/>
                <w:bCs/>
                <w:color w:val="000000" w:themeColor="text1"/>
                <w:sz w:val="24"/>
                <w:szCs w:val="24"/>
              </w:rPr>
              <w:t>adrenergic agents</w:t>
            </w:r>
            <w:r w:rsidRPr="00F57F10">
              <w:rPr>
                <w:rFonts w:ascii="Times New Roman" w:eastAsia="Times New Roman" w:hAnsi="Times New Roman" w:cs="Times New Roman"/>
                <w:color w:val="000000" w:themeColor="text1"/>
                <w:sz w:val="24"/>
                <w:szCs w:val="24"/>
              </w:rPr>
              <w:t xml:space="preserve"> will have </w:t>
            </w:r>
            <w:r w:rsidRPr="00F57F10">
              <w:rPr>
                <w:rFonts w:ascii="Times New Roman" w:eastAsia="Times New Roman" w:hAnsi="Times New Roman" w:cs="Times New Roman"/>
                <w:color w:val="000000" w:themeColor="text1"/>
                <w:sz w:val="24"/>
                <w:szCs w:val="24"/>
              </w:rPr>
              <w:pict>
                <v:shape id="_x0000_i1038" type="#_x0000_t75" alt="UpArrow.gif" style="width:5.25pt;height:5.25pt"/>
              </w:pict>
            </w:r>
            <w:r w:rsidRPr="00F57F10">
              <w:rPr>
                <w:rFonts w:ascii="Times New Roman" w:eastAsia="Times New Roman" w:hAnsi="Times New Roman" w:cs="Times New Roman"/>
                <w:color w:val="000000" w:themeColor="text1"/>
                <w:sz w:val="24"/>
                <w:szCs w:val="24"/>
              </w:rPr>
              <w:t>adrenergic side effects.</w:t>
            </w:r>
          </w:p>
        </w:tc>
      </w:tr>
      <w:tr w:rsidR="00FE5692" w:rsidRPr="00F57F10" w:rsidTr="00FE5692">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Use with </w:t>
            </w:r>
            <w:r w:rsidRPr="00F57F10">
              <w:rPr>
                <w:rFonts w:ascii="Times New Roman" w:eastAsia="Times New Roman" w:hAnsi="Times New Roman" w:cs="Times New Roman"/>
                <w:b/>
                <w:bCs/>
                <w:color w:val="000000" w:themeColor="text1"/>
                <w:sz w:val="24"/>
                <w:szCs w:val="24"/>
              </w:rPr>
              <w:t>MAO inhibitors</w:t>
            </w:r>
            <w:r w:rsidRPr="00F57F10">
              <w:rPr>
                <w:rFonts w:ascii="Times New Roman" w:eastAsia="Times New Roman" w:hAnsi="Times New Roman" w:cs="Times New Roman"/>
                <w:color w:val="000000" w:themeColor="text1"/>
                <w:sz w:val="24"/>
                <w:szCs w:val="24"/>
              </w:rPr>
              <w:t xml:space="preserve"> may lead to hypertensive crisis.</w:t>
            </w:r>
          </w:p>
        </w:tc>
      </w:tr>
      <w:tr w:rsidR="00FE5692" w:rsidRPr="00F57F10" w:rsidTr="00FE5692">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Beta blockers</w:t>
            </w:r>
            <w:r w:rsidRPr="00F57F10">
              <w:rPr>
                <w:rFonts w:ascii="Times New Roman" w:eastAsia="Times New Roman" w:hAnsi="Times New Roman" w:cs="Times New Roman"/>
                <w:color w:val="000000" w:themeColor="text1"/>
                <w:sz w:val="24"/>
                <w:szCs w:val="24"/>
              </w:rPr>
              <w:t xml:space="preserve"> may negate therapeutic effect.</w:t>
            </w:r>
          </w:p>
        </w:tc>
      </w:tr>
      <w:tr w:rsidR="00FE5692" w:rsidRPr="00F57F10" w:rsidTr="00FE5692">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May </w:t>
            </w:r>
            <w:r w:rsidRPr="00F57F10">
              <w:rPr>
                <w:rFonts w:ascii="Times New Roman" w:eastAsia="Times New Roman" w:hAnsi="Times New Roman" w:cs="Times New Roman"/>
                <w:color w:val="000000" w:themeColor="text1"/>
                <w:sz w:val="24"/>
                <w:szCs w:val="24"/>
              </w:rPr>
              <w:pict>
                <v:shape id="_x0000_i1039" type="#_x0000_t75" alt="DnArrow.gif" style="width:5.25pt;height:5.25pt"/>
              </w:pict>
            </w:r>
            <w:r w:rsidRPr="00F57F10">
              <w:rPr>
                <w:rFonts w:ascii="Times New Roman" w:eastAsia="Times New Roman" w:hAnsi="Times New Roman" w:cs="Times New Roman"/>
                <w:color w:val="000000" w:themeColor="text1"/>
                <w:sz w:val="24"/>
                <w:szCs w:val="24"/>
              </w:rPr>
              <w:t xml:space="preserve">serum </w:t>
            </w:r>
            <w:hyperlink r:id="rId5" w:history="1">
              <w:proofErr w:type="spellStart"/>
              <w:r w:rsidRPr="00F57F10">
                <w:rPr>
                  <w:rFonts w:ascii="Times New Roman" w:eastAsia="Times New Roman" w:hAnsi="Times New Roman" w:cs="Times New Roman"/>
                  <w:b/>
                  <w:bCs/>
                  <w:color w:val="000000" w:themeColor="text1"/>
                  <w:sz w:val="24"/>
                  <w:szCs w:val="24"/>
                  <w:u w:val="single"/>
                </w:rPr>
                <w:t>digoxin</w:t>
              </w:r>
              <w:proofErr w:type="spellEnd"/>
            </w:hyperlink>
            <w:r w:rsidRPr="00F57F10">
              <w:rPr>
                <w:rFonts w:ascii="Times New Roman" w:eastAsia="Times New Roman" w:hAnsi="Times New Roman" w:cs="Times New Roman"/>
                <w:color w:val="000000" w:themeColor="text1"/>
                <w:sz w:val="24"/>
                <w:szCs w:val="24"/>
              </w:rPr>
              <w:t xml:space="preserve"> levels.</w:t>
            </w:r>
          </w:p>
        </w:tc>
      </w:tr>
      <w:tr w:rsidR="00FE5692" w:rsidRPr="00F57F10" w:rsidTr="00FE5692">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Cardiovascular effects are potentiated in patients receiving </w:t>
            </w:r>
            <w:proofErr w:type="spellStart"/>
            <w:r w:rsidRPr="00F57F10">
              <w:rPr>
                <w:rFonts w:ascii="Times New Roman" w:eastAsia="Times New Roman" w:hAnsi="Times New Roman" w:cs="Times New Roman"/>
                <w:b/>
                <w:bCs/>
                <w:color w:val="000000" w:themeColor="text1"/>
                <w:sz w:val="24"/>
                <w:szCs w:val="24"/>
              </w:rPr>
              <w:t>tricyclic</w:t>
            </w:r>
            <w:proofErr w:type="spellEnd"/>
            <w:r w:rsidRPr="00F57F10">
              <w:rPr>
                <w:rFonts w:ascii="Times New Roman" w:eastAsia="Times New Roman" w:hAnsi="Times New Roman" w:cs="Times New Roman"/>
                <w:b/>
                <w:bCs/>
                <w:color w:val="000000" w:themeColor="text1"/>
                <w:sz w:val="24"/>
                <w:szCs w:val="24"/>
              </w:rPr>
              <w:t xml:space="preserve"> antidepressants</w:t>
            </w:r>
            <w:r w:rsidRPr="00F57F10">
              <w:rPr>
                <w:rFonts w:ascii="Times New Roman" w:eastAsia="Times New Roman" w:hAnsi="Times New Roman" w:cs="Times New Roman"/>
                <w:color w:val="000000" w:themeColor="text1"/>
                <w:sz w:val="24"/>
                <w:szCs w:val="24"/>
              </w:rPr>
              <w:t>.</w:t>
            </w:r>
          </w:p>
        </w:tc>
      </w:tr>
      <w:tr w:rsidR="00FE5692" w:rsidRPr="00F57F10" w:rsidTr="00FE5692">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Risk of </w:t>
            </w:r>
            <w:proofErr w:type="spellStart"/>
            <w:r w:rsidRPr="00F57F10">
              <w:rPr>
                <w:rFonts w:ascii="Times New Roman" w:eastAsia="Times New Roman" w:hAnsi="Times New Roman" w:cs="Times New Roman"/>
                <w:color w:val="000000" w:themeColor="text1"/>
                <w:sz w:val="24"/>
                <w:szCs w:val="24"/>
              </w:rPr>
              <w:t>hypokalemia</w:t>
            </w:r>
            <w:proofErr w:type="spellEnd"/>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color w:val="000000" w:themeColor="text1"/>
                <w:sz w:val="24"/>
                <w:szCs w:val="24"/>
              </w:rPr>
              <w:pict>
                <v:shape id="_x0000_i1040" type="#_x0000_t75" alt="UpArrow.gif" style="width:5.25pt;height:5.25pt"/>
              </w:pict>
            </w:r>
            <w:r w:rsidRPr="00F57F10">
              <w:rPr>
                <w:rFonts w:ascii="Times New Roman" w:eastAsia="Times New Roman" w:hAnsi="Times New Roman" w:cs="Times New Roman"/>
                <w:color w:val="000000" w:themeColor="text1"/>
                <w:sz w:val="24"/>
                <w:szCs w:val="24"/>
              </w:rPr>
              <w:t xml:space="preserve">concurrent use of </w:t>
            </w:r>
            <w:r w:rsidRPr="00F57F10">
              <w:rPr>
                <w:rFonts w:ascii="Times New Roman" w:eastAsia="Times New Roman" w:hAnsi="Times New Roman" w:cs="Times New Roman"/>
                <w:b/>
                <w:bCs/>
                <w:color w:val="000000" w:themeColor="text1"/>
                <w:sz w:val="24"/>
                <w:szCs w:val="24"/>
              </w:rPr>
              <w:t>potassium-losing diuretics</w:t>
            </w:r>
            <w:r w:rsidRPr="00F57F10">
              <w:rPr>
                <w:rFonts w:ascii="Times New Roman" w:eastAsia="Times New Roman" w:hAnsi="Times New Roman" w:cs="Times New Roman"/>
                <w:color w:val="000000" w:themeColor="text1"/>
                <w:sz w:val="24"/>
                <w:szCs w:val="24"/>
              </w:rPr>
              <w:t>.</w:t>
            </w:r>
          </w:p>
        </w:tc>
      </w:tr>
      <w:tr w:rsidR="00FE5692" w:rsidRPr="00F57F10" w:rsidTr="00FE5692">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color w:val="000000" w:themeColor="text1"/>
                <w:sz w:val="24"/>
                <w:szCs w:val="24"/>
              </w:rPr>
              <w:t>Hypokalemia</w:t>
            </w:r>
            <w:proofErr w:type="spellEnd"/>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color w:val="000000" w:themeColor="text1"/>
                <w:sz w:val="24"/>
                <w:szCs w:val="24"/>
              </w:rPr>
              <w:pict>
                <v:shape id="_x0000_i1041" type="#_x0000_t75" alt="UpArrow.gif" style="width:5.25pt;height:5.25pt"/>
              </w:pict>
            </w:r>
            <w:r w:rsidRPr="00F57F10">
              <w:rPr>
                <w:rFonts w:ascii="Times New Roman" w:eastAsia="Times New Roman" w:hAnsi="Times New Roman" w:cs="Times New Roman"/>
                <w:color w:val="000000" w:themeColor="text1"/>
                <w:sz w:val="24"/>
                <w:szCs w:val="24"/>
              </w:rPr>
              <w:t xml:space="preserve">the risk of </w:t>
            </w:r>
            <w:hyperlink r:id="rId6" w:history="1">
              <w:proofErr w:type="spellStart"/>
              <w:r w:rsidRPr="00F57F10">
                <w:rPr>
                  <w:rFonts w:ascii="Times New Roman" w:eastAsia="Times New Roman" w:hAnsi="Times New Roman" w:cs="Times New Roman"/>
                  <w:b/>
                  <w:bCs/>
                  <w:color w:val="000000" w:themeColor="text1"/>
                  <w:sz w:val="24"/>
                  <w:szCs w:val="24"/>
                  <w:u w:val="single"/>
                </w:rPr>
                <w:t>digoxin</w:t>
              </w:r>
              <w:proofErr w:type="spellEnd"/>
            </w:hyperlink>
            <w:r w:rsidRPr="00F57F10">
              <w:rPr>
                <w:rFonts w:ascii="Times New Roman" w:eastAsia="Times New Roman" w:hAnsi="Times New Roman" w:cs="Times New Roman"/>
                <w:color w:val="000000" w:themeColor="text1"/>
                <w:sz w:val="24"/>
                <w:szCs w:val="24"/>
              </w:rPr>
              <w:t xml:space="preserve"> toxicity.</w:t>
            </w:r>
          </w:p>
        </w:tc>
      </w:tr>
    </w:tbl>
    <w:p w:rsidR="00FE5692" w:rsidRPr="00F57F10" w:rsidRDefault="00FE5692" w:rsidP="00FE569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lastRenderedPageBreak/>
        <w:t xml:space="preserve">Drug-Natural Products: </w:t>
      </w:r>
    </w:p>
    <w:tbl>
      <w:tblPr>
        <w:tblW w:w="0" w:type="auto"/>
        <w:tblCellSpacing w:w="0" w:type="dxa"/>
        <w:tblCellMar>
          <w:left w:w="0" w:type="dxa"/>
          <w:right w:w="0" w:type="dxa"/>
        </w:tblCellMar>
        <w:tblLook w:val="04A0"/>
      </w:tblPr>
      <w:tblGrid>
        <w:gridCol w:w="86"/>
        <w:gridCol w:w="6"/>
        <w:gridCol w:w="9268"/>
      </w:tblGrid>
      <w:tr w:rsidR="00FE5692" w:rsidRPr="00F57F10" w:rsidTr="00FE5692">
        <w:trPr>
          <w:tblCellSpacing w:w="0" w:type="dxa"/>
        </w:trPr>
        <w:tc>
          <w:tcPr>
            <w:tcW w:w="8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Use with caffeine-containing herbs (cola nut, </w:t>
            </w:r>
            <w:proofErr w:type="spellStart"/>
            <w:r w:rsidRPr="00F57F10">
              <w:rPr>
                <w:rFonts w:ascii="Times New Roman" w:eastAsia="Times New Roman" w:hAnsi="Times New Roman" w:cs="Times New Roman"/>
                <w:color w:val="000000" w:themeColor="text1"/>
                <w:sz w:val="24"/>
                <w:szCs w:val="24"/>
              </w:rPr>
              <w:t>guarana</w:t>
            </w:r>
            <w:proofErr w:type="spellEnd"/>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tea</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coffee</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color w:val="000000" w:themeColor="text1"/>
                <w:sz w:val="24"/>
                <w:szCs w:val="24"/>
              </w:rPr>
              <w:pict>
                <v:shape id="_x0000_i1042" type="#_x0000_t75" alt="UpArrow.gif" style="width:5.25pt;height:5.25pt"/>
              </w:pict>
            </w:r>
            <w:r w:rsidRPr="00F57F10">
              <w:rPr>
                <w:rFonts w:ascii="Times New Roman" w:eastAsia="Times New Roman" w:hAnsi="Times New Roman" w:cs="Times New Roman"/>
                <w:color w:val="000000" w:themeColor="text1"/>
                <w:sz w:val="24"/>
                <w:szCs w:val="24"/>
              </w:rPr>
              <w:t>stimulant effect.</w:t>
            </w:r>
          </w:p>
        </w:tc>
      </w:tr>
    </w:tbl>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Adv. Reactions/Side Effects</w:t>
      </w:r>
      <w:r w:rsidRPr="00F57F10">
        <w:rPr>
          <w:rFonts w:ascii="Times New Roman" w:eastAsia="Times New Roman" w:hAnsi="Times New Roman" w:cs="Times New Roman"/>
          <w:color w:val="000000" w:themeColor="text1"/>
          <w:sz w:val="24"/>
          <w:szCs w:val="24"/>
        </w:rPr>
        <w:t xml:space="preserve"> </w:t>
      </w:r>
    </w:p>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43" style="width:0;height:.75pt" o:hralign="center" o:hrstd="t" o:hr="t" fillcolor="#a0a0a0" stroked="f"/>
        </w:pict>
      </w:r>
    </w:p>
    <w:p w:rsidR="00FE5692" w:rsidRPr="00F57F10" w:rsidRDefault="00FE5692" w:rsidP="00FE569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CNS: </w:t>
      </w:r>
      <w:hyperlink r:id="rId7" w:history="1">
        <w:r w:rsidRPr="00F57F10">
          <w:rPr>
            <w:rFonts w:ascii="Times New Roman" w:eastAsia="Times New Roman" w:hAnsi="Times New Roman" w:cs="Times New Roman"/>
            <w:i/>
            <w:iCs/>
            <w:color w:val="000000" w:themeColor="text1"/>
            <w:sz w:val="24"/>
            <w:szCs w:val="24"/>
            <w:u w:val="single"/>
          </w:rPr>
          <w:t>nervousness</w:t>
        </w:r>
      </w:hyperlink>
      <w:r w:rsidRPr="00F57F10">
        <w:rPr>
          <w:rFonts w:ascii="Times New Roman" w:eastAsia="Times New Roman" w:hAnsi="Times New Roman" w:cs="Times New Roman"/>
          <w:color w:val="000000" w:themeColor="text1"/>
          <w:sz w:val="24"/>
          <w:szCs w:val="24"/>
        </w:rPr>
        <w:t xml:space="preserve">, </w:t>
      </w:r>
      <w:hyperlink r:id="rId8" w:history="1">
        <w:r w:rsidRPr="00F57F10">
          <w:rPr>
            <w:rFonts w:ascii="Times New Roman" w:eastAsia="Times New Roman" w:hAnsi="Times New Roman" w:cs="Times New Roman"/>
            <w:i/>
            <w:iCs/>
            <w:color w:val="000000" w:themeColor="text1"/>
            <w:sz w:val="24"/>
            <w:szCs w:val="24"/>
            <w:u w:val="single"/>
          </w:rPr>
          <w:t>restlessness</w:t>
        </w:r>
      </w:hyperlink>
      <w:r w:rsidRPr="00F57F10">
        <w:rPr>
          <w:rFonts w:ascii="Times New Roman" w:eastAsia="Times New Roman" w:hAnsi="Times New Roman" w:cs="Times New Roman"/>
          <w:color w:val="000000" w:themeColor="text1"/>
          <w:sz w:val="24"/>
          <w:szCs w:val="24"/>
        </w:rPr>
        <w:t xml:space="preserve">, </w:t>
      </w:r>
      <w:hyperlink r:id="rId9" w:history="1">
        <w:r w:rsidRPr="00F57F10">
          <w:rPr>
            <w:rFonts w:ascii="Times New Roman" w:eastAsia="Times New Roman" w:hAnsi="Times New Roman" w:cs="Times New Roman"/>
            <w:i/>
            <w:iCs/>
            <w:color w:val="000000" w:themeColor="text1"/>
            <w:sz w:val="24"/>
            <w:szCs w:val="24"/>
            <w:u w:val="single"/>
          </w:rPr>
          <w:t>tremor</w:t>
        </w:r>
      </w:hyperlink>
      <w:r w:rsidRPr="00F57F10">
        <w:rPr>
          <w:rFonts w:ascii="Times New Roman" w:eastAsia="Times New Roman" w:hAnsi="Times New Roman" w:cs="Times New Roman"/>
          <w:color w:val="000000" w:themeColor="text1"/>
          <w:sz w:val="24"/>
          <w:szCs w:val="24"/>
        </w:rPr>
        <w:t>, headache, insomnia (</w:t>
      </w:r>
      <w:r w:rsidRPr="00F57F10">
        <w:rPr>
          <w:rFonts w:ascii="Times New Roman" w:eastAsia="Times New Roman" w:hAnsi="Times New Roman" w:cs="Times New Roman"/>
          <w:b/>
          <w:bCs/>
          <w:color w:val="000000" w:themeColor="text1"/>
          <w:sz w:val="24"/>
          <w:szCs w:val="24"/>
        </w:rPr>
        <w:t xml:space="preserve">Pedi: </w:t>
      </w:r>
      <w:r w:rsidRPr="00F57F10">
        <w:rPr>
          <w:rFonts w:ascii="Times New Roman" w:eastAsia="Times New Roman" w:hAnsi="Times New Roman" w:cs="Times New Roman"/>
          <w:color w:val="000000" w:themeColor="text1"/>
          <w:sz w:val="24"/>
          <w:szCs w:val="24"/>
        </w:rPr>
        <w:t>occurs more frequently in young children than adults), hyperactivity in children.</w:t>
      </w:r>
    </w:p>
    <w:p w:rsidR="00FE5692" w:rsidRPr="00F57F10" w:rsidRDefault="00FE5692" w:rsidP="00FE5692">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Resp</w:t>
      </w:r>
      <w:proofErr w:type="spellEnd"/>
      <w:r w:rsidRPr="00F57F10">
        <w:rPr>
          <w:rFonts w:ascii="Times New Roman" w:eastAsia="Times New Roman" w:hAnsi="Times New Roman" w:cs="Times New Roman"/>
          <w:b/>
          <w:bCs/>
          <w:color w:val="000000" w:themeColor="text1"/>
          <w:sz w:val="24"/>
          <w:szCs w:val="24"/>
        </w:rPr>
        <w:t xml:space="preserve">: </w:t>
      </w:r>
      <w:hyperlink r:id="rId10" w:history="1">
        <w:r w:rsidRPr="00F57F10">
          <w:rPr>
            <w:rFonts w:ascii="Times New Roman" w:eastAsia="Times New Roman" w:hAnsi="Times New Roman" w:cs="Times New Roman"/>
            <w:b/>
            <w:bCs/>
            <w:color w:val="000000" w:themeColor="text1"/>
            <w:sz w:val="24"/>
            <w:szCs w:val="24"/>
            <w:u w:val="single"/>
          </w:rPr>
          <w:t xml:space="preserve">paradoxical </w:t>
        </w:r>
        <w:proofErr w:type="spellStart"/>
        <w:r w:rsidRPr="00F57F10">
          <w:rPr>
            <w:rFonts w:ascii="Times New Roman" w:eastAsia="Times New Roman" w:hAnsi="Times New Roman" w:cs="Times New Roman"/>
            <w:b/>
            <w:bCs/>
            <w:color w:val="000000" w:themeColor="text1"/>
            <w:sz w:val="24"/>
            <w:szCs w:val="24"/>
            <w:u w:val="single"/>
          </w:rPr>
          <w:t>bronchospasm</w:t>
        </w:r>
        <w:proofErr w:type="spellEnd"/>
        <w:r w:rsidRPr="00F57F10">
          <w:rPr>
            <w:rFonts w:ascii="Times New Roman" w:eastAsia="Times New Roman" w:hAnsi="Times New Roman" w:cs="Times New Roman"/>
            <w:b/>
            <w:bCs/>
            <w:color w:val="000000" w:themeColor="text1"/>
            <w:sz w:val="24"/>
            <w:szCs w:val="24"/>
            <w:u w:val="single"/>
          </w:rPr>
          <w:t xml:space="preserve"> (excessive use of inhalers)</w:t>
        </w:r>
      </w:hyperlink>
      <w:r w:rsidRPr="00F57F10">
        <w:rPr>
          <w:rFonts w:ascii="Times New Roman" w:eastAsia="Times New Roman" w:hAnsi="Times New Roman" w:cs="Times New Roman"/>
          <w:color w:val="000000" w:themeColor="text1"/>
          <w:sz w:val="24"/>
          <w:szCs w:val="24"/>
        </w:rPr>
        <w:t>.</w:t>
      </w:r>
    </w:p>
    <w:p w:rsidR="00FE5692" w:rsidRPr="00F57F10" w:rsidRDefault="00FE5692" w:rsidP="00FE569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CV: </w:t>
      </w:r>
      <w:hyperlink r:id="rId11" w:history="1">
        <w:r w:rsidRPr="00F57F10">
          <w:rPr>
            <w:rFonts w:ascii="Times New Roman" w:eastAsia="Times New Roman" w:hAnsi="Times New Roman" w:cs="Times New Roman"/>
            <w:i/>
            <w:iCs/>
            <w:color w:val="000000" w:themeColor="text1"/>
            <w:sz w:val="24"/>
            <w:szCs w:val="24"/>
            <w:u w:val="single"/>
          </w:rPr>
          <w:t>chest pain</w:t>
        </w:r>
      </w:hyperlink>
      <w:r w:rsidRPr="00F57F10">
        <w:rPr>
          <w:rFonts w:ascii="Times New Roman" w:eastAsia="Times New Roman" w:hAnsi="Times New Roman" w:cs="Times New Roman"/>
          <w:color w:val="000000" w:themeColor="text1"/>
          <w:sz w:val="24"/>
          <w:szCs w:val="24"/>
        </w:rPr>
        <w:t xml:space="preserve">, </w:t>
      </w:r>
      <w:hyperlink r:id="rId12" w:history="1">
        <w:r w:rsidRPr="00F57F10">
          <w:rPr>
            <w:rFonts w:ascii="Times New Roman" w:eastAsia="Times New Roman" w:hAnsi="Times New Roman" w:cs="Times New Roman"/>
            <w:i/>
            <w:iCs/>
            <w:color w:val="000000" w:themeColor="text1"/>
            <w:sz w:val="24"/>
            <w:szCs w:val="24"/>
            <w:u w:val="single"/>
          </w:rPr>
          <w:t>palpitations</w:t>
        </w:r>
      </w:hyperlink>
      <w:r w:rsidRPr="00F57F10">
        <w:rPr>
          <w:rFonts w:ascii="Times New Roman" w:eastAsia="Times New Roman" w:hAnsi="Times New Roman" w:cs="Times New Roman"/>
          <w:color w:val="000000" w:themeColor="text1"/>
          <w:sz w:val="24"/>
          <w:szCs w:val="24"/>
        </w:rPr>
        <w:t>, angina, arrhythmias, hypertension.</w:t>
      </w:r>
    </w:p>
    <w:p w:rsidR="00FE5692" w:rsidRPr="00F57F10" w:rsidRDefault="00FE5692" w:rsidP="00FE569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GI: </w:t>
      </w:r>
      <w:r w:rsidRPr="00F57F10">
        <w:rPr>
          <w:rFonts w:ascii="Times New Roman" w:eastAsia="Times New Roman" w:hAnsi="Times New Roman" w:cs="Times New Roman"/>
          <w:color w:val="000000" w:themeColor="text1"/>
          <w:sz w:val="24"/>
          <w:szCs w:val="24"/>
        </w:rPr>
        <w:t>nausea, vomiting.</w:t>
      </w:r>
    </w:p>
    <w:p w:rsidR="00FE5692" w:rsidRPr="00F57F10" w:rsidRDefault="00FE5692" w:rsidP="00FE569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Endo: </w:t>
      </w:r>
      <w:r w:rsidRPr="00F57F10">
        <w:rPr>
          <w:rFonts w:ascii="Times New Roman" w:eastAsia="Times New Roman" w:hAnsi="Times New Roman" w:cs="Times New Roman"/>
          <w:color w:val="000000" w:themeColor="text1"/>
          <w:sz w:val="24"/>
          <w:szCs w:val="24"/>
        </w:rPr>
        <w:t>hyperglycemia.</w:t>
      </w:r>
    </w:p>
    <w:p w:rsidR="00FE5692" w:rsidRPr="00F57F10" w:rsidRDefault="00FE5692" w:rsidP="00FE569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F and E: </w:t>
      </w:r>
      <w:proofErr w:type="spellStart"/>
      <w:r w:rsidRPr="00F57F10">
        <w:rPr>
          <w:rFonts w:ascii="Times New Roman" w:eastAsia="Times New Roman" w:hAnsi="Times New Roman" w:cs="Times New Roman"/>
          <w:color w:val="000000" w:themeColor="text1"/>
          <w:sz w:val="24"/>
          <w:szCs w:val="24"/>
        </w:rPr>
        <w:t>hypokalemia</w:t>
      </w:r>
      <w:proofErr w:type="spellEnd"/>
      <w:r w:rsidRPr="00F57F10">
        <w:rPr>
          <w:rFonts w:ascii="Times New Roman" w:eastAsia="Times New Roman" w:hAnsi="Times New Roman" w:cs="Times New Roman"/>
          <w:color w:val="000000" w:themeColor="text1"/>
          <w:sz w:val="24"/>
          <w:szCs w:val="24"/>
        </w:rPr>
        <w:t>.</w:t>
      </w:r>
    </w:p>
    <w:p w:rsidR="00FE5692" w:rsidRPr="00F57F10" w:rsidRDefault="00FE5692" w:rsidP="00FE5692">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Neuro</w:t>
      </w:r>
      <w:proofErr w:type="spellEnd"/>
      <w:r w:rsidRPr="00F57F10">
        <w:rPr>
          <w:rFonts w:ascii="Times New Roman" w:eastAsia="Times New Roman" w:hAnsi="Times New Roman" w:cs="Times New Roman"/>
          <w:b/>
          <w:bCs/>
          <w:color w:val="000000" w:themeColor="text1"/>
          <w:sz w:val="24"/>
          <w:szCs w:val="24"/>
        </w:rPr>
        <w:t xml:space="preserve">: </w:t>
      </w:r>
      <w:r w:rsidRPr="00F57F10">
        <w:rPr>
          <w:rFonts w:ascii="Times New Roman" w:eastAsia="Times New Roman" w:hAnsi="Times New Roman" w:cs="Times New Roman"/>
          <w:color w:val="000000" w:themeColor="text1"/>
          <w:sz w:val="24"/>
          <w:szCs w:val="24"/>
        </w:rPr>
        <w:t>tremor.</w:t>
      </w:r>
    </w:p>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Implementation</w:t>
      </w:r>
      <w:r w:rsidRPr="00F57F10">
        <w:rPr>
          <w:rFonts w:ascii="Times New Roman" w:eastAsia="Times New Roman" w:hAnsi="Times New Roman" w:cs="Times New Roman"/>
          <w:color w:val="000000" w:themeColor="text1"/>
          <w:sz w:val="24"/>
          <w:szCs w:val="24"/>
        </w:rPr>
        <w:t xml:space="preserve"> </w:t>
      </w:r>
    </w:p>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44"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FE5692" w:rsidRPr="00F57F10" w:rsidTr="00FE5692">
        <w:trPr>
          <w:tblCellSpacing w:w="0" w:type="dxa"/>
        </w:trPr>
        <w:tc>
          <w:tcPr>
            <w:tcW w:w="8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PO</w:t>
            </w:r>
            <w:r w:rsidRPr="00F57F10">
              <w:rPr>
                <w:rFonts w:ascii="Times New Roman" w:eastAsia="Times New Roman" w:hAnsi="Times New Roman" w:cs="Times New Roman"/>
                <w:color w:val="000000" w:themeColor="text1"/>
                <w:sz w:val="24"/>
                <w:szCs w:val="24"/>
              </w:rPr>
              <w:t xml:space="preserve">: Administer oral medication with meals to minimize gastric irritation. </w:t>
            </w:r>
          </w:p>
          <w:tbl>
            <w:tblPr>
              <w:tblW w:w="0" w:type="auto"/>
              <w:tblCellSpacing w:w="0" w:type="dxa"/>
              <w:tblCellMar>
                <w:left w:w="0" w:type="dxa"/>
                <w:right w:w="0" w:type="dxa"/>
              </w:tblCellMar>
              <w:tblLook w:val="04A0"/>
            </w:tblPr>
            <w:tblGrid>
              <w:gridCol w:w="80"/>
              <w:gridCol w:w="6"/>
              <w:gridCol w:w="9182"/>
            </w:tblGrid>
            <w:tr w:rsidR="00FE5692" w:rsidRPr="00F57F10">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Extended-release tablets should be swallowed whole; do not break, crush, or chew.</w:t>
                  </w:r>
                </w:p>
              </w:tc>
            </w:tr>
          </w:tbl>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r>
      <w:tr w:rsidR="00FE5692" w:rsidRPr="00F57F10" w:rsidTr="00FE5692">
        <w:trPr>
          <w:tblCellSpacing w:w="0" w:type="dxa"/>
        </w:trPr>
        <w:tc>
          <w:tcPr>
            <w:tcW w:w="8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Inhaln</w:t>
            </w:r>
            <w:proofErr w:type="spellEnd"/>
            <w:r w:rsidRPr="00F57F10">
              <w:rPr>
                <w:rFonts w:ascii="Times New Roman" w:eastAsia="Times New Roman" w:hAnsi="Times New Roman" w:cs="Times New Roman"/>
                <w:color w:val="000000" w:themeColor="text1"/>
                <w:sz w:val="24"/>
                <w:szCs w:val="24"/>
              </w:rPr>
              <w:t xml:space="preserve">: Shake inhaler well, and allow at least 1 min between inhalations of aerosol medication. Prime the inhaler before first use by releasing 4 test sprays into the air away from the face. </w:t>
            </w:r>
            <w:r w:rsidRPr="00F57F10">
              <w:rPr>
                <w:rFonts w:ascii="Times New Roman" w:eastAsia="Times New Roman" w:hAnsi="Times New Roman" w:cs="Times New Roman"/>
                <w:b/>
                <w:bCs/>
                <w:color w:val="000000" w:themeColor="text1"/>
                <w:sz w:val="24"/>
                <w:szCs w:val="24"/>
              </w:rPr>
              <w:t xml:space="preserve">Pedi: </w:t>
            </w:r>
            <w:r w:rsidRPr="00F57F10">
              <w:rPr>
                <w:rFonts w:ascii="Times New Roman" w:eastAsia="Times New Roman" w:hAnsi="Times New Roman" w:cs="Times New Roman"/>
                <w:color w:val="000000" w:themeColor="text1"/>
                <w:sz w:val="24"/>
                <w:szCs w:val="24"/>
              </w:rPr>
              <w:t xml:space="preserve">Use spacer for children &lt; 8 yr of age. </w:t>
            </w:r>
          </w:p>
          <w:tbl>
            <w:tblPr>
              <w:tblW w:w="0" w:type="auto"/>
              <w:tblCellSpacing w:w="0" w:type="dxa"/>
              <w:tblCellMar>
                <w:left w:w="0" w:type="dxa"/>
                <w:right w:w="0" w:type="dxa"/>
              </w:tblCellMar>
              <w:tblLook w:val="04A0"/>
            </w:tblPr>
            <w:tblGrid>
              <w:gridCol w:w="80"/>
              <w:gridCol w:w="6"/>
              <w:gridCol w:w="9182"/>
            </w:tblGrid>
            <w:tr w:rsidR="00FE5692" w:rsidRPr="00F57F10">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For </w:t>
                  </w:r>
                  <w:proofErr w:type="spellStart"/>
                  <w:r w:rsidRPr="00F57F10">
                    <w:rPr>
                      <w:rFonts w:ascii="Times New Roman" w:eastAsia="Times New Roman" w:hAnsi="Times New Roman" w:cs="Times New Roman"/>
                      <w:color w:val="000000" w:themeColor="text1"/>
                      <w:sz w:val="24"/>
                      <w:szCs w:val="24"/>
                    </w:rPr>
                    <w:t>nebulization</w:t>
                  </w:r>
                  <w:proofErr w:type="spellEnd"/>
                  <w:r w:rsidRPr="00F57F10">
                    <w:rPr>
                      <w:rFonts w:ascii="Times New Roman" w:eastAsia="Times New Roman" w:hAnsi="Times New Roman" w:cs="Times New Roman"/>
                      <w:color w:val="000000" w:themeColor="text1"/>
                      <w:sz w:val="24"/>
                      <w:szCs w:val="24"/>
                    </w:rPr>
                    <w:t xml:space="preserve"> or IPPB, the 0.5-, 0.83-, 1-, and 2-mg/</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solutions do not require dilution before administration. The 5 mg/</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(0.5%) solution must be diluted with 1–2.5 </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of 0.9% </w:t>
                  </w:r>
                  <w:proofErr w:type="spellStart"/>
                  <w:r w:rsidRPr="00F57F10">
                    <w:rPr>
                      <w:rFonts w:ascii="Times New Roman" w:eastAsia="Times New Roman" w:hAnsi="Times New Roman" w:cs="Times New Roman"/>
                      <w:color w:val="000000" w:themeColor="text1"/>
                      <w:sz w:val="24"/>
                      <w:szCs w:val="24"/>
                    </w:rPr>
                    <w:t>NaCl</w:t>
                  </w:r>
                  <w:proofErr w:type="spellEnd"/>
                  <w:r w:rsidRPr="00F57F10">
                    <w:rPr>
                      <w:rFonts w:ascii="Times New Roman" w:eastAsia="Times New Roman" w:hAnsi="Times New Roman" w:cs="Times New Roman"/>
                      <w:color w:val="000000" w:themeColor="text1"/>
                      <w:sz w:val="24"/>
                      <w:szCs w:val="24"/>
                    </w:rPr>
                    <w:t xml:space="preserve"> for inhalation. Diluted solutions are stable for 24 hr at room temperature or 48 hr if refrigerated.</w:t>
                  </w:r>
                </w:p>
              </w:tc>
            </w:tr>
            <w:tr w:rsidR="00FE5692" w:rsidRPr="00F57F10">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For nebulizer, compressed air or oxygen flow should be 6–10 L/min; a single treatment of 3 </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lasts about 10 min.</w:t>
                  </w:r>
                </w:p>
              </w:tc>
            </w:tr>
            <w:tr w:rsidR="00FE5692" w:rsidRPr="00F57F10">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IPPB usually lasts 5–20 min.</w:t>
                  </w:r>
                </w:p>
              </w:tc>
            </w:tr>
          </w:tbl>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r>
    </w:tbl>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Patient/Family Teaching</w:t>
      </w:r>
      <w:r w:rsidRPr="00F57F10">
        <w:rPr>
          <w:rFonts w:ascii="Times New Roman" w:eastAsia="Times New Roman" w:hAnsi="Times New Roman" w:cs="Times New Roman"/>
          <w:color w:val="000000" w:themeColor="text1"/>
          <w:sz w:val="24"/>
          <w:szCs w:val="24"/>
        </w:rPr>
        <w:t xml:space="preserve"> </w:t>
      </w:r>
    </w:p>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45"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FE5692" w:rsidRPr="00F57F10" w:rsidTr="00FE5692">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Instruct patient to take </w:t>
            </w:r>
            <w:proofErr w:type="spellStart"/>
            <w:r w:rsidRPr="00F57F10">
              <w:rPr>
                <w:rFonts w:ascii="Times New Roman" w:eastAsia="Times New Roman" w:hAnsi="Times New Roman" w:cs="Times New Roman"/>
                <w:color w:val="000000" w:themeColor="text1"/>
                <w:sz w:val="24"/>
                <w:szCs w:val="24"/>
              </w:rPr>
              <w:t>albuterol</w:t>
            </w:r>
            <w:proofErr w:type="spellEnd"/>
            <w:r w:rsidRPr="00F57F10">
              <w:rPr>
                <w:rFonts w:ascii="Times New Roman" w:eastAsia="Times New Roman" w:hAnsi="Times New Roman" w:cs="Times New Roman"/>
                <w:color w:val="000000" w:themeColor="text1"/>
                <w:sz w:val="24"/>
                <w:szCs w:val="24"/>
              </w:rPr>
              <w:t xml:space="preserve"> as directed. If on a scheduled dosing regimen, take missed dose as soon as remembered, spacing remaining doses at regular intervals. Do not double doses or increase the dose or frequency of doses. Caution patient not to exceed recommended dose; may cause adverse effects, paradoxical </w:t>
            </w:r>
            <w:proofErr w:type="spellStart"/>
            <w:r w:rsidRPr="00F57F10">
              <w:rPr>
                <w:rFonts w:ascii="Times New Roman" w:eastAsia="Times New Roman" w:hAnsi="Times New Roman" w:cs="Times New Roman"/>
                <w:color w:val="000000" w:themeColor="text1"/>
                <w:sz w:val="24"/>
                <w:szCs w:val="24"/>
              </w:rPr>
              <w:t>bronchospasm</w:t>
            </w:r>
            <w:proofErr w:type="spellEnd"/>
            <w:r w:rsidRPr="00F57F10">
              <w:rPr>
                <w:rFonts w:ascii="Times New Roman" w:eastAsia="Times New Roman" w:hAnsi="Times New Roman" w:cs="Times New Roman"/>
                <w:color w:val="000000" w:themeColor="text1"/>
                <w:sz w:val="24"/>
                <w:szCs w:val="24"/>
              </w:rPr>
              <w:t xml:space="preserve"> (more likely with first dose from new canister), or loss of effectiveness of medication. </w:t>
            </w:r>
          </w:p>
          <w:tbl>
            <w:tblPr>
              <w:tblW w:w="0" w:type="auto"/>
              <w:tblCellSpacing w:w="0" w:type="dxa"/>
              <w:tblCellMar>
                <w:left w:w="0" w:type="dxa"/>
                <w:right w:w="0" w:type="dxa"/>
              </w:tblCellMar>
              <w:tblLook w:val="04A0"/>
            </w:tblPr>
            <w:tblGrid>
              <w:gridCol w:w="80"/>
              <w:gridCol w:w="6"/>
              <w:gridCol w:w="9182"/>
            </w:tblGrid>
            <w:tr w:rsidR="00FE5692" w:rsidRPr="00F57F10">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Instruct patient to contact health care professional immediately if shortness of breath is not relieved by medication or is accompanied by diaphoresis, dizziness, palpitations, or chest pain.</w:t>
                  </w:r>
                </w:p>
              </w:tc>
            </w:tr>
            <w:tr w:rsidR="00FE5692" w:rsidRPr="00F57F10">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Instruct patient to prime unit with 4 sprays before using and to discard </w:t>
                  </w:r>
                  <w:proofErr w:type="spellStart"/>
                  <w:r w:rsidRPr="00F57F10">
                    <w:rPr>
                      <w:rFonts w:ascii="Times New Roman" w:eastAsia="Times New Roman" w:hAnsi="Times New Roman" w:cs="Times New Roman"/>
                      <w:color w:val="000000" w:themeColor="text1"/>
                      <w:sz w:val="24"/>
                      <w:szCs w:val="24"/>
                    </w:rPr>
                    <w:t>cannister</w:t>
                  </w:r>
                  <w:proofErr w:type="spellEnd"/>
                  <w:r w:rsidRPr="00F57F10">
                    <w:rPr>
                      <w:rFonts w:ascii="Times New Roman" w:eastAsia="Times New Roman" w:hAnsi="Times New Roman" w:cs="Times New Roman"/>
                      <w:color w:val="000000" w:themeColor="text1"/>
                      <w:sz w:val="24"/>
                      <w:szCs w:val="24"/>
                    </w:rPr>
                    <w:t xml:space="preserve"> after 200 sprays. Actuators should not be changed among products.</w:t>
                  </w:r>
                </w:p>
              </w:tc>
            </w:tr>
            <w:tr w:rsidR="00FE5692" w:rsidRPr="00F57F10">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Inform patient that these products contain </w:t>
                  </w:r>
                  <w:proofErr w:type="spellStart"/>
                  <w:r w:rsidRPr="00F57F10">
                    <w:rPr>
                      <w:rFonts w:ascii="Times New Roman" w:eastAsia="Times New Roman" w:hAnsi="Times New Roman" w:cs="Times New Roman"/>
                      <w:color w:val="000000" w:themeColor="text1"/>
                      <w:sz w:val="24"/>
                      <w:szCs w:val="24"/>
                    </w:rPr>
                    <w:t>hydrofluoralkane</w:t>
                  </w:r>
                  <w:proofErr w:type="spellEnd"/>
                  <w:r w:rsidRPr="00F57F10">
                    <w:rPr>
                      <w:rFonts w:ascii="Times New Roman" w:eastAsia="Times New Roman" w:hAnsi="Times New Roman" w:cs="Times New Roman"/>
                      <w:color w:val="000000" w:themeColor="text1"/>
                      <w:sz w:val="24"/>
                      <w:szCs w:val="24"/>
                    </w:rPr>
                    <w:t xml:space="preserve"> (HFA) and the propellant and are described as non-CFC or CFC-free (contain no chlorofluorocarbons).</w:t>
                  </w:r>
                </w:p>
              </w:tc>
            </w:tr>
            <w:tr w:rsidR="00FE5692" w:rsidRPr="00F57F10">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patient to consult health care professional before taking any OTC medications, natural/herbal products, or alcohol concurrently with this therapy. Caution patient also to avoid smoking and other respiratory irritants.</w:t>
                  </w:r>
                </w:p>
              </w:tc>
            </w:tr>
            <w:tr w:rsidR="00FE5692" w:rsidRPr="00F57F10">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Inform patient that </w:t>
                  </w:r>
                  <w:proofErr w:type="spellStart"/>
                  <w:r w:rsidRPr="00F57F10">
                    <w:rPr>
                      <w:rFonts w:ascii="Times New Roman" w:eastAsia="Times New Roman" w:hAnsi="Times New Roman" w:cs="Times New Roman"/>
                      <w:color w:val="000000" w:themeColor="text1"/>
                      <w:sz w:val="24"/>
                      <w:szCs w:val="24"/>
                    </w:rPr>
                    <w:t>albuterol</w:t>
                  </w:r>
                  <w:proofErr w:type="spellEnd"/>
                  <w:r w:rsidRPr="00F57F10">
                    <w:rPr>
                      <w:rFonts w:ascii="Times New Roman" w:eastAsia="Times New Roman" w:hAnsi="Times New Roman" w:cs="Times New Roman"/>
                      <w:color w:val="000000" w:themeColor="text1"/>
                      <w:sz w:val="24"/>
                      <w:szCs w:val="24"/>
                    </w:rPr>
                    <w:t xml:space="preserve"> may cause an unusual or bad taste.</w:t>
                  </w:r>
                </w:p>
              </w:tc>
            </w:tr>
          </w:tbl>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r>
      <w:tr w:rsidR="00FE5692" w:rsidRPr="00F57F10" w:rsidTr="00FE5692">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Inhaln</w:t>
            </w:r>
            <w:proofErr w:type="spellEnd"/>
            <w:r w:rsidRPr="00F57F10">
              <w:rPr>
                <w:rFonts w:ascii="Times New Roman" w:eastAsia="Times New Roman" w:hAnsi="Times New Roman" w:cs="Times New Roman"/>
                <w:color w:val="000000" w:themeColor="text1"/>
                <w:sz w:val="24"/>
                <w:szCs w:val="24"/>
              </w:rPr>
              <w:t xml:space="preserve">: Instruct patient in the proper use of the metered-dose inhaler or nebulizer (see </w:t>
            </w:r>
            <w:hyperlink r:id="rId13" w:history="1">
              <w:r w:rsidRPr="00F57F10">
                <w:rPr>
                  <w:rFonts w:ascii="Times New Roman" w:eastAsia="Times New Roman" w:hAnsi="Times New Roman" w:cs="Times New Roman"/>
                  <w:color w:val="000000" w:themeColor="text1"/>
                  <w:sz w:val="24"/>
                  <w:szCs w:val="24"/>
                  <w:u w:val="single"/>
                </w:rPr>
                <w:t>Appendix F</w:t>
              </w:r>
            </w:hyperlink>
            <w:r w:rsidRPr="00F57F10">
              <w:rPr>
                <w:rFonts w:ascii="Times New Roman" w:eastAsia="Times New Roman" w:hAnsi="Times New Roman" w:cs="Times New Roman"/>
                <w:color w:val="000000" w:themeColor="text1"/>
                <w:sz w:val="24"/>
                <w:szCs w:val="24"/>
              </w:rPr>
              <w:t xml:space="preserve">). </w:t>
            </w:r>
          </w:p>
          <w:tbl>
            <w:tblPr>
              <w:tblW w:w="0" w:type="auto"/>
              <w:tblCellSpacing w:w="0" w:type="dxa"/>
              <w:tblCellMar>
                <w:left w:w="0" w:type="dxa"/>
                <w:right w:w="0" w:type="dxa"/>
              </w:tblCellMar>
              <w:tblLook w:val="04A0"/>
            </w:tblPr>
            <w:tblGrid>
              <w:gridCol w:w="80"/>
              <w:gridCol w:w="6"/>
              <w:gridCol w:w="9182"/>
            </w:tblGrid>
            <w:tr w:rsidR="00FE5692" w:rsidRPr="00F57F10">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Advise patients to use </w:t>
                  </w:r>
                  <w:proofErr w:type="spellStart"/>
                  <w:r w:rsidRPr="00F57F10">
                    <w:rPr>
                      <w:rFonts w:ascii="Times New Roman" w:eastAsia="Times New Roman" w:hAnsi="Times New Roman" w:cs="Times New Roman"/>
                      <w:color w:val="000000" w:themeColor="text1"/>
                      <w:sz w:val="24"/>
                      <w:szCs w:val="24"/>
                    </w:rPr>
                    <w:t>albuterol</w:t>
                  </w:r>
                  <w:proofErr w:type="spellEnd"/>
                  <w:r w:rsidRPr="00F57F10">
                    <w:rPr>
                      <w:rFonts w:ascii="Times New Roman" w:eastAsia="Times New Roman" w:hAnsi="Times New Roman" w:cs="Times New Roman"/>
                      <w:color w:val="000000" w:themeColor="text1"/>
                      <w:sz w:val="24"/>
                      <w:szCs w:val="24"/>
                    </w:rPr>
                    <w:t xml:space="preserve"> first if using other inhalation medications and allow 5 min to elapse before administering other inhalant medications unless otherwise directed.</w:t>
                  </w:r>
                </w:p>
              </w:tc>
            </w:tr>
            <w:tr w:rsidR="00FE5692" w:rsidRPr="00F57F10">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patient to rinse mouth with water after each inhalation dose to minimize dry mouth and clean the mouthpiece with water at least once a week.</w:t>
                  </w:r>
                </w:p>
              </w:tc>
            </w:tr>
            <w:tr w:rsidR="00FE5692" w:rsidRPr="00F57F10">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Instruct patient to notify health care professional if no response to the usual dose of </w:t>
                  </w:r>
                  <w:proofErr w:type="spellStart"/>
                  <w:r w:rsidRPr="00F57F10">
                    <w:rPr>
                      <w:rFonts w:ascii="Times New Roman" w:eastAsia="Times New Roman" w:hAnsi="Times New Roman" w:cs="Times New Roman"/>
                      <w:color w:val="000000" w:themeColor="text1"/>
                      <w:sz w:val="24"/>
                      <w:szCs w:val="24"/>
                    </w:rPr>
                    <w:t>albuterol</w:t>
                  </w:r>
                  <w:proofErr w:type="spellEnd"/>
                  <w:r w:rsidRPr="00F57F10">
                    <w:rPr>
                      <w:rFonts w:ascii="Times New Roman" w:eastAsia="Times New Roman" w:hAnsi="Times New Roman" w:cs="Times New Roman"/>
                      <w:color w:val="000000" w:themeColor="text1"/>
                      <w:sz w:val="24"/>
                      <w:szCs w:val="24"/>
                    </w:rPr>
                    <w:t xml:space="preserve"> or if contents of one canister are used in less than 2 wk.</w:t>
                  </w:r>
                </w:p>
              </w:tc>
            </w:tr>
          </w:tbl>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r>
      <w:tr w:rsidR="00FE5692" w:rsidRPr="00F57F10" w:rsidTr="00FE5692">
        <w:trPr>
          <w:tblCellSpacing w:w="0" w:type="dxa"/>
        </w:trPr>
        <w:tc>
          <w:tcPr>
            <w:tcW w:w="150" w:type="dxa"/>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E5692" w:rsidRPr="00F57F10" w:rsidRDefault="00FE5692" w:rsidP="00FE569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Pedi: </w:t>
            </w:r>
            <w:r w:rsidRPr="00F57F10">
              <w:rPr>
                <w:rFonts w:ascii="Times New Roman" w:eastAsia="Times New Roman" w:hAnsi="Times New Roman" w:cs="Times New Roman"/>
                <w:color w:val="000000" w:themeColor="text1"/>
                <w:sz w:val="24"/>
                <w:szCs w:val="24"/>
              </w:rPr>
              <w:t>Caution adolescents and their parents about overuse of inhalers, which can cause heart damage and life-threatening arrhythmias.</w:t>
            </w:r>
          </w:p>
        </w:tc>
      </w:tr>
    </w:tbl>
    <w:p w:rsidR="003C277A" w:rsidRPr="00F57F10" w:rsidRDefault="003C277A" w:rsidP="003C277A">
      <w:pPr>
        <w:pStyle w:val="NormalWeb"/>
        <w:rPr>
          <w:color w:val="000000" w:themeColor="text1"/>
        </w:rPr>
      </w:pPr>
      <w:r w:rsidRPr="00F57F10">
        <w:rPr>
          <w:color w:val="000000" w:themeColor="text1"/>
        </w:rPr>
        <w:t xml:space="preserve">Medication: </w:t>
      </w:r>
      <w:proofErr w:type="spellStart"/>
      <w:r w:rsidRPr="00F57F10">
        <w:rPr>
          <w:color w:val="000000" w:themeColor="text1"/>
        </w:rPr>
        <w:t>Budesonide</w:t>
      </w:r>
      <w:proofErr w:type="spellEnd"/>
      <w:r w:rsidRPr="00F57F10">
        <w:rPr>
          <w:color w:val="000000" w:themeColor="text1"/>
        </w:rPr>
        <w:t xml:space="preserve">, </w:t>
      </w:r>
      <w:proofErr w:type="spellStart"/>
      <w:r w:rsidRPr="00F57F10">
        <w:rPr>
          <w:color w:val="000000" w:themeColor="text1"/>
        </w:rPr>
        <w:t>Entocort</w:t>
      </w:r>
      <w:proofErr w:type="spellEnd"/>
      <w:r w:rsidRPr="00F57F10">
        <w:rPr>
          <w:color w:val="000000" w:themeColor="text1"/>
        </w:rPr>
        <w:t xml:space="preserve"> EC</w:t>
      </w:r>
    </w:p>
    <w:p w:rsidR="003C277A" w:rsidRPr="00F57F10" w:rsidRDefault="003C277A" w:rsidP="003C277A">
      <w:pPr>
        <w:pStyle w:val="NormalWeb"/>
        <w:rPr>
          <w:color w:val="000000" w:themeColor="text1"/>
        </w:rPr>
      </w:pPr>
      <w:r w:rsidRPr="00F57F10">
        <w:rPr>
          <w:color w:val="000000" w:themeColor="text1"/>
        </w:rPr>
        <w:t xml:space="preserve">Classification: </w:t>
      </w:r>
      <w:proofErr w:type="spellStart"/>
      <w:r w:rsidRPr="00F57F10">
        <w:rPr>
          <w:color w:val="000000" w:themeColor="text1"/>
        </w:rPr>
        <w:t>gastroinestinal</w:t>
      </w:r>
      <w:proofErr w:type="spellEnd"/>
      <w:r w:rsidRPr="00F57F10">
        <w:rPr>
          <w:color w:val="000000" w:themeColor="text1"/>
        </w:rPr>
        <w:t xml:space="preserve"> anti-inflammatory agents, corticosteroids</w:t>
      </w:r>
    </w:p>
    <w:p w:rsidR="003C277A" w:rsidRPr="00F57F10" w:rsidRDefault="003C277A" w:rsidP="003C277A">
      <w:pPr>
        <w:pStyle w:val="NormalWeb"/>
        <w:rPr>
          <w:color w:val="000000" w:themeColor="text1"/>
        </w:rPr>
      </w:pPr>
      <w:r w:rsidRPr="00F57F10">
        <w:rPr>
          <w:color w:val="000000" w:themeColor="text1"/>
        </w:rPr>
        <w:t xml:space="preserve">Ordered Dose: </w:t>
      </w:r>
      <w:proofErr w:type="spellStart"/>
      <w:r w:rsidRPr="00F57F10">
        <w:rPr>
          <w:color w:val="000000" w:themeColor="text1"/>
        </w:rPr>
        <w:t>Budesonide</w:t>
      </w:r>
      <w:proofErr w:type="spellEnd"/>
      <w:r w:rsidRPr="00F57F10">
        <w:rPr>
          <w:color w:val="000000" w:themeColor="text1"/>
        </w:rPr>
        <w:t xml:space="preserve"> 0.5mg/a, nebulizer sol. Use 2ml via nebulizer bid</w:t>
      </w:r>
    </w:p>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Route/Dosage</w:t>
      </w:r>
      <w:r w:rsidRPr="00F57F10">
        <w:rPr>
          <w:rFonts w:ascii="Times New Roman" w:eastAsia="Times New Roman" w:hAnsi="Times New Roman" w:cs="Times New Roman"/>
          <w:color w:val="000000" w:themeColor="text1"/>
          <w:sz w:val="24"/>
          <w:szCs w:val="24"/>
        </w:rPr>
        <w:t xml:space="preserve"> </w:t>
      </w:r>
    </w:p>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46"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3C277A" w:rsidRPr="00F57F10" w:rsidTr="003C277A">
        <w:trPr>
          <w:tblCellSpacing w:w="0" w:type="dxa"/>
        </w:trPr>
        <w:tc>
          <w:tcPr>
            <w:tcW w:w="150"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bookmarkStart w:id="7" w:name="outlineroutedosage"/>
            <w:bookmarkEnd w:id="7"/>
            <w:r w:rsidRPr="00F57F10">
              <w:rPr>
                <w:rFonts w:ascii="Times New Roman" w:eastAsia="Times New Roman" w:hAnsi="Times New Roman" w:cs="Times New Roman"/>
                <w:color w:val="000000" w:themeColor="text1"/>
                <w:sz w:val="24"/>
                <w:szCs w:val="24"/>
              </w:rPr>
              <w:t>•</w:t>
            </w:r>
          </w:p>
        </w:tc>
        <w:tc>
          <w:tcPr>
            <w:tcW w:w="0" w:type="auto"/>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hyperlink r:id="rId14" w:anchor="ol_rd0" w:history="1">
              <w:r w:rsidRPr="00F57F10">
                <w:rPr>
                  <w:rFonts w:ascii="Times New Roman" w:eastAsia="Times New Roman" w:hAnsi="Times New Roman" w:cs="Times New Roman"/>
                  <w:color w:val="000000" w:themeColor="text1"/>
                  <w:sz w:val="24"/>
                  <w:szCs w:val="24"/>
                  <w:u w:val="single"/>
                </w:rPr>
                <w:t xml:space="preserve">Treatment of Active </w:t>
              </w:r>
              <w:proofErr w:type="spellStart"/>
              <w:r w:rsidRPr="00F57F10">
                <w:rPr>
                  <w:rFonts w:ascii="Times New Roman" w:eastAsia="Times New Roman" w:hAnsi="Times New Roman" w:cs="Times New Roman"/>
                  <w:color w:val="000000" w:themeColor="text1"/>
                  <w:sz w:val="24"/>
                  <w:szCs w:val="24"/>
                  <w:u w:val="single"/>
                </w:rPr>
                <w:t>Crohn's</w:t>
              </w:r>
              <w:proofErr w:type="spellEnd"/>
              <w:r w:rsidRPr="00F57F10">
                <w:rPr>
                  <w:rFonts w:ascii="Times New Roman" w:eastAsia="Times New Roman" w:hAnsi="Times New Roman" w:cs="Times New Roman"/>
                  <w:color w:val="000000" w:themeColor="text1"/>
                  <w:sz w:val="24"/>
                  <w:szCs w:val="24"/>
                  <w:u w:val="single"/>
                </w:rPr>
                <w:t xml:space="preserve"> Disease</w:t>
              </w:r>
            </w:hyperlink>
          </w:p>
        </w:tc>
      </w:tr>
      <w:tr w:rsidR="003C277A" w:rsidRPr="00F57F10" w:rsidTr="003C277A">
        <w:trPr>
          <w:tblCellSpacing w:w="0" w:type="dxa"/>
        </w:trPr>
        <w:tc>
          <w:tcPr>
            <w:tcW w:w="150"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hyperlink r:id="rId15" w:anchor="ol_rd1" w:history="1">
              <w:r w:rsidRPr="00F57F10">
                <w:rPr>
                  <w:rFonts w:ascii="Times New Roman" w:eastAsia="Times New Roman" w:hAnsi="Times New Roman" w:cs="Times New Roman"/>
                  <w:color w:val="000000" w:themeColor="text1"/>
                  <w:sz w:val="24"/>
                  <w:szCs w:val="24"/>
                  <w:u w:val="single"/>
                </w:rPr>
                <w:t xml:space="preserve">Maintenance of Remission of </w:t>
              </w:r>
              <w:proofErr w:type="spellStart"/>
              <w:r w:rsidRPr="00F57F10">
                <w:rPr>
                  <w:rFonts w:ascii="Times New Roman" w:eastAsia="Times New Roman" w:hAnsi="Times New Roman" w:cs="Times New Roman"/>
                  <w:color w:val="000000" w:themeColor="text1"/>
                  <w:sz w:val="24"/>
                  <w:szCs w:val="24"/>
                  <w:u w:val="single"/>
                </w:rPr>
                <w:t>Crohn's</w:t>
              </w:r>
              <w:proofErr w:type="spellEnd"/>
              <w:r w:rsidRPr="00F57F10">
                <w:rPr>
                  <w:rFonts w:ascii="Times New Roman" w:eastAsia="Times New Roman" w:hAnsi="Times New Roman" w:cs="Times New Roman"/>
                  <w:color w:val="000000" w:themeColor="text1"/>
                  <w:sz w:val="24"/>
                  <w:szCs w:val="24"/>
                  <w:u w:val="single"/>
                </w:rPr>
                <w:t xml:space="preserve"> Disease</w:t>
              </w:r>
            </w:hyperlink>
          </w:p>
        </w:tc>
      </w:tr>
    </w:tbl>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47" style="width:0;height:1.5pt" o:hralign="center" o:hrstd="t" o:hr="t" fillcolor="#a0a0a0" stroked="f"/>
        </w:pict>
      </w:r>
    </w:p>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bookmarkStart w:id="8" w:name="ol_rd0"/>
      <w:bookmarkEnd w:id="8"/>
      <w:r w:rsidRPr="00F57F10">
        <w:rPr>
          <w:rFonts w:ascii="Times New Roman" w:eastAsia="Times New Roman" w:hAnsi="Times New Roman" w:cs="Times New Roman"/>
          <w:b/>
          <w:bCs/>
          <w:color w:val="000000" w:themeColor="text1"/>
          <w:sz w:val="24"/>
          <w:szCs w:val="24"/>
        </w:rPr>
        <w:t xml:space="preserve">Treatment of Active </w:t>
      </w:r>
      <w:proofErr w:type="spellStart"/>
      <w:r w:rsidRPr="00F57F10">
        <w:rPr>
          <w:rFonts w:ascii="Times New Roman" w:eastAsia="Times New Roman" w:hAnsi="Times New Roman" w:cs="Times New Roman"/>
          <w:b/>
          <w:bCs/>
          <w:color w:val="000000" w:themeColor="text1"/>
          <w:sz w:val="24"/>
          <w:szCs w:val="24"/>
        </w:rPr>
        <w:t>Crohn's</w:t>
      </w:r>
      <w:proofErr w:type="spellEnd"/>
      <w:r w:rsidRPr="00F57F10">
        <w:rPr>
          <w:rFonts w:ascii="Times New Roman" w:eastAsia="Times New Roman" w:hAnsi="Times New Roman" w:cs="Times New Roman"/>
          <w:b/>
          <w:bCs/>
          <w:color w:val="000000" w:themeColor="text1"/>
          <w:sz w:val="24"/>
          <w:szCs w:val="24"/>
        </w:rPr>
        <w:t xml:space="preserve"> Disease</w:t>
      </w:r>
      <w:r w:rsidRPr="00F57F10">
        <w:rPr>
          <w:rFonts w:ascii="Times New Roman" w:eastAsia="Times New Roman" w:hAnsi="Times New Roman" w:cs="Times New Roman"/>
          <w:color w:val="000000" w:themeColor="text1"/>
          <w:sz w:val="24"/>
          <w:szCs w:val="24"/>
        </w:rPr>
        <w:t xml:space="preserve"> </w:t>
      </w:r>
      <w:hyperlink r:id="rId16" w:anchor="outlineroutedosage" w:history="1">
        <w:r w:rsidRPr="00F57F10">
          <w:rPr>
            <w:rFonts w:ascii="Times New Roman" w:eastAsia="Times New Roman" w:hAnsi="Times New Roman" w:cs="Times New Roman"/>
            <w:color w:val="000000" w:themeColor="text1"/>
            <w:sz w:val="24"/>
            <w:szCs w:val="24"/>
          </w:rPr>
          <w:pict>
            <v:shape id="_x0000_i1048" type="#_x0000_t75" alt="navigator.gif" href="C:\Program Files (x86)\Skyscape\Desktop\DrugGuide\T\6tu27.htm#outlineroutedosage" style="width:9.75pt;height:8.25pt" o:button="t"/>
          </w:pict>
        </w:r>
      </w:hyperlink>
    </w:p>
    <w:tbl>
      <w:tblPr>
        <w:tblW w:w="0" w:type="auto"/>
        <w:tblCellSpacing w:w="0" w:type="dxa"/>
        <w:tblCellMar>
          <w:left w:w="0" w:type="dxa"/>
          <w:right w:w="0" w:type="dxa"/>
        </w:tblCellMar>
        <w:tblLook w:val="04A0"/>
      </w:tblPr>
      <w:tblGrid>
        <w:gridCol w:w="86"/>
        <w:gridCol w:w="6"/>
        <w:gridCol w:w="9268"/>
      </w:tblGrid>
      <w:tr w:rsidR="003C277A" w:rsidRPr="00F57F10" w:rsidTr="003C277A">
        <w:trPr>
          <w:tblCellSpacing w:w="0" w:type="dxa"/>
        </w:trPr>
        <w:tc>
          <w:tcPr>
            <w:tcW w:w="150"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color w:val="000000" w:themeColor="text1"/>
                <w:sz w:val="24"/>
                <w:szCs w:val="24"/>
              </w:rPr>
              <w:t>9 mg once daily in the morning for up to 8 weeks; recurring episodes of active disease can be treated with a repeat 8–week course of therapy.</w:t>
            </w:r>
          </w:p>
        </w:tc>
      </w:tr>
    </w:tbl>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bookmarkStart w:id="9" w:name="ol_rd1"/>
      <w:bookmarkEnd w:id="9"/>
      <w:r w:rsidRPr="00F57F10">
        <w:rPr>
          <w:rFonts w:ascii="Times New Roman" w:eastAsia="Times New Roman" w:hAnsi="Times New Roman" w:cs="Times New Roman"/>
          <w:b/>
          <w:bCs/>
          <w:color w:val="000000" w:themeColor="text1"/>
          <w:sz w:val="24"/>
          <w:szCs w:val="24"/>
        </w:rPr>
        <w:t xml:space="preserve">Maintenance of Remission of </w:t>
      </w:r>
      <w:proofErr w:type="spellStart"/>
      <w:r w:rsidRPr="00F57F10">
        <w:rPr>
          <w:rFonts w:ascii="Times New Roman" w:eastAsia="Times New Roman" w:hAnsi="Times New Roman" w:cs="Times New Roman"/>
          <w:b/>
          <w:bCs/>
          <w:color w:val="000000" w:themeColor="text1"/>
          <w:sz w:val="24"/>
          <w:szCs w:val="24"/>
        </w:rPr>
        <w:t>Crohn's</w:t>
      </w:r>
      <w:proofErr w:type="spellEnd"/>
      <w:r w:rsidRPr="00F57F10">
        <w:rPr>
          <w:rFonts w:ascii="Times New Roman" w:eastAsia="Times New Roman" w:hAnsi="Times New Roman" w:cs="Times New Roman"/>
          <w:b/>
          <w:bCs/>
          <w:color w:val="000000" w:themeColor="text1"/>
          <w:sz w:val="24"/>
          <w:szCs w:val="24"/>
        </w:rPr>
        <w:t xml:space="preserve"> Disease</w:t>
      </w:r>
      <w:r w:rsidRPr="00F57F10">
        <w:rPr>
          <w:rFonts w:ascii="Times New Roman" w:eastAsia="Times New Roman" w:hAnsi="Times New Roman" w:cs="Times New Roman"/>
          <w:color w:val="000000" w:themeColor="text1"/>
          <w:sz w:val="24"/>
          <w:szCs w:val="24"/>
        </w:rPr>
        <w:t xml:space="preserve"> </w:t>
      </w:r>
      <w:hyperlink r:id="rId17" w:anchor="outlineroutedosage" w:history="1">
        <w:r w:rsidRPr="00F57F10">
          <w:rPr>
            <w:rFonts w:ascii="Times New Roman" w:eastAsia="Times New Roman" w:hAnsi="Times New Roman" w:cs="Times New Roman"/>
            <w:color w:val="000000" w:themeColor="text1"/>
            <w:sz w:val="24"/>
            <w:szCs w:val="24"/>
          </w:rPr>
          <w:pict>
            <v:shape id="_x0000_i1049" type="#_x0000_t75" alt="navigator.gif" href="C:\Program Files (x86)\Skyscape\Desktop\DrugGuide\T\6tu27.htm#outlineroutedosage" style="width:9.75pt;height:8.25pt" o:button="t"/>
          </w:pict>
        </w:r>
      </w:hyperlink>
    </w:p>
    <w:tbl>
      <w:tblPr>
        <w:tblW w:w="0" w:type="auto"/>
        <w:tblCellSpacing w:w="0" w:type="dxa"/>
        <w:tblCellMar>
          <w:left w:w="0" w:type="dxa"/>
          <w:right w:w="0" w:type="dxa"/>
        </w:tblCellMar>
        <w:tblLook w:val="04A0"/>
      </w:tblPr>
      <w:tblGrid>
        <w:gridCol w:w="86"/>
        <w:gridCol w:w="6"/>
        <w:gridCol w:w="9268"/>
      </w:tblGrid>
      <w:tr w:rsidR="003C277A" w:rsidRPr="00F57F10" w:rsidTr="003C277A">
        <w:trPr>
          <w:tblCellSpacing w:w="0" w:type="dxa"/>
        </w:trPr>
        <w:tc>
          <w:tcPr>
            <w:tcW w:w="86"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color w:val="000000" w:themeColor="text1"/>
                <w:sz w:val="24"/>
                <w:szCs w:val="24"/>
              </w:rPr>
              <w:t>Following treatment of active disease and once patient's symptoms controlled, continue treatment with 6 mg once daily for up to 3 mo. If symptom control maintained at 3 mo, dose should be tapered to complete discontinuation. Continuing treatment for &gt; 3 mo does not produce significant clinical benefit.</w:t>
            </w:r>
          </w:p>
        </w:tc>
      </w:tr>
    </w:tbl>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Interactions</w:t>
      </w:r>
      <w:r w:rsidRPr="00F57F10">
        <w:rPr>
          <w:rFonts w:ascii="Times New Roman" w:eastAsia="Times New Roman" w:hAnsi="Times New Roman" w:cs="Times New Roman"/>
          <w:color w:val="000000" w:themeColor="text1"/>
          <w:sz w:val="24"/>
          <w:szCs w:val="24"/>
        </w:rPr>
        <w:t xml:space="preserve"> </w:t>
      </w:r>
    </w:p>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50" style="width:0;height:.75pt" o:hralign="center" o:hrstd="t" o:hr="t" fillcolor="#a0a0a0" stroked="f"/>
        </w:pict>
      </w:r>
    </w:p>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Drug-Drug: </w:t>
      </w:r>
    </w:p>
    <w:tbl>
      <w:tblPr>
        <w:tblW w:w="0" w:type="auto"/>
        <w:tblCellSpacing w:w="0" w:type="dxa"/>
        <w:tblCellMar>
          <w:left w:w="0" w:type="dxa"/>
          <w:right w:w="0" w:type="dxa"/>
        </w:tblCellMar>
        <w:tblLook w:val="04A0"/>
      </w:tblPr>
      <w:tblGrid>
        <w:gridCol w:w="86"/>
        <w:gridCol w:w="6"/>
        <w:gridCol w:w="9268"/>
      </w:tblGrid>
      <w:tr w:rsidR="003C277A" w:rsidRPr="00F57F10" w:rsidTr="003C277A">
        <w:trPr>
          <w:tblCellSpacing w:w="0" w:type="dxa"/>
        </w:trPr>
        <w:tc>
          <w:tcPr>
            <w:tcW w:w="150"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Known inhibitors of the CYP3A4 enzyme system including </w:t>
            </w:r>
            <w:proofErr w:type="spellStart"/>
            <w:r w:rsidRPr="00F57F10">
              <w:rPr>
                <w:rFonts w:ascii="Times New Roman" w:eastAsia="Times New Roman" w:hAnsi="Times New Roman" w:cs="Times New Roman"/>
                <w:b/>
                <w:bCs/>
                <w:color w:val="000000" w:themeColor="text1"/>
                <w:sz w:val="24"/>
                <w:szCs w:val="24"/>
              </w:rPr>
              <w:t>ketoconazole</w:t>
            </w:r>
            <w:proofErr w:type="spellEnd"/>
            <w:r w:rsidRPr="00F57F10">
              <w:rPr>
                <w:rFonts w:ascii="Times New Roman" w:eastAsia="Times New Roman" w:hAnsi="Times New Roman" w:cs="Times New Roman"/>
                <w:color w:val="000000" w:themeColor="text1"/>
                <w:sz w:val="24"/>
                <w:szCs w:val="24"/>
              </w:rPr>
              <w:t xml:space="preserve">, </w:t>
            </w:r>
            <w:hyperlink r:id="rId18" w:history="1">
              <w:proofErr w:type="spellStart"/>
              <w:r w:rsidRPr="00F57F10">
                <w:rPr>
                  <w:rFonts w:ascii="Times New Roman" w:eastAsia="Times New Roman" w:hAnsi="Times New Roman" w:cs="Times New Roman"/>
                  <w:b/>
                  <w:bCs/>
                  <w:color w:val="000000" w:themeColor="text1"/>
                  <w:sz w:val="24"/>
                  <w:szCs w:val="24"/>
                  <w:u w:val="single"/>
                </w:rPr>
                <w:t>itraconazole</w:t>
              </w:r>
              <w:proofErr w:type="spellEnd"/>
            </w:hyperlink>
            <w:r w:rsidRPr="00F57F10">
              <w:rPr>
                <w:rFonts w:ascii="Times New Roman" w:eastAsia="Times New Roman" w:hAnsi="Times New Roman" w:cs="Times New Roman"/>
                <w:color w:val="000000" w:themeColor="text1"/>
                <w:sz w:val="24"/>
                <w:szCs w:val="24"/>
              </w:rPr>
              <w:t xml:space="preserve">, </w:t>
            </w:r>
            <w:hyperlink r:id="rId19" w:history="1">
              <w:proofErr w:type="spellStart"/>
              <w:r w:rsidRPr="00F57F10">
                <w:rPr>
                  <w:rFonts w:ascii="Times New Roman" w:eastAsia="Times New Roman" w:hAnsi="Times New Roman" w:cs="Times New Roman"/>
                  <w:b/>
                  <w:bCs/>
                  <w:color w:val="000000" w:themeColor="text1"/>
                  <w:sz w:val="24"/>
                  <w:szCs w:val="24"/>
                  <w:u w:val="single"/>
                </w:rPr>
                <w:t>ritonavir</w:t>
              </w:r>
              <w:proofErr w:type="spellEnd"/>
            </w:hyperlink>
            <w:r w:rsidRPr="00F57F10">
              <w:rPr>
                <w:rFonts w:ascii="Times New Roman" w:eastAsia="Times New Roman" w:hAnsi="Times New Roman" w:cs="Times New Roman"/>
                <w:color w:val="000000" w:themeColor="text1"/>
                <w:sz w:val="24"/>
                <w:szCs w:val="24"/>
              </w:rPr>
              <w:t xml:space="preserve">, </w:t>
            </w:r>
            <w:hyperlink r:id="rId20" w:history="1">
              <w:proofErr w:type="spellStart"/>
              <w:r w:rsidRPr="00F57F10">
                <w:rPr>
                  <w:rFonts w:ascii="Times New Roman" w:eastAsia="Times New Roman" w:hAnsi="Times New Roman" w:cs="Times New Roman"/>
                  <w:b/>
                  <w:bCs/>
                  <w:color w:val="000000" w:themeColor="text1"/>
                  <w:sz w:val="24"/>
                  <w:szCs w:val="24"/>
                  <w:u w:val="single"/>
                </w:rPr>
                <w:t>indinavir</w:t>
              </w:r>
              <w:proofErr w:type="spellEnd"/>
            </w:hyperlink>
            <w:r w:rsidRPr="00F57F10">
              <w:rPr>
                <w:rFonts w:ascii="Times New Roman" w:eastAsia="Times New Roman" w:hAnsi="Times New Roman" w:cs="Times New Roman"/>
                <w:b/>
                <w:bCs/>
                <w:color w:val="000000" w:themeColor="text1"/>
                <w:sz w:val="24"/>
                <w:szCs w:val="24"/>
              </w:rPr>
              <w:t xml:space="preserve"> </w:t>
            </w:r>
            <w:r w:rsidRPr="00F57F10">
              <w:rPr>
                <w:rFonts w:ascii="Times New Roman" w:eastAsia="Times New Roman" w:hAnsi="Times New Roman" w:cs="Times New Roman"/>
                <w:color w:val="000000" w:themeColor="text1"/>
                <w:sz w:val="24"/>
                <w:szCs w:val="24"/>
              </w:rPr>
              <w:t xml:space="preserve">, </w:t>
            </w:r>
            <w:hyperlink r:id="rId21" w:history="1">
              <w:proofErr w:type="spellStart"/>
              <w:r w:rsidRPr="00F57F10">
                <w:rPr>
                  <w:rFonts w:ascii="Times New Roman" w:eastAsia="Times New Roman" w:hAnsi="Times New Roman" w:cs="Times New Roman"/>
                  <w:b/>
                  <w:bCs/>
                  <w:color w:val="000000" w:themeColor="text1"/>
                  <w:sz w:val="24"/>
                  <w:szCs w:val="24"/>
                  <w:u w:val="single"/>
                </w:rPr>
                <w:t>saquinavir</w:t>
              </w:r>
              <w:proofErr w:type="spellEnd"/>
            </w:hyperlink>
            <w:r w:rsidRPr="00F57F10">
              <w:rPr>
                <w:rFonts w:ascii="Times New Roman" w:eastAsia="Times New Roman" w:hAnsi="Times New Roman" w:cs="Times New Roman"/>
                <w:color w:val="000000" w:themeColor="text1"/>
                <w:sz w:val="24"/>
                <w:szCs w:val="24"/>
              </w:rPr>
              <w:t xml:space="preserve">, and </w:t>
            </w:r>
            <w:r w:rsidRPr="00F57F10">
              <w:rPr>
                <w:rFonts w:ascii="Times New Roman" w:eastAsia="Times New Roman" w:hAnsi="Times New Roman" w:cs="Times New Roman"/>
                <w:b/>
                <w:bCs/>
                <w:color w:val="000000" w:themeColor="text1"/>
                <w:sz w:val="24"/>
                <w:szCs w:val="24"/>
              </w:rPr>
              <w:t>erythromycin;</w:t>
            </w:r>
            <w:r w:rsidRPr="00F57F10">
              <w:rPr>
                <w:rFonts w:ascii="Times New Roman" w:eastAsia="Times New Roman" w:hAnsi="Times New Roman" w:cs="Times New Roman"/>
                <w:color w:val="000000" w:themeColor="text1"/>
                <w:sz w:val="24"/>
                <w:szCs w:val="24"/>
              </w:rPr>
              <w:t xml:space="preserve"> may </w:t>
            </w:r>
            <w:r w:rsidRPr="00F57F10">
              <w:rPr>
                <w:rFonts w:ascii="Times New Roman" w:eastAsia="Times New Roman" w:hAnsi="Times New Roman" w:cs="Times New Roman"/>
                <w:color w:val="000000" w:themeColor="text1"/>
                <w:sz w:val="24"/>
                <w:szCs w:val="24"/>
              </w:rPr>
              <w:pict>
                <v:shape id="_x0000_i1051" type="#_x0000_t75" alt="UpArrow.gif" style="width:5.25pt;height:5.25pt"/>
              </w:pict>
            </w:r>
            <w:r w:rsidRPr="00F57F10">
              <w:rPr>
                <w:rFonts w:ascii="Times New Roman" w:eastAsia="Times New Roman" w:hAnsi="Times New Roman" w:cs="Times New Roman"/>
                <w:color w:val="000000" w:themeColor="text1"/>
                <w:sz w:val="24"/>
                <w:szCs w:val="24"/>
              </w:rPr>
              <w:t xml:space="preserve">levels; </w:t>
            </w:r>
            <w:r w:rsidRPr="00F57F10">
              <w:rPr>
                <w:rFonts w:ascii="Times New Roman" w:eastAsia="Times New Roman" w:hAnsi="Times New Roman" w:cs="Times New Roman"/>
                <w:color w:val="000000" w:themeColor="text1"/>
                <w:sz w:val="24"/>
                <w:szCs w:val="24"/>
              </w:rPr>
              <w:pict>
                <v:shape id="_x0000_i1052" type="#_x0000_t75" alt="DnArrow.gif" style="width:5.25pt;height:5.25pt"/>
              </w:pict>
            </w:r>
            <w:r w:rsidRPr="00F57F10">
              <w:rPr>
                <w:rFonts w:ascii="Times New Roman" w:eastAsia="Times New Roman" w:hAnsi="Times New Roman" w:cs="Times New Roman"/>
                <w:color w:val="000000" w:themeColor="text1"/>
                <w:sz w:val="24"/>
                <w:szCs w:val="24"/>
              </w:rPr>
              <w:t>dose may be necessary.</w:t>
            </w:r>
          </w:p>
        </w:tc>
      </w:tr>
    </w:tbl>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lastRenderedPageBreak/>
        <w:t xml:space="preserve">Drug-Natural Products: </w:t>
      </w:r>
    </w:p>
    <w:tbl>
      <w:tblPr>
        <w:tblW w:w="0" w:type="auto"/>
        <w:tblCellSpacing w:w="0" w:type="dxa"/>
        <w:tblCellMar>
          <w:left w:w="0" w:type="dxa"/>
          <w:right w:w="0" w:type="dxa"/>
        </w:tblCellMar>
        <w:tblLook w:val="04A0"/>
      </w:tblPr>
      <w:tblGrid>
        <w:gridCol w:w="86"/>
        <w:gridCol w:w="6"/>
        <w:gridCol w:w="9268"/>
      </w:tblGrid>
      <w:tr w:rsidR="003C277A" w:rsidRPr="00F57F10" w:rsidTr="003C277A">
        <w:trPr>
          <w:tblCellSpacing w:w="0" w:type="dxa"/>
        </w:trPr>
        <w:tc>
          <w:tcPr>
            <w:tcW w:w="150"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hyperlink r:id="rId22" w:history="1">
              <w:r w:rsidRPr="00F57F10">
                <w:rPr>
                  <w:rFonts w:ascii="Times New Roman" w:eastAsia="Times New Roman" w:hAnsi="Times New Roman" w:cs="Times New Roman"/>
                  <w:color w:val="000000" w:themeColor="text1"/>
                  <w:sz w:val="24"/>
                  <w:szCs w:val="24"/>
                  <w:u w:val="single"/>
                </w:rPr>
                <w:t xml:space="preserve">St. John's </w:t>
              </w:r>
              <w:proofErr w:type="spellStart"/>
              <w:r w:rsidRPr="00F57F10">
                <w:rPr>
                  <w:rFonts w:ascii="Times New Roman" w:eastAsia="Times New Roman" w:hAnsi="Times New Roman" w:cs="Times New Roman"/>
                  <w:color w:val="000000" w:themeColor="text1"/>
                  <w:sz w:val="24"/>
                  <w:szCs w:val="24"/>
                  <w:u w:val="single"/>
                </w:rPr>
                <w:t>wort</w:t>
              </w:r>
              <w:proofErr w:type="spellEnd"/>
            </w:hyperlink>
            <w:r w:rsidRPr="00F57F10">
              <w:rPr>
                <w:rFonts w:ascii="Times New Roman" w:eastAsia="Times New Roman" w:hAnsi="Times New Roman" w:cs="Times New Roman"/>
                <w:color w:val="000000" w:themeColor="text1"/>
                <w:sz w:val="24"/>
                <w:szCs w:val="24"/>
              </w:rPr>
              <w:t xml:space="preserve"> may </w:t>
            </w:r>
            <w:r w:rsidRPr="00F57F10">
              <w:rPr>
                <w:rFonts w:ascii="Times New Roman" w:eastAsia="Times New Roman" w:hAnsi="Times New Roman" w:cs="Times New Roman"/>
                <w:color w:val="000000" w:themeColor="text1"/>
                <w:sz w:val="24"/>
                <w:szCs w:val="24"/>
              </w:rPr>
              <w:pict>
                <v:shape id="_x0000_i1053" type="#_x0000_t75" alt="DnArrow.gif" style="width:5.25pt;height:5.25pt"/>
              </w:pict>
            </w:r>
            <w:r w:rsidRPr="00F57F10">
              <w:rPr>
                <w:rFonts w:ascii="Times New Roman" w:eastAsia="Times New Roman" w:hAnsi="Times New Roman" w:cs="Times New Roman"/>
                <w:color w:val="000000" w:themeColor="text1"/>
                <w:sz w:val="24"/>
                <w:szCs w:val="24"/>
              </w:rPr>
              <w:t>levels.</w:t>
            </w:r>
          </w:p>
        </w:tc>
      </w:tr>
    </w:tbl>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Drug-Food: </w:t>
      </w:r>
    </w:p>
    <w:tbl>
      <w:tblPr>
        <w:tblW w:w="0" w:type="auto"/>
        <w:tblCellSpacing w:w="0" w:type="dxa"/>
        <w:tblCellMar>
          <w:left w:w="0" w:type="dxa"/>
          <w:right w:w="0" w:type="dxa"/>
        </w:tblCellMar>
        <w:tblLook w:val="04A0"/>
      </w:tblPr>
      <w:tblGrid>
        <w:gridCol w:w="86"/>
        <w:gridCol w:w="6"/>
        <w:gridCol w:w="9268"/>
      </w:tblGrid>
      <w:tr w:rsidR="003C277A" w:rsidRPr="00F57F10" w:rsidTr="003C277A">
        <w:trPr>
          <w:tblCellSpacing w:w="0" w:type="dxa"/>
        </w:trPr>
        <w:tc>
          <w:tcPr>
            <w:tcW w:w="86"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Grapefruit juice</w:t>
            </w:r>
            <w:r w:rsidRPr="00F57F10">
              <w:rPr>
                <w:rFonts w:ascii="Times New Roman" w:eastAsia="Times New Roman" w:hAnsi="Times New Roman" w:cs="Times New Roman"/>
                <w:color w:val="000000" w:themeColor="text1"/>
                <w:sz w:val="24"/>
                <w:szCs w:val="24"/>
              </w:rPr>
              <w:t xml:space="preserve"> significantly </w:t>
            </w:r>
            <w:r w:rsidRPr="00F57F10">
              <w:rPr>
                <w:rFonts w:ascii="Times New Roman" w:eastAsia="Times New Roman" w:hAnsi="Times New Roman" w:cs="Times New Roman"/>
                <w:color w:val="000000" w:themeColor="text1"/>
                <w:sz w:val="24"/>
                <w:szCs w:val="24"/>
              </w:rPr>
              <w:pict>
                <v:shape id="_x0000_i1054" type="#_x0000_t75" alt="UpArrow.gif" style="width:5.25pt;height:5.25pt"/>
              </w:pict>
            </w:r>
            <w:r w:rsidRPr="00F57F10">
              <w:rPr>
                <w:rFonts w:ascii="Times New Roman" w:eastAsia="Times New Roman" w:hAnsi="Times New Roman" w:cs="Times New Roman"/>
                <w:color w:val="000000" w:themeColor="text1"/>
                <w:sz w:val="24"/>
                <w:szCs w:val="24"/>
              </w:rPr>
              <w:t>blood levels; concurrent use should be avoided.</w:t>
            </w:r>
          </w:p>
        </w:tc>
      </w:tr>
    </w:tbl>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Adv. Reactions/Side Effects</w:t>
      </w:r>
      <w:r w:rsidRPr="00F57F10">
        <w:rPr>
          <w:rFonts w:ascii="Times New Roman" w:eastAsia="Times New Roman" w:hAnsi="Times New Roman" w:cs="Times New Roman"/>
          <w:color w:val="000000" w:themeColor="text1"/>
          <w:sz w:val="24"/>
          <w:szCs w:val="24"/>
        </w:rPr>
        <w:t xml:space="preserve"> </w:t>
      </w:r>
    </w:p>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55" style="width:0;height:.75pt" o:hralign="center" o:hrstd="t" o:hr="t" fillcolor="#a0a0a0" stroked="f"/>
        </w:pict>
      </w:r>
    </w:p>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CNS: </w:t>
      </w:r>
      <w:hyperlink r:id="rId23" w:history="1">
        <w:r w:rsidRPr="00F57F10">
          <w:rPr>
            <w:rFonts w:ascii="Times New Roman" w:eastAsia="Times New Roman" w:hAnsi="Times New Roman" w:cs="Times New Roman"/>
            <w:i/>
            <w:iCs/>
            <w:color w:val="000000" w:themeColor="text1"/>
            <w:sz w:val="24"/>
            <w:szCs w:val="24"/>
            <w:u w:val="single"/>
          </w:rPr>
          <w:t>headache</w:t>
        </w:r>
      </w:hyperlink>
      <w:r w:rsidRPr="00F57F10">
        <w:rPr>
          <w:rFonts w:ascii="Times New Roman" w:eastAsia="Times New Roman" w:hAnsi="Times New Roman" w:cs="Times New Roman"/>
          <w:color w:val="000000" w:themeColor="text1"/>
          <w:sz w:val="24"/>
          <w:szCs w:val="24"/>
        </w:rPr>
        <w:t>, agitation, confusion, dizziness, drowsiness, fatigue, increased appetite, insomnia, malaise, nervousness, vertigo.</w:t>
      </w:r>
    </w:p>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EENT: </w:t>
      </w:r>
      <w:r w:rsidRPr="00F57F10">
        <w:rPr>
          <w:rFonts w:ascii="Times New Roman" w:eastAsia="Times New Roman" w:hAnsi="Times New Roman" w:cs="Times New Roman"/>
          <w:color w:val="000000" w:themeColor="text1"/>
          <w:sz w:val="24"/>
          <w:szCs w:val="24"/>
        </w:rPr>
        <w:t>abnormal vision, conjunctivitis.</w:t>
      </w:r>
    </w:p>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Resp</w:t>
      </w:r>
      <w:proofErr w:type="spellEnd"/>
      <w:r w:rsidRPr="00F57F10">
        <w:rPr>
          <w:rFonts w:ascii="Times New Roman" w:eastAsia="Times New Roman" w:hAnsi="Times New Roman" w:cs="Times New Roman"/>
          <w:b/>
          <w:bCs/>
          <w:color w:val="000000" w:themeColor="text1"/>
          <w:sz w:val="24"/>
          <w:szCs w:val="24"/>
        </w:rPr>
        <w:t xml:space="preserve">: </w:t>
      </w:r>
      <w:r w:rsidRPr="00F57F10">
        <w:rPr>
          <w:rFonts w:ascii="Times New Roman" w:eastAsia="Times New Roman" w:hAnsi="Times New Roman" w:cs="Times New Roman"/>
          <w:color w:val="000000" w:themeColor="text1"/>
          <w:sz w:val="24"/>
          <w:szCs w:val="24"/>
        </w:rPr>
        <w:t xml:space="preserve">bronchitis, </w:t>
      </w:r>
      <w:proofErr w:type="spellStart"/>
      <w:r w:rsidRPr="00F57F10">
        <w:rPr>
          <w:rFonts w:ascii="Times New Roman" w:eastAsia="Times New Roman" w:hAnsi="Times New Roman" w:cs="Times New Roman"/>
          <w:color w:val="000000" w:themeColor="text1"/>
          <w:sz w:val="24"/>
          <w:szCs w:val="24"/>
        </w:rPr>
        <w:t>dyspnea</w:t>
      </w:r>
      <w:proofErr w:type="spellEnd"/>
      <w:r w:rsidRPr="00F57F10">
        <w:rPr>
          <w:rFonts w:ascii="Times New Roman" w:eastAsia="Times New Roman" w:hAnsi="Times New Roman" w:cs="Times New Roman"/>
          <w:color w:val="000000" w:themeColor="text1"/>
          <w:sz w:val="24"/>
          <w:szCs w:val="24"/>
        </w:rPr>
        <w:t>.</w:t>
      </w:r>
    </w:p>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CV: </w:t>
      </w:r>
      <w:r w:rsidRPr="00F57F10">
        <w:rPr>
          <w:rFonts w:ascii="Times New Roman" w:eastAsia="Times New Roman" w:hAnsi="Times New Roman" w:cs="Times New Roman"/>
          <w:color w:val="000000" w:themeColor="text1"/>
          <w:sz w:val="24"/>
          <w:szCs w:val="24"/>
        </w:rPr>
        <w:t>edema, hypertension, palpitations, tachycardia.</w:t>
      </w:r>
    </w:p>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GI: </w:t>
      </w:r>
      <w:hyperlink r:id="rId24" w:history="1">
        <w:r w:rsidRPr="00F57F10">
          <w:rPr>
            <w:rFonts w:ascii="Times New Roman" w:eastAsia="Times New Roman" w:hAnsi="Times New Roman" w:cs="Times New Roman"/>
            <w:i/>
            <w:iCs/>
            <w:color w:val="000000" w:themeColor="text1"/>
            <w:sz w:val="24"/>
            <w:szCs w:val="24"/>
            <w:u w:val="single"/>
          </w:rPr>
          <w:t>nausea</w:t>
        </w:r>
      </w:hyperlink>
      <w:r w:rsidRPr="00F57F10">
        <w:rPr>
          <w:rFonts w:ascii="Times New Roman" w:eastAsia="Times New Roman" w:hAnsi="Times New Roman" w:cs="Times New Roman"/>
          <w:color w:val="000000" w:themeColor="text1"/>
          <w:sz w:val="24"/>
          <w:szCs w:val="24"/>
        </w:rPr>
        <w:t>, abdominal pain, dyspepsia, flatulence, vomiting.</w:t>
      </w:r>
    </w:p>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GU: </w:t>
      </w:r>
      <w:proofErr w:type="spellStart"/>
      <w:r w:rsidRPr="00F57F10">
        <w:rPr>
          <w:rFonts w:ascii="Times New Roman" w:eastAsia="Times New Roman" w:hAnsi="Times New Roman" w:cs="Times New Roman"/>
          <w:color w:val="000000" w:themeColor="text1"/>
          <w:sz w:val="24"/>
          <w:szCs w:val="24"/>
        </w:rPr>
        <w:t>dysuria</w:t>
      </w:r>
      <w:proofErr w:type="spellEnd"/>
      <w:r w:rsidRPr="00F57F10">
        <w:rPr>
          <w:rFonts w:ascii="Times New Roman" w:eastAsia="Times New Roman" w:hAnsi="Times New Roman" w:cs="Times New Roman"/>
          <w:color w:val="000000" w:themeColor="text1"/>
          <w:sz w:val="24"/>
          <w:szCs w:val="24"/>
        </w:rPr>
        <w:t xml:space="preserve">, irregular menses, </w:t>
      </w:r>
      <w:proofErr w:type="spellStart"/>
      <w:r w:rsidRPr="00F57F10">
        <w:rPr>
          <w:rFonts w:ascii="Times New Roman" w:eastAsia="Times New Roman" w:hAnsi="Times New Roman" w:cs="Times New Roman"/>
          <w:color w:val="000000" w:themeColor="text1"/>
          <w:sz w:val="24"/>
          <w:szCs w:val="24"/>
        </w:rPr>
        <w:t>nocturia</w:t>
      </w:r>
      <w:proofErr w:type="spellEnd"/>
      <w:r w:rsidRPr="00F57F10">
        <w:rPr>
          <w:rFonts w:ascii="Times New Roman" w:eastAsia="Times New Roman" w:hAnsi="Times New Roman" w:cs="Times New Roman"/>
          <w:color w:val="000000" w:themeColor="text1"/>
          <w:sz w:val="24"/>
          <w:szCs w:val="24"/>
        </w:rPr>
        <w:t>, urinary frequency.</w:t>
      </w:r>
    </w:p>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Derm</w:t>
      </w:r>
      <w:proofErr w:type="spellEnd"/>
      <w:r w:rsidRPr="00F57F10">
        <w:rPr>
          <w:rFonts w:ascii="Times New Roman" w:eastAsia="Times New Roman" w:hAnsi="Times New Roman" w:cs="Times New Roman"/>
          <w:b/>
          <w:bCs/>
          <w:color w:val="000000" w:themeColor="text1"/>
          <w:sz w:val="24"/>
          <w:szCs w:val="24"/>
        </w:rPr>
        <w:t xml:space="preserve">: </w:t>
      </w:r>
      <w:hyperlink r:id="rId25" w:history="1">
        <w:r w:rsidRPr="00F57F10">
          <w:rPr>
            <w:rFonts w:ascii="Times New Roman" w:eastAsia="Times New Roman" w:hAnsi="Times New Roman" w:cs="Times New Roman"/>
            <w:i/>
            <w:iCs/>
            <w:color w:val="000000" w:themeColor="text1"/>
            <w:sz w:val="24"/>
            <w:szCs w:val="24"/>
            <w:u w:val="single"/>
          </w:rPr>
          <w:t>acne</w:t>
        </w:r>
      </w:hyperlink>
      <w:r w:rsidRPr="00F57F10">
        <w:rPr>
          <w:rFonts w:ascii="Times New Roman" w:eastAsia="Times New Roman" w:hAnsi="Times New Roman" w:cs="Times New Roman"/>
          <w:color w:val="000000" w:themeColor="text1"/>
          <w:sz w:val="24"/>
          <w:szCs w:val="24"/>
        </w:rPr>
        <w:t xml:space="preserve">, </w:t>
      </w:r>
      <w:hyperlink r:id="rId26" w:history="1">
        <w:r w:rsidRPr="00F57F10">
          <w:rPr>
            <w:rFonts w:ascii="Times New Roman" w:eastAsia="Times New Roman" w:hAnsi="Times New Roman" w:cs="Times New Roman"/>
            <w:i/>
            <w:iCs/>
            <w:color w:val="000000" w:themeColor="text1"/>
            <w:sz w:val="24"/>
            <w:szCs w:val="24"/>
            <w:u w:val="single"/>
          </w:rPr>
          <w:t>easy bruising</w:t>
        </w:r>
      </w:hyperlink>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hirsutism</w:t>
      </w:r>
      <w:proofErr w:type="spellEnd"/>
      <w:r w:rsidRPr="00F57F10">
        <w:rPr>
          <w:rFonts w:ascii="Times New Roman" w:eastAsia="Times New Roman" w:hAnsi="Times New Roman" w:cs="Times New Roman"/>
          <w:color w:val="000000" w:themeColor="text1"/>
          <w:sz w:val="24"/>
          <w:szCs w:val="24"/>
        </w:rPr>
        <w:t xml:space="preserve">, alopecia, dermatitis, eczema, flushing, increased sweating, </w:t>
      </w:r>
      <w:proofErr w:type="spellStart"/>
      <w:r w:rsidRPr="00F57F10">
        <w:rPr>
          <w:rFonts w:ascii="Times New Roman" w:eastAsia="Times New Roman" w:hAnsi="Times New Roman" w:cs="Times New Roman"/>
          <w:color w:val="000000" w:themeColor="text1"/>
          <w:sz w:val="24"/>
          <w:szCs w:val="24"/>
        </w:rPr>
        <w:t>striae</w:t>
      </w:r>
      <w:proofErr w:type="spellEnd"/>
      <w:r w:rsidRPr="00F57F10">
        <w:rPr>
          <w:rFonts w:ascii="Times New Roman" w:eastAsia="Times New Roman" w:hAnsi="Times New Roman" w:cs="Times New Roman"/>
          <w:color w:val="000000" w:themeColor="text1"/>
          <w:sz w:val="24"/>
          <w:szCs w:val="24"/>
        </w:rPr>
        <w:t>.</w:t>
      </w:r>
    </w:p>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Endo: </w:t>
      </w:r>
      <w:hyperlink r:id="rId27" w:history="1">
        <w:r w:rsidRPr="00F57F10">
          <w:rPr>
            <w:rFonts w:ascii="Times New Roman" w:eastAsia="Times New Roman" w:hAnsi="Times New Roman" w:cs="Times New Roman"/>
            <w:b/>
            <w:bCs/>
            <w:color w:val="000000" w:themeColor="text1"/>
            <w:sz w:val="24"/>
            <w:szCs w:val="24"/>
            <w:u w:val="single"/>
          </w:rPr>
          <w:t>adrenal suppression</w:t>
        </w:r>
      </w:hyperlink>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hypokalemia</w:t>
      </w:r>
      <w:proofErr w:type="spellEnd"/>
      <w:r w:rsidRPr="00F57F10">
        <w:rPr>
          <w:rFonts w:ascii="Times New Roman" w:eastAsia="Times New Roman" w:hAnsi="Times New Roman" w:cs="Times New Roman"/>
          <w:color w:val="000000" w:themeColor="text1"/>
          <w:sz w:val="24"/>
          <w:szCs w:val="24"/>
        </w:rPr>
        <w:t>.</w:t>
      </w:r>
    </w:p>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Hemat</w:t>
      </w:r>
      <w:proofErr w:type="spellEnd"/>
      <w:r w:rsidRPr="00F57F10">
        <w:rPr>
          <w:rFonts w:ascii="Times New Roman" w:eastAsia="Times New Roman" w:hAnsi="Times New Roman" w:cs="Times New Roman"/>
          <w:b/>
          <w:bCs/>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leukocytosis</w:t>
      </w:r>
      <w:proofErr w:type="spellEnd"/>
      <w:r w:rsidRPr="00F57F10">
        <w:rPr>
          <w:rFonts w:ascii="Times New Roman" w:eastAsia="Times New Roman" w:hAnsi="Times New Roman" w:cs="Times New Roman"/>
          <w:color w:val="000000" w:themeColor="text1"/>
          <w:sz w:val="24"/>
          <w:szCs w:val="24"/>
        </w:rPr>
        <w:t>.</w:t>
      </w:r>
    </w:p>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Metab</w:t>
      </w:r>
      <w:proofErr w:type="spellEnd"/>
      <w:r w:rsidRPr="00F57F10">
        <w:rPr>
          <w:rFonts w:ascii="Times New Roman" w:eastAsia="Times New Roman" w:hAnsi="Times New Roman" w:cs="Times New Roman"/>
          <w:b/>
          <w:bCs/>
          <w:color w:val="000000" w:themeColor="text1"/>
          <w:sz w:val="24"/>
          <w:szCs w:val="24"/>
        </w:rPr>
        <w:t xml:space="preserve">: </w:t>
      </w:r>
      <w:r w:rsidRPr="00F57F10">
        <w:rPr>
          <w:rFonts w:ascii="Times New Roman" w:eastAsia="Times New Roman" w:hAnsi="Times New Roman" w:cs="Times New Roman"/>
          <w:color w:val="000000" w:themeColor="text1"/>
          <w:sz w:val="24"/>
          <w:szCs w:val="24"/>
        </w:rPr>
        <w:t>weight gain.</w:t>
      </w:r>
    </w:p>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Neuro</w:t>
      </w:r>
      <w:proofErr w:type="spellEnd"/>
      <w:r w:rsidRPr="00F57F10">
        <w:rPr>
          <w:rFonts w:ascii="Times New Roman" w:eastAsia="Times New Roman" w:hAnsi="Times New Roman" w:cs="Times New Roman"/>
          <w:b/>
          <w:bCs/>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hyperkinesia</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paresthesia</w:t>
      </w:r>
      <w:proofErr w:type="spellEnd"/>
      <w:r w:rsidRPr="00F57F10">
        <w:rPr>
          <w:rFonts w:ascii="Times New Roman" w:eastAsia="Times New Roman" w:hAnsi="Times New Roman" w:cs="Times New Roman"/>
          <w:color w:val="000000" w:themeColor="text1"/>
          <w:sz w:val="24"/>
          <w:szCs w:val="24"/>
        </w:rPr>
        <w:t>, tremor.</w:t>
      </w:r>
    </w:p>
    <w:p w:rsidR="003C277A" w:rsidRPr="00F57F10" w:rsidRDefault="003C277A" w:rsidP="003C277A">
      <w:pPr>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MS: </w:t>
      </w:r>
      <w:r w:rsidRPr="00F57F10">
        <w:rPr>
          <w:rFonts w:ascii="Times New Roman" w:eastAsia="Times New Roman" w:hAnsi="Times New Roman" w:cs="Times New Roman"/>
          <w:color w:val="000000" w:themeColor="text1"/>
          <w:sz w:val="24"/>
          <w:szCs w:val="24"/>
        </w:rPr>
        <w:t xml:space="preserve">back pain, cramps, increased arthritis, </w:t>
      </w:r>
      <w:proofErr w:type="spellStart"/>
      <w:r w:rsidRPr="00F57F10">
        <w:rPr>
          <w:rFonts w:ascii="Times New Roman" w:eastAsia="Times New Roman" w:hAnsi="Times New Roman" w:cs="Times New Roman"/>
          <w:color w:val="000000" w:themeColor="text1"/>
          <w:sz w:val="24"/>
          <w:szCs w:val="24"/>
        </w:rPr>
        <w:t>myalgia</w:t>
      </w:r>
      <w:proofErr w:type="spellEnd"/>
      <w:r w:rsidRPr="00F57F10">
        <w:rPr>
          <w:rFonts w:ascii="Times New Roman" w:eastAsia="Times New Roman" w:hAnsi="Times New Roman" w:cs="Times New Roman"/>
          <w:color w:val="000000" w:themeColor="text1"/>
          <w:sz w:val="24"/>
          <w:szCs w:val="24"/>
        </w:rPr>
        <w:t>.</w:t>
      </w:r>
      <w:r w:rsidRPr="00F57F10">
        <w:rPr>
          <w:rFonts w:ascii="Times New Roman" w:eastAsia="Times New Roman" w:hAnsi="Times New Roman" w:cs="Times New Roman"/>
          <w:color w:val="000000" w:themeColor="text1"/>
          <w:sz w:val="24"/>
          <w:szCs w:val="24"/>
        </w:rPr>
        <w:br/>
      </w:r>
      <w:r w:rsidRPr="00F57F10">
        <w:rPr>
          <w:rFonts w:ascii="Times New Roman" w:eastAsia="Times New Roman" w:hAnsi="Times New Roman" w:cs="Times New Roman"/>
          <w:b/>
          <w:bCs/>
          <w:color w:val="000000" w:themeColor="text1"/>
          <w:sz w:val="24"/>
          <w:szCs w:val="24"/>
        </w:rPr>
        <w:t xml:space="preserve">Misc: </w:t>
      </w:r>
      <w:r w:rsidRPr="00F57F10">
        <w:rPr>
          <w:rFonts w:ascii="Times New Roman" w:eastAsia="Times New Roman" w:hAnsi="Times New Roman" w:cs="Times New Roman"/>
          <w:color w:val="000000" w:themeColor="text1"/>
          <w:sz w:val="24"/>
          <w:szCs w:val="24"/>
        </w:rPr>
        <w:fldChar w:fldCharType="begin"/>
      </w:r>
      <w:r w:rsidRPr="00F57F10">
        <w:rPr>
          <w:rFonts w:ascii="Times New Roman" w:eastAsia="Times New Roman" w:hAnsi="Times New Roman" w:cs="Times New Roman"/>
          <w:color w:val="000000" w:themeColor="text1"/>
          <w:sz w:val="24"/>
          <w:szCs w:val="24"/>
        </w:rPr>
        <w:instrText xml:space="preserve"> HYPERLINK "popup:../B/tu0.htm" </w:instrText>
      </w:r>
      <w:r w:rsidRPr="00F57F10">
        <w:rPr>
          <w:rFonts w:ascii="Times New Roman" w:eastAsia="Times New Roman" w:hAnsi="Times New Roman" w:cs="Times New Roman"/>
          <w:color w:val="000000" w:themeColor="text1"/>
          <w:sz w:val="24"/>
          <w:szCs w:val="24"/>
        </w:rPr>
        <w:fldChar w:fldCharType="separate"/>
      </w:r>
      <w:proofErr w:type="spellStart"/>
      <w:r w:rsidRPr="00F57F10">
        <w:rPr>
          <w:rFonts w:ascii="Times New Roman" w:eastAsia="Times New Roman" w:hAnsi="Times New Roman" w:cs="Times New Roman"/>
          <w:i/>
          <w:iCs/>
          <w:color w:val="000000" w:themeColor="text1"/>
          <w:sz w:val="24"/>
          <w:szCs w:val="24"/>
          <w:u w:val="single"/>
        </w:rPr>
        <w:t>inf</w:t>
      </w:r>
      <w:r w:rsidRPr="00F57F10">
        <w:rPr>
          <w:rFonts w:ascii="Times New Roman" w:eastAsia="Times New Roman" w:hAnsi="Times New Roman" w:cs="Times New Roman"/>
          <w:b/>
          <w:bCs/>
          <w:color w:val="000000" w:themeColor="text1"/>
          <w:sz w:val="24"/>
          <w:szCs w:val="24"/>
        </w:rPr>
        <w:t>Implementation</w:t>
      </w:r>
      <w:proofErr w:type="spellEnd"/>
      <w:r w:rsidRPr="00F57F10">
        <w:rPr>
          <w:rFonts w:ascii="Times New Roman" w:eastAsia="Times New Roman" w:hAnsi="Times New Roman" w:cs="Times New Roman"/>
          <w:color w:val="000000" w:themeColor="text1"/>
          <w:sz w:val="24"/>
          <w:szCs w:val="24"/>
        </w:rPr>
        <w:t xml:space="preserve"> </w:t>
      </w:r>
    </w:p>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56"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3C277A" w:rsidRPr="00F57F10" w:rsidTr="003C277A">
        <w:trPr>
          <w:tblCellSpacing w:w="0" w:type="dxa"/>
        </w:trPr>
        <w:tc>
          <w:tcPr>
            <w:tcW w:w="150"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Periods of stress, such as surgery, may require supplemental systemic corticosteroids. </w:t>
            </w:r>
          </w:p>
          <w:tbl>
            <w:tblPr>
              <w:tblW w:w="0" w:type="auto"/>
              <w:tblCellSpacing w:w="0" w:type="dxa"/>
              <w:tblCellMar>
                <w:left w:w="0" w:type="dxa"/>
                <w:right w:w="0" w:type="dxa"/>
              </w:tblCellMar>
              <w:tblLook w:val="04A0"/>
            </w:tblPr>
            <w:tblGrid>
              <w:gridCol w:w="80"/>
              <w:gridCol w:w="6"/>
              <w:gridCol w:w="9182"/>
            </w:tblGrid>
            <w:tr w:rsidR="003C277A" w:rsidRPr="00F57F10">
              <w:trPr>
                <w:tblCellSpacing w:w="0" w:type="dxa"/>
              </w:trPr>
              <w:tc>
                <w:tcPr>
                  <w:tcW w:w="150"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Patients with mild to moderate </w:t>
                  </w:r>
                  <w:proofErr w:type="spellStart"/>
                  <w:r w:rsidRPr="00F57F10">
                    <w:rPr>
                      <w:rFonts w:ascii="Times New Roman" w:eastAsia="Times New Roman" w:hAnsi="Times New Roman" w:cs="Times New Roman"/>
                      <w:color w:val="000000" w:themeColor="text1"/>
                      <w:sz w:val="24"/>
                      <w:szCs w:val="24"/>
                    </w:rPr>
                    <w:t>Crohn’s</w:t>
                  </w:r>
                  <w:proofErr w:type="spellEnd"/>
                  <w:r w:rsidRPr="00F57F10">
                    <w:rPr>
                      <w:rFonts w:ascii="Times New Roman" w:eastAsia="Times New Roman" w:hAnsi="Times New Roman" w:cs="Times New Roman"/>
                      <w:color w:val="000000" w:themeColor="text1"/>
                      <w:sz w:val="24"/>
                      <w:szCs w:val="24"/>
                    </w:rPr>
                    <w:t xml:space="preserve"> disease may be switched from oral </w:t>
                  </w:r>
                  <w:proofErr w:type="spellStart"/>
                  <w:r w:rsidRPr="00F57F10">
                    <w:rPr>
                      <w:rFonts w:ascii="Times New Roman" w:eastAsia="Times New Roman" w:hAnsi="Times New Roman" w:cs="Times New Roman"/>
                      <w:color w:val="000000" w:themeColor="text1"/>
                      <w:sz w:val="24"/>
                      <w:szCs w:val="24"/>
                    </w:rPr>
                    <w:t>prednisolone</w:t>
                  </w:r>
                  <w:proofErr w:type="spellEnd"/>
                  <w:r w:rsidRPr="00F57F10">
                    <w:rPr>
                      <w:rFonts w:ascii="Times New Roman" w:eastAsia="Times New Roman" w:hAnsi="Times New Roman" w:cs="Times New Roman"/>
                      <w:color w:val="000000" w:themeColor="text1"/>
                      <w:sz w:val="24"/>
                      <w:szCs w:val="24"/>
                    </w:rPr>
                    <w:t xml:space="preserve"> without adrenal insufficiency by gradually decreasing </w:t>
                  </w:r>
                  <w:proofErr w:type="spellStart"/>
                  <w:r w:rsidRPr="00F57F10">
                    <w:rPr>
                      <w:rFonts w:ascii="Times New Roman" w:eastAsia="Times New Roman" w:hAnsi="Times New Roman" w:cs="Times New Roman"/>
                      <w:color w:val="000000" w:themeColor="text1"/>
                      <w:sz w:val="24"/>
                      <w:szCs w:val="24"/>
                    </w:rPr>
                    <w:t>prednisolone</w:t>
                  </w:r>
                  <w:proofErr w:type="spellEnd"/>
                  <w:r w:rsidRPr="00F57F10">
                    <w:rPr>
                      <w:rFonts w:ascii="Times New Roman" w:eastAsia="Times New Roman" w:hAnsi="Times New Roman" w:cs="Times New Roman"/>
                      <w:color w:val="000000" w:themeColor="text1"/>
                      <w:sz w:val="24"/>
                      <w:szCs w:val="24"/>
                    </w:rPr>
                    <w:t xml:space="preserve"> doses and adding </w:t>
                  </w:r>
                  <w:proofErr w:type="spellStart"/>
                  <w:r w:rsidRPr="00F57F10">
                    <w:rPr>
                      <w:rFonts w:ascii="Times New Roman" w:eastAsia="Times New Roman" w:hAnsi="Times New Roman" w:cs="Times New Roman"/>
                      <w:color w:val="000000" w:themeColor="text1"/>
                      <w:sz w:val="24"/>
                      <w:szCs w:val="24"/>
                    </w:rPr>
                    <w:t>budesonide</w:t>
                  </w:r>
                  <w:proofErr w:type="spellEnd"/>
                  <w:r w:rsidRPr="00F57F10">
                    <w:rPr>
                      <w:rFonts w:ascii="Times New Roman" w:eastAsia="Times New Roman" w:hAnsi="Times New Roman" w:cs="Times New Roman"/>
                      <w:color w:val="000000" w:themeColor="text1"/>
                      <w:sz w:val="24"/>
                      <w:szCs w:val="24"/>
                    </w:rPr>
                    <w:t>.</w:t>
                  </w:r>
                </w:p>
              </w:tc>
            </w:tr>
          </w:tbl>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r>
      <w:tr w:rsidR="003C277A" w:rsidRPr="00F57F10" w:rsidTr="003C277A">
        <w:trPr>
          <w:tblCellSpacing w:w="0" w:type="dxa"/>
        </w:trPr>
        <w:tc>
          <w:tcPr>
            <w:tcW w:w="150"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PO</w:t>
            </w:r>
            <w:r w:rsidRPr="00F57F10">
              <w:rPr>
                <w:rFonts w:ascii="Times New Roman" w:eastAsia="Times New Roman" w:hAnsi="Times New Roman" w:cs="Times New Roman"/>
                <w:color w:val="000000" w:themeColor="text1"/>
                <w:sz w:val="24"/>
                <w:szCs w:val="24"/>
              </w:rPr>
              <w:t xml:space="preserve">: Administer once daily in the morning. Capsules should be swallowed whole; do not break or chew. </w:t>
            </w:r>
          </w:p>
          <w:tbl>
            <w:tblPr>
              <w:tblW w:w="0" w:type="auto"/>
              <w:tblCellSpacing w:w="0" w:type="dxa"/>
              <w:tblCellMar>
                <w:left w:w="0" w:type="dxa"/>
                <w:right w:w="0" w:type="dxa"/>
              </w:tblCellMar>
              <w:tblLook w:val="04A0"/>
            </w:tblPr>
            <w:tblGrid>
              <w:gridCol w:w="80"/>
              <w:gridCol w:w="6"/>
              <w:gridCol w:w="9182"/>
            </w:tblGrid>
            <w:tr w:rsidR="003C277A" w:rsidRPr="00F57F10">
              <w:trPr>
                <w:tblCellSpacing w:w="0" w:type="dxa"/>
              </w:trPr>
              <w:tc>
                <w:tcPr>
                  <w:tcW w:w="150"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0" w:type="auto"/>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Consumption of grapefruit juice should be avoided throughout therapy.</w:t>
                  </w:r>
                </w:p>
              </w:tc>
            </w:tr>
          </w:tbl>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r>
    </w:tbl>
    <w:p w:rsidR="003C277A" w:rsidRPr="00F57F10" w:rsidRDefault="003C277A"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i/>
          <w:iCs/>
          <w:color w:val="000000" w:themeColor="text1"/>
          <w:sz w:val="24"/>
          <w:szCs w:val="24"/>
          <w:u w:val="single"/>
        </w:rPr>
        <w:lastRenderedPageBreak/>
        <w:t>ection</w:t>
      </w:r>
      <w:proofErr w:type="spellEnd"/>
      <w:r w:rsidRPr="00F57F10">
        <w:rPr>
          <w:rFonts w:ascii="Times New Roman" w:eastAsia="Times New Roman" w:hAnsi="Times New Roman" w:cs="Times New Roman"/>
          <w:color w:val="000000" w:themeColor="text1"/>
          <w:sz w:val="24"/>
          <w:szCs w:val="24"/>
        </w:rPr>
        <w:fldChar w:fldCharType="end"/>
      </w:r>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cushingoid</w:t>
      </w:r>
      <w:proofErr w:type="spellEnd"/>
      <w:r w:rsidRPr="00F57F10">
        <w:rPr>
          <w:rFonts w:ascii="Times New Roman" w:eastAsia="Times New Roman" w:hAnsi="Times New Roman" w:cs="Times New Roman"/>
          <w:color w:val="000000" w:themeColor="text1"/>
          <w:sz w:val="24"/>
          <w:szCs w:val="24"/>
        </w:rPr>
        <w:t xml:space="preserve"> appearance, flu-like syndrome.</w:t>
      </w:r>
    </w:p>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Patient/Family Teaching</w:t>
      </w:r>
      <w:r w:rsidRPr="00F57F10">
        <w:rPr>
          <w:rFonts w:ascii="Times New Roman" w:eastAsia="Times New Roman" w:hAnsi="Times New Roman" w:cs="Times New Roman"/>
          <w:color w:val="000000" w:themeColor="text1"/>
          <w:sz w:val="24"/>
          <w:szCs w:val="24"/>
        </w:rPr>
        <w:t xml:space="preserve"> </w:t>
      </w:r>
    </w:p>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57"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3C277A" w:rsidRPr="00F57F10" w:rsidTr="003C277A">
        <w:trPr>
          <w:tblCellSpacing w:w="0" w:type="dxa"/>
        </w:trPr>
        <w:tc>
          <w:tcPr>
            <w:tcW w:w="150"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Instruct patient to take medication as directed. Do not share medication with others, even if they have similar symptoms; may be harmful.</w:t>
            </w:r>
          </w:p>
        </w:tc>
      </w:tr>
      <w:tr w:rsidR="003C277A" w:rsidRPr="00F57F10" w:rsidTr="003C277A">
        <w:trPr>
          <w:tblCellSpacing w:w="0" w:type="dxa"/>
        </w:trPr>
        <w:tc>
          <w:tcPr>
            <w:tcW w:w="150"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May cause dizziness. Caution patient to avoid driving or other activities requiring alertness until response to medication is known.</w:t>
            </w:r>
          </w:p>
        </w:tc>
      </w:tr>
      <w:tr w:rsidR="003C277A" w:rsidRPr="00F57F10" w:rsidTr="003C277A">
        <w:trPr>
          <w:tblCellSpacing w:w="0" w:type="dxa"/>
        </w:trPr>
        <w:tc>
          <w:tcPr>
            <w:tcW w:w="150"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patient to notify health care professional of all medications, Rx, OTC, and herbal, taken, and prior to taking any new medications.</w:t>
            </w:r>
          </w:p>
        </w:tc>
      </w:tr>
      <w:tr w:rsidR="003C277A" w:rsidRPr="00F57F10" w:rsidTr="003C277A">
        <w:trPr>
          <w:tblCellSpacing w:w="0" w:type="dxa"/>
        </w:trPr>
        <w:tc>
          <w:tcPr>
            <w:tcW w:w="150"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Instruct patient to notify health care professional if they are planning or suspect pregnancy or if breastfeeding or planning to breastfeed.</w:t>
            </w:r>
          </w:p>
        </w:tc>
      </w:tr>
      <w:tr w:rsidR="003C277A" w:rsidRPr="00F57F10" w:rsidTr="003C277A">
        <w:trPr>
          <w:tblCellSpacing w:w="0" w:type="dxa"/>
        </w:trPr>
        <w:tc>
          <w:tcPr>
            <w:tcW w:w="150" w:type="dxa"/>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3C277A" w:rsidRPr="00F57F10" w:rsidRDefault="003C277A" w:rsidP="003C277A">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Instruct patient to notify health care professional immediately if exposed to chicken pox or measles.</w:t>
            </w:r>
          </w:p>
        </w:tc>
      </w:tr>
    </w:tbl>
    <w:p w:rsidR="003C277A" w:rsidRPr="00F57F10" w:rsidRDefault="009A7A13"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Medication: </w:t>
      </w:r>
      <w:proofErr w:type="spellStart"/>
      <w:r w:rsidRPr="00F57F10">
        <w:rPr>
          <w:rFonts w:ascii="Times New Roman" w:eastAsia="Times New Roman" w:hAnsi="Times New Roman" w:cs="Times New Roman"/>
          <w:color w:val="000000" w:themeColor="text1"/>
          <w:sz w:val="24"/>
          <w:szCs w:val="24"/>
        </w:rPr>
        <w:t>Sildenafil</w:t>
      </w:r>
      <w:proofErr w:type="spellEnd"/>
    </w:p>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Classifications</w:t>
      </w:r>
      <w:r w:rsidRPr="00F57F10">
        <w:rPr>
          <w:rFonts w:ascii="Times New Roman" w:eastAsia="Times New Roman" w:hAnsi="Times New Roman" w:cs="Times New Roman"/>
          <w:color w:val="000000" w:themeColor="text1"/>
          <w:sz w:val="24"/>
          <w:szCs w:val="24"/>
        </w:rPr>
        <w:t xml:space="preserve"> </w:t>
      </w:r>
    </w:p>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58" style="width:0;height:.75pt" o:hralign="center" o:hrstd="t" o:hr="t" fillcolor="#a0a0a0" stroked="f"/>
        </w:pict>
      </w:r>
    </w:p>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bookmarkStart w:id="10" w:name="section12"/>
      <w:bookmarkEnd w:id="10"/>
      <w:r w:rsidRPr="00F57F10">
        <w:rPr>
          <w:rFonts w:ascii="Times New Roman" w:eastAsia="Times New Roman" w:hAnsi="Times New Roman" w:cs="Times New Roman"/>
          <w:b/>
          <w:bCs/>
          <w:color w:val="000000" w:themeColor="text1"/>
          <w:sz w:val="24"/>
          <w:szCs w:val="24"/>
        </w:rPr>
        <w:t>Therapeutic Classification:</w:t>
      </w:r>
      <w:r w:rsidRPr="00F57F10">
        <w:rPr>
          <w:rFonts w:ascii="Times New Roman" w:eastAsia="Times New Roman" w:hAnsi="Times New Roman" w:cs="Times New Roman"/>
          <w:color w:val="000000" w:themeColor="text1"/>
          <w:sz w:val="24"/>
          <w:szCs w:val="24"/>
        </w:rPr>
        <w:t xml:space="preserve"> erectile dysfunction agents, vasodilators</w:t>
      </w:r>
    </w:p>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Pharmacologic Classification:</w:t>
      </w:r>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phosphodiesterase</w:t>
      </w:r>
      <w:proofErr w:type="spellEnd"/>
      <w:r w:rsidRPr="00F57F10">
        <w:rPr>
          <w:rFonts w:ascii="Times New Roman" w:eastAsia="Times New Roman" w:hAnsi="Times New Roman" w:cs="Times New Roman"/>
          <w:color w:val="000000" w:themeColor="text1"/>
          <w:sz w:val="24"/>
          <w:szCs w:val="24"/>
        </w:rPr>
        <w:t xml:space="preserve"> type 5 inhibitors</w:t>
      </w:r>
    </w:p>
    <w:p w:rsidR="009A7A13" w:rsidRPr="00F57F10" w:rsidRDefault="009A7A13"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Ordered Dose: </w:t>
      </w:r>
      <w:proofErr w:type="spellStart"/>
      <w:r w:rsidRPr="00F57F10">
        <w:rPr>
          <w:rFonts w:ascii="Times New Roman" w:eastAsia="Times New Roman" w:hAnsi="Times New Roman" w:cs="Times New Roman"/>
          <w:color w:val="000000" w:themeColor="text1"/>
          <w:sz w:val="24"/>
          <w:szCs w:val="24"/>
        </w:rPr>
        <w:t>Sidenafil</w:t>
      </w:r>
      <w:proofErr w:type="spellEnd"/>
      <w:r w:rsidRPr="00F57F10">
        <w:rPr>
          <w:rFonts w:ascii="Times New Roman" w:eastAsia="Times New Roman" w:hAnsi="Times New Roman" w:cs="Times New Roman"/>
          <w:color w:val="000000" w:themeColor="text1"/>
          <w:sz w:val="24"/>
          <w:szCs w:val="24"/>
        </w:rPr>
        <w:t xml:space="preserve"> 2.5mg/ml 1.6ml by peg q 8hrs</w:t>
      </w:r>
    </w:p>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Route/Dosage</w:t>
      </w:r>
      <w:r w:rsidRPr="00F57F10">
        <w:rPr>
          <w:rFonts w:ascii="Times New Roman" w:eastAsia="Times New Roman" w:hAnsi="Times New Roman" w:cs="Times New Roman"/>
          <w:color w:val="000000" w:themeColor="text1"/>
          <w:sz w:val="24"/>
          <w:szCs w:val="24"/>
        </w:rPr>
        <w:t xml:space="preserve"> </w:t>
      </w:r>
    </w:p>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59"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9A7A13" w:rsidRPr="00F57F10" w:rsidTr="009A7A13">
        <w:trPr>
          <w:tblCellSpacing w:w="0" w:type="dxa"/>
        </w:trPr>
        <w:tc>
          <w:tcPr>
            <w:tcW w:w="150"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hyperlink r:id="rId28" w:anchor="ol_rd0" w:history="1">
              <w:r w:rsidRPr="00F57F10">
                <w:rPr>
                  <w:rFonts w:ascii="Times New Roman" w:eastAsia="Times New Roman" w:hAnsi="Times New Roman" w:cs="Times New Roman"/>
                  <w:color w:val="000000" w:themeColor="text1"/>
                  <w:sz w:val="24"/>
                  <w:szCs w:val="24"/>
                  <w:u w:val="single"/>
                </w:rPr>
                <w:t xml:space="preserve">Viagra (for erectile dysfunction) </w:t>
              </w:r>
            </w:hyperlink>
          </w:p>
        </w:tc>
      </w:tr>
      <w:tr w:rsidR="009A7A13" w:rsidRPr="00F57F10" w:rsidTr="009A7A13">
        <w:trPr>
          <w:tblCellSpacing w:w="0" w:type="dxa"/>
        </w:trPr>
        <w:tc>
          <w:tcPr>
            <w:tcW w:w="150"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hyperlink r:id="rId29" w:anchor="ol_rd1" w:history="1">
              <w:proofErr w:type="spellStart"/>
              <w:r w:rsidRPr="00F57F10">
                <w:rPr>
                  <w:rFonts w:ascii="Times New Roman" w:eastAsia="Times New Roman" w:hAnsi="Times New Roman" w:cs="Times New Roman"/>
                  <w:color w:val="000000" w:themeColor="text1"/>
                  <w:sz w:val="24"/>
                  <w:szCs w:val="24"/>
                  <w:u w:val="single"/>
                </w:rPr>
                <w:t>Revatio</w:t>
              </w:r>
              <w:proofErr w:type="spellEnd"/>
              <w:r w:rsidRPr="00F57F10">
                <w:rPr>
                  <w:rFonts w:ascii="Times New Roman" w:eastAsia="Times New Roman" w:hAnsi="Times New Roman" w:cs="Times New Roman"/>
                  <w:color w:val="000000" w:themeColor="text1"/>
                  <w:sz w:val="24"/>
                  <w:szCs w:val="24"/>
                  <w:u w:val="single"/>
                </w:rPr>
                <w:t xml:space="preserve"> (for pulmonary arterial hypertension) </w:t>
              </w:r>
            </w:hyperlink>
          </w:p>
        </w:tc>
      </w:tr>
    </w:tbl>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60" style="width:0;height:1.5pt" o:hralign="center" o:hrstd="t" o:hr="t" fillcolor="#a0a0a0" stroked="f"/>
        </w:pict>
      </w:r>
    </w:p>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Viagra (for erectile dysfunction)</w:t>
      </w:r>
      <w:r w:rsidRPr="00F57F10">
        <w:rPr>
          <w:rFonts w:ascii="Times New Roman" w:eastAsia="Times New Roman" w:hAnsi="Times New Roman" w:cs="Times New Roman"/>
          <w:color w:val="000000" w:themeColor="text1"/>
          <w:sz w:val="24"/>
          <w:szCs w:val="24"/>
        </w:rPr>
        <w:t xml:space="preserve"> </w:t>
      </w:r>
      <w:hyperlink r:id="rId30" w:anchor="outlineroutedosage" w:history="1">
        <w:r w:rsidRPr="00F57F10">
          <w:rPr>
            <w:rFonts w:ascii="Times New Roman" w:eastAsia="Times New Roman" w:hAnsi="Times New Roman" w:cs="Times New Roman"/>
            <w:color w:val="000000" w:themeColor="text1"/>
            <w:sz w:val="24"/>
            <w:szCs w:val="24"/>
          </w:rPr>
          <w:pict>
            <v:shape id="_x0000_i1061" type="#_x0000_t75" alt="navigator.gif" href="C:\Program Files (x86)\Skyscape\Desktop\DrugGuide\I\6tu2.htm#outlineroutedosage" style="width:9.75pt;height:8.25pt" o:button="t"/>
          </w:pict>
        </w:r>
      </w:hyperlink>
    </w:p>
    <w:tbl>
      <w:tblPr>
        <w:tblW w:w="0" w:type="auto"/>
        <w:tblCellSpacing w:w="0" w:type="dxa"/>
        <w:tblCellMar>
          <w:left w:w="0" w:type="dxa"/>
          <w:right w:w="0" w:type="dxa"/>
        </w:tblCellMar>
        <w:tblLook w:val="04A0"/>
      </w:tblPr>
      <w:tblGrid>
        <w:gridCol w:w="86"/>
        <w:gridCol w:w="6"/>
        <w:gridCol w:w="9268"/>
      </w:tblGrid>
      <w:tr w:rsidR="009A7A13" w:rsidRPr="00F57F10" w:rsidTr="009A7A13">
        <w:trPr>
          <w:tblCellSpacing w:w="0" w:type="dxa"/>
        </w:trPr>
        <w:tc>
          <w:tcPr>
            <w:tcW w:w="150"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color w:val="000000" w:themeColor="text1"/>
                <w:sz w:val="24"/>
                <w:szCs w:val="24"/>
              </w:rPr>
              <w:t xml:space="preserve">50 mg taken 1 hr before sexual activity (range 25–100 mg taken 30 min–4 hr before sexual activity); not more than once daily; </w:t>
            </w:r>
            <w:r w:rsidRPr="00F57F10">
              <w:rPr>
                <w:rFonts w:ascii="Times New Roman" w:eastAsia="Times New Roman" w:hAnsi="Times New Roman" w:cs="Times New Roman"/>
                <w:i/>
                <w:iCs/>
                <w:color w:val="000000" w:themeColor="text1"/>
                <w:sz w:val="24"/>
                <w:szCs w:val="24"/>
              </w:rPr>
              <w:t xml:space="preserve">Concurrent use with alpha-blocker </w:t>
            </w:r>
            <w:proofErr w:type="spellStart"/>
            <w:r w:rsidRPr="00F57F10">
              <w:rPr>
                <w:rFonts w:ascii="Times New Roman" w:eastAsia="Times New Roman" w:hAnsi="Times New Roman" w:cs="Times New Roman"/>
                <w:i/>
                <w:iCs/>
                <w:color w:val="000000" w:themeColor="text1"/>
                <w:sz w:val="24"/>
                <w:szCs w:val="24"/>
              </w:rPr>
              <w:t>antihypertensives</w:t>
            </w:r>
            <w:proofErr w:type="spellEnd"/>
            <w:r w:rsidRPr="00F57F10">
              <w:rPr>
                <w:rFonts w:ascii="Times New Roman" w:eastAsia="Times New Roman" w:hAnsi="Times New Roman" w:cs="Times New Roman"/>
                <w:i/>
                <w:iCs/>
                <w:color w:val="000000" w:themeColor="text1"/>
                <w:sz w:val="24"/>
                <w:szCs w:val="24"/>
              </w:rPr>
              <w:t xml:space="preserve"> — </w:t>
            </w:r>
            <w:r w:rsidRPr="00F57F10">
              <w:rPr>
                <w:rFonts w:ascii="Times New Roman" w:eastAsia="Times New Roman" w:hAnsi="Times New Roman" w:cs="Times New Roman"/>
                <w:color w:val="000000" w:themeColor="text1"/>
                <w:sz w:val="24"/>
                <w:szCs w:val="24"/>
              </w:rPr>
              <w:t>do not use 50–100 mg dose within 4 hr of alpha blocker, 25-mg dose may be taken anytime.</w:t>
            </w:r>
          </w:p>
        </w:tc>
      </w:tr>
      <w:tr w:rsidR="009A7A13" w:rsidRPr="00F57F10" w:rsidTr="009A7A13">
        <w:trPr>
          <w:tblCellSpacing w:w="0" w:type="dxa"/>
        </w:trPr>
        <w:tc>
          <w:tcPr>
            <w:tcW w:w="150"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(Geriatric Patients </w:t>
            </w:r>
            <w:r w:rsidRPr="00F57F10">
              <w:rPr>
                <w:rFonts w:ascii="Times New Roman" w:eastAsia="Times New Roman" w:hAnsi="Times New Roman" w:cs="Times New Roman"/>
                <w:b/>
                <w:bCs/>
                <w:color w:val="000000" w:themeColor="text1"/>
                <w:sz w:val="24"/>
                <w:szCs w:val="24"/>
              </w:rPr>
              <w:pict>
                <v:shape id="_x0000_i1062" type="#_x0000_t75" alt="ge.gif" style="width:6pt;height:6pt"/>
              </w:pict>
            </w:r>
            <w:r w:rsidRPr="00F57F10">
              <w:rPr>
                <w:rFonts w:ascii="Times New Roman" w:eastAsia="Times New Roman" w:hAnsi="Times New Roman" w:cs="Times New Roman"/>
                <w:b/>
                <w:bCs/>
                <w:color w:val="000000" w:themeColor="text1"/>
                <w:sz w:val="24"/>
                <w:szCs w:val="24"/>
              </w:rPr>
              <w:t xml:space="preserve">65 yr or with concurrent enzyme inhibitors): </w:t>
            </w:r>
            <w:r w:rsidRPr="00F57F10">
              <w:rPr>
                <w:rFonts w:ascii="Times New Roman" w:eastAsia="Times New Roman" w:hAnsi="Times New Roman" w:cs="Times New Roman"/>
                <w:color w:val="000000" w:themeColor="text1"/>
                <w:sz w:val="24"/>
                <w:szCs w:val="24"/>
              </w:rPr>
              <w:t>25 mg taken 1 hr before sexual activity (range 25–100 mg taken 30 min–4 hr before sexual activity); not more than once daily.</w:t>
            </w:r>
          </w:p>
        </w:tc>
      </w:tr>
    </w:tbl>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Hepatic Impairment</w:t>
      </w:r>
    </w:p>
    <w:tbl>
      <w:tblPr>
        <w:tblW w:w="0" w:type="auto"/>
        <w:tblCellSpacing w:w="0" w:type="dxa"/>
        <w:tblCellMar>
          <w:left w:w="0" w:type="dxa"/>
          <w:right w:w="0" w:type="dxa"/>
        </w:tblCellMar>
        <w:tblLook w:val="04A0"/>
      </w:tblPr>
      <w:tblGrid>
        <w:gridCol w:w="86"/>
        <w:gridCol w:w="6"/>
        <w:gridCol w:w="9268"/>
      </w:tblGrid>
      <w:tr w:rsidR="009A7A13" w:rsidRPr="00F57F10" w:rsidTr="009A7A13">
        <w:trPr>
          <w:tblCellSpacing w:w="0" w:type="dxa"/>
        </w:trPr>
        <w:tc>
          <w:tcPr>
            <w:tcW w:w="150"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0" w:type="auto"/>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color w:val="000000" w:themeColor="text1"/>
                <w:sz w:val="24"/>
                <w:szCs w:val="24"/>
              </w:rPr>
              <w:t>25 mg taken 1 hr before sexual activity (range 25–100 mg taken 30 min–4 hr before sexual activity); not more than once daily.</w:t>
            </w:r>
          </w:p>
        </w:tc>
      </w:tr>
    </w:tbl>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Revatio</w:t>
      </w:r>
      <w:proofErr w:type="spellEnd"/>
      <w:r w:rsidRPr="00F57F10">
        <w:rPr>
          <w:rFonts w:ascii="Times New Roman" w:eastAsia="Times New Roman" w:hAnsi="Times New Roman" w:cs="Times New Roman"/>
          <w:b/>
          <w:bCs/>
          <w:color w:val="000000" w:themeColor="text1"/>
          <w:sz w:val="24"/>
          <w:szCs w:val="24"/>
        </w:rPr>
        <w:t xml:space="preserve"> (for pulmonary arterial hypertension)</w:t>
      </w:r>
      <w:r w:rsidRPr="00F57F10">
        <w:rPr>
          <w:rFonts w:ascii="Times New Roman" w:eastAsia="Times New Roman" w:hAnsi="Times New Roman" w:cs="Times New Roman"/>
          <w:color w:val="000000" w:themeColor="text1"/>
          <w:sz w:val="24"/>
          <w:szCs w:val="24"/>
        </w:rPr>
        <w:t xml:space="preserve"> </w:t>
      </w:r>
      <w:hyperlink r:id="rId31" w:anchor="outlineroutedosage" w:history="1">
        <w:r w:rsidRPr="00F57F10">
          <w:rPr>
            <w:rFonts w:ascii="Times New Roman" w:eastAsia="Times New Roman" w:hAnsi="Times New Roman" w:cs="Times New Roman"/>
            <w:color w:val="000000" w:themeColor="text1"/>
            <w:sz w:val="24"/>
            <w:szCs w:val="24"/>
          </w:rPr>
          <w:pict>
            <v:shape id="_x0000_i1063" type="#_x0000_t75" alt="navigator.gif" href="C:\Program Files (x86)\Skyscape\Desktop\DrugGuide\I\6tu2.htm#outlineroutedosage" style="width:9.75pt;height:8.25pt" o:button="t"/>
          </w:pict>
        </w:r>
      </w:hyperlink>
    </w:p>
    <w:tbl>
      <w:tblPr>
        <w:tblW w:w="0" w:type="auto"/>
        <w:tblCellSpacing w:w="0" w:type="dxa"/>
        <w:tblCellMar>
          <w:left w:w="0" w:type="dxa"/>
          <w:right w:w="0" w:type="dxa"/>
        </w:tblCellMar>
        <w:tblLook w:val="04A0"/>
      </w:tblPr>
      <w:tblGrid>
        <w:gridCol w:w="86"/>
        <w:gridCol w:w="6"/>
        <w:gridCol w:w="9268"/>
      </w:tblGrid>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color w:val="000000" w:themeColor="text1"/>
                <w:sz w:val="24"/>
                <w:szCs w:val="24"/>
              </w:rPr>
              <w:t xml:space="preserve">20 mg 3 times daily; dose adjustments may be necessary for concurrent </w:t>
            </w:r>
            <w:proofErr w:type="spellStart"/>
            <w:r w:rsidRPr="00F57F10">
              <w:rPr>
                <w:rFonts w:ascii="Times New Roman" w:eastAsia="Times New Roman" w:hAnsi="Times New Roman" w:cs="Times New Roman"/>
                <w:color w:val="000000" w:themeColor="text1"/>
                <w:sz w:val="24"/>
                <w:szCs w:val="24"/>
              </w:rPr>
              <w:t>bosentan</w:t>
            </w:r>
            <w:proofErr w:type="spellEnd"/>
            <w:r w:rsidRPr="00F57F10">
              <w:rPr>
                <w:rFonts w:ascii="Times New Roman" w:eastAsia="Times New Roman" w:hAnsi="Times New Roman" w:cs="Times New Roman"/>
                <w:color w:val="000000" w:themeColor="text1"/>
                <w:sz w:val="24"/>
                <w:szCs w:val="24"/>
              </w:rPr>
              <w:t xml:space="preserve">, barbiturates, </w:t>
            </w:r>
            <w:proofErr w:type="spellStart"/>
            <w:r w:rsidRPr="00F57F10">
              <w:rPr>
                <w:rFonts w:ascii="Times New Roman" w:eastAsia="Times New Roman" w:hAnsi="Times New Roman" w:cs="Times New Roman"/>
                <w:color w:val="000000" w:themeColor="text1"/>
                <w:sz w:val="24"/>
                <w:szCs w:val="24"/>
              </w:rPr>
              <w:t>carbamazepine</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phenytoin</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efavirenz</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nevirapine</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rifampin</w:t>
            </w:r>
            <w:proofErr w:type="spellEnd"/>
            <w:r w:rsidRPr="00F57F10">
              <w:rPr>
                <w:rFonts w:ascii="Times New Roman" w:eastAsia="Times New Roman" w:hAnsi="Times New Roman" w:cs="Times New Roman"/>
                <w:color w:val="000000" w:themeColor="text1"/>
                <w:sz w:val="24"/>
                <w:szCs w:val="24"/>
              </w:rPr>
              <w:t xml:space="preserve">, or </w:t>
            </w:r>
            <w:proofErr w:type="spellStart"/>
            <w:r w:rsidRPr="00F57F10">
              <w:rPr>
                <w:rFonts w:ascii="Times New Roman" w:eastAsia="Times New Roman" w:hAnsi="Times New Roman" w:cs="Times New Roman"/>
                <w:color w:val="000000" w:themeColor="text1"/>
                <w:sz w:val="24"/>
                <w:szCs w:val="24"/>
              </w:rPr>
              <w:t>rifabutin</w:t>
            </w:r>
            <w:proofErr w:type="spellEnd"/>
            <w:r w:rsidRPr="00F57F10">
              <w:rPr>
                <w:rFonts w:ascii="Times New Roman" w:eastAsia="Times New Roman" w:hAnsi="Times New Roman" w:cs="Times New Roman"/>
                <w:color w:val="000000" w:themeColor="text1"/>
                <w:sz w:val="24"/>
                <w:szCs w:val="24"/>
              </w:rPr>
              <w:t>.</w:t>
            </w:r>
          </w:p>
        </w:tc>
      </w:tr>
    </w:tbl>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Interactions</w:t>
      </w:r>
      <w:r w:rsidRPr="00F57F10">
        <w:rPr>
          <w:rFonts w:ascii="Times New Roman" w:eastAsia="Times New Roman" w:hAnsi="Times New Roman" w:cs="Times New Roman"/>
          <w:color w:val="000000" w:themeColor="text1"/>
          <w:sz w:val="24"/>
          <w:szCs w:val="24"/>
        </w:rPr>
        <w:t xml:space="preserve"> </w:t>
      </w:r>
    </w:p>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64" style="width:0;height:.75pt" o:hralign="center" o:hrstd="t" o:hr="t" fillcolor="#a0a0a0" stroked="f"/>
        </w:pict>
      </w:r>
    </w:p>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Drug-Drug: </w:t>
      </w:r>
    </w:p>
    <w:tbl>
      <w:tblPr>
        <w:tblW w:w="0" w:type="auto"/>
        <w:tblCellSpacing w:w="0" w:type="dxa"/>
        <w:tblCellMar>
          <w:left w:w="0" w:type="dxa"/>
          <w:right w:w="0" w:type="dxa"/>
        </w:tblCellMar>
        <w:tblLook w:val="04A0"/>
      </w:tblPr>
      <w:tblGrid>
        <w:gridCol w:w="86"/>
        <w:gridCol w:w="6"/>
        <w:gridCol w:w="9268"/>
      </w:tblGrid>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shape id="_x0000_i1065" type="#_x0000_t75" alt="UpArrow.gif" style="width:5.25pt;height:5.25pt"/>
              </w:pict>
            </w:r>
            <w:r w:rsidRPr="00F57F10">
              <w:rPr>
                <w:rFonts w:ascii="Times New Roman" w:eastAsia="Times New Roman" w:hAnsi="Times New Roman" w:cs="Times New Roman"/>
                <w:color w:val="000000" w:themeColor="text1"/>
                <w:sz w:val="24"/>
                <w:szCs w:val="24"/>
              </w:rPr>
              <w:t xml:space="preserve">risk of hypotension with </w:t>
            </w:r>
            <w:r w:rsidRPr="00F57F10">
              <w:rPr>
                <w:rFonts w:ascii="Times New Roman" w:eastAsia="Times New Roman" w:hAnsi="Times New Roman" w:cs="Times New Roman"/>
                <w:b/>
                <w:bCs/>
                <w:color w:val="000000" w:themeColor="text1"/>
                <w:sz w:val="24"/>
                <w:szCs w:val="24"/>
              </w:rPr>
              <w:t>nitrates</w:t>
            </w:r>
            <w:r w:rsidRPr="00F57F10">
              <w:rPr>
                <w:rFonts w:ascii="Times New Roman" w:eastAsia="Times New Roman" w:hAnsi="Times New Roman" w:cs="Times New Roman"/>
                <w:color w:val="000000" w:themeColor="text1"/>
                <w:sz w:val="24"/>
                <w:szCs w:val="24"/>
              </w:rPr>
              <w:t xml:space="preserve"> in any form or </w:t>
            </w:r>
            <w:hyperlink r:id="rId32" w:history="1">
              <w:proofErr w:type="spellStart"/>
              <w:r w:rsidRPr="00F57F10">
                <w:rPr>
                  <w:rFonts w:ascii="Times New Roman" w:eastAsia="Times New Roman" w:hAnsi="Times New Roman" w:cs="Times New Roman"/>
                  <w:b/>
                  <w:bCs/>
                  <w:color w:val="000000" w:themeColor="text1"/>
                  <w:sz w:val="24"/>
                  <w:szCs w:val="24"/>
                  <w:u w:val="single"/>
                </w:rPr>
                <w:t>ritonavir</w:t>
              </w:r>
              <w:proofErr w:type="spellEnd"/>
            </w:hyperlink>
            <w:r w:rsidRPr="00F57F10">
              <w:rPr>
                <w:rFonts w:ascii="Times New Roman" w:eastAsia="Times New Roman" w:hAnsi="Times New Roman" w:cs="Times New Roman"/>
                <w:color w:val="000000" w:themeColor="text1"/>
                <w:sz w:val="24"/>
                <w:szCs w:val="24"/>
              </w:rPr>
              <w:t>; concurrent use is contraindicated because of the risk of serious and potentially fatal hypotension.</w:t>
            </w:r>
          </w:p>
        </w:tc>
      </w:tr>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Blood levels and effects, including the risk of hypotension may be </w:t>
            </w:r>
            <w:r w:rsidRPr="00F57F10">
              <w:rPr>
                <w:rFonts w:ascii="Times New Roman" w:eastAsia="Times New Roman" w:hAnsi="Times New Roman" w:cs="Times New Roman"/>
                <w:color w:val="000000" w:themeColor="text1"/>
                <w:sz w:val="24"/>
                <w:szCs w:val="24"/>
              </w:rPr>
              <w:pict>
                <v:shape id="_x0000_i1066" type="#_x0000_t75" alt="UpArrow.gif" style="width:5.25pt;height:5.25pt"/>
              </w:pict>
            </w:r>
            <w:r w:rsidRPr="00F57F10">
              <w:rPr>
                <w:rFonts w:ascii="Times New Roman" w:eastAsia="Times New Roman" w:hAnsi="Times New Roman" w:cs="Times New Roman"/>
                <w:color w:val="000000" w:themeColor="text1"/>
                <w:sz w:val="24"/>
                <w:szCs w:val="24"/>
              </w:rPr>
              <w:t xml:space="preserve">by </w:t>
            </w:r>
            <w:r w:rsidRPr="00F57F10">
              <w:rPr>
                <w:rFonts w:ascii="Times New Roman" w:eastAsia="Times New Roman" w:hAnsi="Times New Roman" w:cs="Times New Roman"/>
                <w:b/>
                <w:bCs/>
                <w:color w:val="000000" w:themeColor="text1"/>
                <w:sz w:val="24"/>
                <w:szCs w:val="24"/>
              </w:rPr>
              <w:t>enzyme inhibitors</w:t>
            </w:r>
            <w:r w:rsidRPr="00F57F10">
              <w:rPr>
                <w:rFonts w:ascii="Times New Roman" w:eastAsia="Times New Roman" w:hAnsi="Times New Roman" w:cs="Times New Roman"/>
                <w:color w:val="000000" w:themeColor="text1"/>
                <w:sz w:val="24"/>
                <w:szCs w:val="24"/>
              </w:rPr>
              <w:t xml:space="preserve"> including </w:t>
            </w:r>
            <w:hyperlink r:id="rId33" w:history="1">
              <w:proofErr w:type="spellStart"/>
              <w:r w:rsidRPr="00F57F10">
                <w:rPr>
                  <w:rFonts w:ascii="Times New Roman" w:eastAsia="Times New Roman" w:hAnsi="Times New Roman" w:cs="Times New Roman"/>
                  <w:b/>
                  <w:bCs/>
                  <w:color w:val="000000" w:themeColor="text1"/>
                  <w:sz w:val="24"/>
                  <w:szCs w:val="24"/>
                  <w:u w:val="single"/>
                </w:rPr>
                <w:t>cimetidine</w:t>
              </w:r>
              <w:proofErr w:type="spellEnd"/>
            </w:hyperlink>
            <w:r w:rsidRPr="00F57F10">
              <w:rPr>
                <w:rFonts w:ascii="Times New Roman" w:eastAsia="Times New Roman" w:hAnsi="Times New Roman" w:cs="Times New Roman"/>
                <w:color w:val="000000" w:themeColor="text1"/>
                <w:sz w:val="24"/>
                <w:szCs w:val="24"/>
              </w:rPr>
              <w:t xml:space="preserve">, </w:t>
            </w:r>
            <w:hyperlink r:id="rId34" w:history="1">
              <w:r w:rsidRPr="00F57F10">
                <w:rPr>
                  <w:rFonts w:ascii="Times New Roman" w:eastAsia="Times New Roman" w:hAnsi="Times New Roman" w:cs="Times New Roman"/>
                  <w:b/>
                  <w:bCs/>
                  <w:color w:val="000000" w:themeColor="text1"/>
                  <w:sz w:val="24"/>
                  <w:szCs w:val="24"/>
                  <w:u w:val="single"/>
                </w:rPr>
                <w:t>erythromycin</w:t>
              </w:r>
            </w:hyperlink>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b/>
                <w:bCs/>
                <w:color w:val="000000" w:themeColor="text1"/>
                <w:sz w:val="24"/>
                <w:szCs w:val="24"/>
              </w:rPr>
              <w:t>tacrolimus</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b/>
                <w:bCs/>
                <w:color w:val="000000" w:themeColor="text1"/>
                <w:sz w:val="24"/>
                <w:szCs w:val="24"/>
              </w:rPr>
              <w:t>ketoconazole</w:t>
            </w:r>
            <w:proofErr w:type="spellEnd"/>
            <w:r w:rsidRPr="00F57F10">
              <w:rPr>
                <w:rFonts w:ascii="Times New Roman" w:eastAsia="Times New Roman" w:hAnsi="Times New Roman" w:cs="Times New Roman"/>
                <w:color w:val="000000" w:themeColor="text1"/>
                <w:sz w:val="24"/>
                <w:szCs w:val="24"/>
              </w:rPr>
              <w:t xml:space="preserve">, </w:t>
            </w:r>
            <w:hyperlink r:id="rId35" w:history="1">
              <w:proofErr w:type="spellStart"/>
              <w:r w:rsidRPr="00F57F10">
                <w:rPr>
                  <w:rFonts w:ascii="Times New Roman" w:eastAsia="Times New Roman" w:hAnsi="Times New Roman" w:cs="Times New Roman"/>
                  <w:b/>
                  <w:bCs/>
                  <w:color w:val="000000" w:themeColor="text1"/>
                  <w:sz w:val="24"/>
                  <w:szCs w:val="24"/>
                  <w:u w:val="single"/>
                </w:rPr>
                <w:t>itraconazole</w:t>
              </w:r>
              <w:proofErr w:type="spellEnd"/>
            </w:hyperlink>
            <w:r w:rsidRPr="00F57F10">
              <w:rPr>
                <w:rFonts w:ascii="Times New Roman" w:eastAsia="Times New Roman" w:hAnsi="Times New Roman" w:cs="Times New Roman"/>
                <w:color w:val="000000" w:themeColor="text1"/>
                <w:sz w:val="24"/>
                <w:szCs w:val="24"/>
              </w:rPr>
              <w:t xml:space="preserve">, and </w:t>
            </w:r>
            <w:r w:rsidRPr="00F57F10">
              <w:rPr>
                <w:rFonts w:ascii="Times New Roman" w:eastAsia="Times New Roman" w:hAnsi="Times New Roman" w:cs="Times New Roman"/>
                <w:b/>
                <w:bCs/>
                <w:color w:val="000000" w:themeColor="text1"/>
                <w:sz w:val="24"/>
                <w:szCs w:val="24"/>
              </w:rPr>
              <w:t xml:space="preserve">protease inhibitor </w:t>
            </w:r>
            <w:proofErr w:type="spellStart"/>
            <w:r w:rsidRPr="00F57F10">
              <w:rPr>
                <w:rFonts w:ascii="Times New Roman" w:eastAsia="Times New Roman" w:hAnsi="Times New Roman" w:cs="Times New Roman"/>
                <w:b/>
                <w:bCs/>
                <w:color w:val="000000" w:themeColor="text1"/>
                <w:sz w:val="24"/>
                <w:szCs w:val="24"/>
              </w:rPr>
              <w:t>antiretrovirals</w:t>
            </w:r>
            <w:proofErr w:type="spellEnd"/>
            <w:r w:rsidRPr="00F57F10">
              <w:rPr>
                <w:rFonts w:ascii="Times New Roman" w:eastAsia="Times New Roman" w:hAnsi="Times New Roman" w:cs="Times New Roman"/>
                <w:color w:val="000000" w:themeColor="text1"/>
                <w:sz w:val="24"/>
                <w:szCs w:val="24"/>
              </w:rPr>
              <w:t xml:space="preserve"> including </w:t>
            </w:r>
            <w:hyperlink r:id="rId36" w:history="1">
              <w:proofErr w:type="spellStart"/>
              <w:r w:rsidRPr="00F57F10">
                <w:rPr>
                  <w:rFonts w:ascii="Times New Roman" w:eastAsia="Times New Roman" w:hAnsi="Times New Roman" w:cs="Times New Roman"/>
                  <w:b/>
                  <w:bCs/>
                  <w:color w:val="000000" w:themeColor="text1"/>
                  <w:sz w:val="24"/>
                  <w:szCs w:val="24"/>
                  <w:u w:val="single"/>
                </w:rPr>
                <w:t>nelfinavir</w:t>
              </w:r>
              <w:proofErr w:type="spellEnd"/>
            </w:hyperlink>
            <w:r w:rsidRPr="00F57F10">
              <w:rPr>
                <w:rFonts w:ascii="Times New Roman" w:eastAsia="Times New Roman" w:hAnsi="Times New Roman" w:cs="Times New Roman"/>
                <w:color w:val="000000" w:themeColor="text1"/>
                <w:sz w:val="24"/>
                <w:szCs w:val="24"/>
              </w:rPr>
              <w:t xml:space="preserve">, </w:t>
            </w:r>
            <w:hyperlink r:id="rId37" w:history="1">
              <w:proofErr w:type="spellStart"/>
              <w:r w:rsidRPr="00F57F10">
                <w:rPr>
                  <w:rFonts w:ascii="Times New Roman" w:eastAsia="Times New Roman" w:hAnsi="Times New Roman" w:cs="Times New Roman"/>
                  <w:b/>
                  <w:bCs/>
                  <w:color w:val="000000" w:themeColor="text1"/>
                  <w:sz w:val="24"/>
                  <w:szCs w:val="24"/>
                  <w:u w:val="single"/>
                </w:rPr>
                <w:t>indinavir</w:t>
              </w:r>
              <w:proofErr w:type="spellEnd"/>
            </w:hyperlink>
            <w:r w:rsidRPr="00F57F10">
              <w:rPr>
                <w:rFonts w:ascii="Times New Roman" w:eastAsia="Times New Roman" w:hAnsi="Times New Roman" w:cs="Times New Roman"/>
                <w:color w:val="000000" w:themeColor="text1"/>
                <w:sz w:val="24"/>
                <w:szCs w:val="24"/>
              </w:rPr>
              <w:t xml:space="preserve">, </w:t>
            </w:r>
            <w:hyperlink r:id="rId38" w:history="1">
              <w:proofErr w:type="spellStart"/>
              <w:r w:rsidRPr="00F57F10">
                <w:rPr>
                  <w:rFonts w:ascii="Times New Roman" w:eastAsia="Times New Roman" w:hAnsi="Times New Roman" w:cs="Times New Roman"/>
                  <w:b/>
                  <w:bCs/>
                  <w:color w:val="000000" w:themeColor="text1"/>
                  <w:sz w:val="24"/>
                  <w:szCs w:val="24"/>
                  <w:u w:val="single"/>
                </w:rPr>
                <w:t>saquinavir</w:t>
              </w:r>
              <w:proofErr w:type="spellEnd"/>
            </w:hyperlink>
            <w:r w:rsidRPr="00F57F10">
              <w:rPr>
                <w:rFonts w:ascii="Times New Roman" w:eastAsia="Times New Roman" w:hAnsi="Times New Roman" w:cs="Times New Roman"/>
                <w:color w:val="000000" w:themeColor="text1"/>
                <w:sz w:val="24"/>
                <w:szCs w:val="24"/>
              </w:rPr>
              <w:t xml:space="preserve"> (initial dose of </w:t>
            </w:r>
            <w:proofErr w:type="spellStart"/>
            <w:r w:rsidRPr="00F57F10">
              <w:rPr>
                <w:rFonts w:ascii="Times New Roman" w:eastAsia="Times New Roman" w:hAnsi="Times New Roman" w:cs="Times New Roman"/>
                <w:color w:val="000000" w:themeColor="text1"/>
                <w:sz w:val="24"/>
                <w:szCs w:val="24"/>
              </w:rPr>
              <w:t>sildenafil</w:t>
            </w:r>
            <w:proofErr w:type="spellEnd"/>
            <w:r w:rsidRPr="00F57F10">
              <w:rPr>
                <w:rFonts w:ascii="Times New Roman" w:eastAsia="Times New Roman" w:hAnsi="Times New Roman" w:cs="Times New Roman"/>
                <w:color w:val="000000" w:themeColor="text1"/>
                <w:sz w:val="24"/>
                <w:szCs w:val="24"/>
              </w:rPr>
              <w:t xml:space="preserve"> for erectile dysfunction should be </w:t>
            </w:r>
            <w:r w:rsidRPr="00F57F10">
              <w:rPr>
                <w:rFonts w:ascii="Times New Roman" w:eastAsia="Times New Roman" w:hAnsi="Times New Roman" w:cs="Times New Roman"/>
                <w:color w:val="000000" w:themeColor="text1"/>
                <w:sz w:val="24"/>
                <w:szCs w:val="24"/>
              </w:rPr>
              <w:pict>
                <v:shape id="_x0000_i1067" type="#_x0000_t75" alt="DnArrow.gif" style="width:5.25pt;height:5.25pt"/>
              </w:pict>
            </w:r>
            <w:r w:rsidRPr="00F57F10">
              <w:rPr>
                <w:rFonts w:ascii="Times New Roman" w:eastAsia="Times New Roman" w:hAnsi="Times New Roman" w:cs="Times New Roman"/>
                <w:color w:val="000000" w:themeColor="text1"/>
                <w:sz w:val="24"/>
                <w:szCs w:val="24"/>
              </w:rPr>
              <w:t>to 25 mg).</w:t>
            </w:r>
          </w:p>
        </w:tc>
      </w:tr>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shape id="_x0000_i1068" type="#_x0000_t75" alt="UpArrow.gif" style="width:5.25pt;height:5.25pt"/>
              </w:pict>
            </w:r>
            <w:r w:rsidRPr="00F57F10">
              <w:rPr>
                <w:rFonts w:ascii="Times New Roman" w:eastAsia="Times New Roman" w:hAnsi="Times New Roman" w:cs="Times New Roman"/>
                <w:color w:val="000000" w:themeColor="text1"/>
                <w:sz w:val="24"/>
                <w:szCs w:val="24"/>
              </w:rPr>
              <w:t xml:space="preserve">risk of hypotension with </w:t>
            </w:r>
            <w:r w:rsidRPr="00F57F10">
              <w:rPr>
                <w:rFonts w:ascii="Times New Roman" w:eastAsia="Times New Roman" w:hAnsi="Times New Roman" w:cs="Times New Roman"/>
                <w:b/>
                <w:bCs/>
                <w:color w:val="000000" w:themeColor="text1"/>
                <w:sz w:val="24"/>
                <w:szCs w:val="24"/>
              </w:rPr>
              <w:t>alpha adrenergic blockers</w:t>
            </w:r>
            <w:r w:rsidRPr="00F57F10">
              <w:rPr>
                <w:rFonts w:ascii="Times New Roman" w:eastAsia="Times New Roman" w:hAnsi="Times New Roman" w:cs="Times New Roman"/>
                <w:color w:val="000000" w:themeColor="text1"/>
                <w:sz w:val="24"/>
                <w:szCs w:val="24"/>
              </w:rPr>
              <w:t xml:space="preserve"> and acute ingestion of </w:t>
            </w:r>
            <w:r w:rsidRPr="00F57F10">
              <w:rPr>
                <w:rFonts w:ascii="Times New Roman" w:eastAsia="Times New Roman" w:hAnsi="Times New Roman" w:cs="Times New Roman"/>
                <w:b/>
                <w:bCs/>
                <w:color w:val="000000" w:themeColor="text1"/>
                <w:sz w:val="24"/>
                <w:szCs w:val="24"/>
              </w:rPr>
              <w:t>alcohol</w:t>
            </w:r>
            <w:r w:rsidRPr="00F57F10">
              <w:rPr>
                <w:rFonts w:ascii="Times New Roman" w:eastAsia="Times New Roman" w:hAnsi="Times New Roman" w:cs="Times New Roman"/>
                <w:color w:val="000000" w:themeColor="text1"/>
                <w:sz w:val="24"/>
                <w:szCs w:val="24"/>
              </w:rPr>
              <w:t>.</w:t>
            </w:r>
          </w:p>
        </w:tc>
      </w:tr>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hyperlink r:id="rId39" w:history="1">
              <w:proofErr w:type="spellStart"/>
              <w:r w:rsidRPr="00F57F10">
                <w:rPr>
                  <w:rFonts w:ascii="Times New Roman" w:eastAsia="Times New Roman" w:hAnsi="Times New Roman" w:cs="Times New Roman"/>
                  <w:b/>
                  <w:bCs/>
                  <w:color w:val="000000" w:themeColor="text1"/>
                  <w:sz w:val="24"/>
                  <w:szCs w:val="24"/>
                  <w:u w:val="single"/>
                </w:rPr>
                <w:t>Rifampin</w:t>
              </w:r>
              <w:proofErr w:type="spellEnd"/>
            </w:hyperlink>
            <w:r w:rsidRPr="00F57F10">
              <w:rPr>
                <w:rFonts w:ascii="Times New Roman" w:eastAsia="Times New Roman" w:hAnsi="Times New Roman" w:cs="Times New Roman"/>
                <w:color w:val="000000" w:themeColor="text1"/>
                <w:sz w:val="24"/>
                <w:szCs w:val="24"/>
              </w:rPr>
              <w:t xml:space="preserve">, </w:t>
            </w:r>
            <w:hyperlink r:id="rId40" w:history="1">
              <w:proofErr w:type="spellStart"/>
              <w:r w:rsidRPr="00F57F10">
                <w:rPr>
                  <w:rFonts w:ascii="Times New Roman" w:eastAsia="Times New Roman" w:hAnsi="Times New Roman" w:cs="Times New Roman"/>
                  <w:b/>
                  <w:bCs/>
                  <w:color w:val="000000" w:themeColor="text1"/>
                  <w:sz w:val="24"/>
                  <w:szCs w:val="24"/>
                  <w:u w:val="single"/>
                </w:rPr>
                <w:t>bosentan</w:t>
              </w:r>
              <w:proofErr w:type="spellEnd"/>
            </w:hyperlink>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barbiturates</w:t>
            </w:r>
            <w:r w:rsidRPr="00F57F10">
              <w:rPr>
                <w:rFonts w:ascii="Times New Roman" w:eastAsia="Times New Roman" w:hAnsi="Times New Roman" w:cs="Times New Roman"/>
                <w:color w:val="000000" w:themeColor="text1"/>
                <w:sz w:val="24"/>
                <w:szCs w:val="24"/>
              </w:rPr>
              <w:t xml:space="preserve">, </w:t>
            </w:r>
            <w:hyperlink r:id="rId41" w:history="1">
              <w:proofErr w:type="spellStart"/>
              <w:r w:rsidRPr="00F57F10">
                <w:rPr>
                  <w:rFonts w:ascii="Times New Roman" w:eastAsia="Times New Roman" w:hAnsi="Times New Roman" w:cs="Times New Roman"/>
                  <w:b/>
                  <w:bCs/>
                  <w:color w:val="000000" w:themeColor="text1"/>
                  <w:sz w:val="24"/>
                  <w:szCs w:val="24"/>
                  <w:u w:val="single"/>
                </w:rPr>
                <w:t>carbamazepine</w:t>
              </w:r>
              <w:proofErr w:type="spellEnd"/>
            </w:hyperlink>
            <w:r w:rsidRPr="00F57F10">
              <w:rPr>
                <w:rFonts w:ascii="Times New Roman" w:eastAsia="Times New Roman" w:hAnsi="Times New Roman" w:cs="Times New Roman"/>
                <w:color w:val="000000" w:themeColor="text1"/>
                <w:sz w:val="24"/>
                <w:szCs w:val="24"/>
              </w:rPr>
              <w:t xml:space="preserve">, </w:t>
            </w:r>
            <w:hyperlink r:id="rId42" w:history="1">
              <w:proofErr w:type="spellStart"/>
              <w:r w:rsidRPr="00F57F10">
                <w:rPr>
                  <w:rFonts w:ascii="Times New Roman" w:eastAsia="Times New Roman" w:hAnsi="Times New Roman" w:cs="Times New Roman"/>
                  <w:b/>
                  <w:bCs/>
                  <w:color w:val="000000" w:themeColor="text1"/>
                  <w:sz w:val="24"/>
                  <w:szCs w:val="24"/>
                  <w:u w:val="single"/>
                </w:rPr>
                <w:t>phenytoin</w:t>
              </w:r>
              <w:proofErr w:type="spellEnd"/>
            </w:hyperlink>
            <w:r w:rsidRPr="00F57F10">
              <w:rPr>
                <w:rFonts w:ascii="Times New Roman" w:eastAsia="Times New Roman" w:hAnsi="Times New Roman" w:cs="Times New Roman"/>
                <w:color w:val="000000" w:themeColor="text1"/>
                <w:sz w:val="24"/>
                <w:szCs w:val="24"/>
              </w:rPr>
              <w:t xml:space="preserve">, </w:t>
            </w:r>
            <w:hyperlink r:id="rId43" w:history="1">
              <w:proofErr w:type="spellStart"/>
              <w:r w:rsidRPr="00F57F10">
                <w:rPr>
                  <w:rFonts w:ascii="Times New Roman" w:eastAsia="Times New Roman" w:hAnsi="Times New Roman" w:cs="Times New Roman"/>
                  <w:b/>
                  <w:bCs/>
                  <w:color w:val="000000" w:themeColor="text1"/>
                  <w:sz w:val="24"/>
                  <w:szCs w:val="24"/>
                  <w:u w:val="single"/>
                </w:rPr>
                <w:t>efavirenz</w:t>
              </w:r>
              <w:proofErr w:type="spellEnd"/>
            </w:hyperlink>
            <w:r w:rsidRPr="00F57F10">
              <w:rPr>
                <w:rFonts w:ascii="Times New Roman" w:eastAsia="Times New Roman" w:hAnsi="Times New Roman" w:cs="Times New Roman"/>
                <w:color w:val="000000" w:themeColor="text1"/>
                <w:sz w:val="24"/>
                <w:szCs w:val="24"/>
              </w:rPr>
              <w:t xml:space="preserve">, </w:t>
            </w:r>
            <w:hyperlink r:id="rId44" w:history="1">
              <w:proofErr w:type="spellStart"/>
              <w:r w:rsidRPr="00F57F10">
                <w:rPr>
                  <w:rFonts w:ascii="Times New Roman" w:eastAsia="Times New Roman" w:hAnsi="Times New Roman" w:cs="Times New Roman"/>
                  <w:b/>
                  <w:bCs/>
                  <w:color w:val="000000" w:themeColor="text1"/>
                  <w:sz w:val="24"/>
                  <w:szCs w:val="24"/>
                  <w:u w:val="single"/>
                </w:rPr>
                <w:t>nevirapine</w:t>
              </w:r>
              <w:proofErr w:type="spellEnd"/>
            </w:hyperlink>
            <w:r w:rsidRPr="00F57F10">
              <w:rPr>
                <w:rFonts w:ascii="Times New Roman" w:eastAsia="Times New Roman" w:hAnsi="Times New Roman" w:cs="Times New Roman"/>
                <w:color w:val="000000" w:themeColor="text1"/>
                <w:sz w:val="24"/>
                <w:szCs w:val="24"/>
              </w:rPr>
              <w:t xml:space="preserve">, </w:t>
            </w:r>
            <w:hyperlink r:id="rId45" w:history="1">
              <w:proofErr w:type="spellStart"/>
              <w:r w:rsidRPr="00F57F10">
                <w:rPr>
                  <w:rFonts w:ascii="Times New Roman" w:eastAsia="Times New Roman" w:hAnsi="Times New Roman" w:cs="Times New Roman"/>
                  <w:b/>
                  <w:bCs/>
                  <w:color w:val="000000" w:themeColor="text1"/>
                  <w:sz w:val="24"/>
                  <w:szCs w:val="24"/>
                  <w:u w:val="single"/>
                </w:rPr>
                <w:t>rifampin</w:t>
              </w:r>
              <w:proofErr w:type="spellEnd"/>
            </w:hyperlink>
            <w:r w:rsidRPr="00F57F10">
              <w:rPr>
                <w:rFonts w:ascii="Times New Roman" w:eastAsia="Times New Roman" w:hAnsi="Times New Roman" w:cs="Times New Roman"/>
                <w:color w:val="000000" w:themeColor="text1"/>
                <w:sz w:val="24"/>
                <w:szCs w:val="24"/>
              </w:rPr>
              <w:t xml:space="preserve"> or </w:t>
            </w:r>
            <w:hyperlink r:id="rId46" w:history="1">
              <w:proofErr w:type="spellStart"/>
              <w:r w:rsidRPr="00F57F10">
                <w:rPr>
                  <w:rFonts w:ascii="Times New Roman" w:eastAsia="Times New Roman" w:hAnsi="Times New Roman" w:cs="Times New Roman"/>
                  <w:b/>
                  <w:bCs/>
                  <w:color w:val="000000" w:themeColor="text1"/>
                  <w:sz w:val="24"/>
                  <w:szCs w:val="24"/>
                  <w:u w:val="single"/>
                </w:rPr>
                <w:t>rifabutin</w:t>
              </w:r>
              <w:proofErr w:type="spellEnd"/>
            </w:hyperlink>
            <w:r w:rsidRPr="00F57F10">
              <w:rPr>
                <w:rFonts w:ascii="Times New Roman" w:eastAsia="Times New Roman" w:hAnsi="Times New Roman" w:cs="Times New Roman"/>
                <w:color w:val="000000" w:themeColor="text1"/>
                <w:sz w:val="24"/>
                <w:szCs w:val="24"/>
              </w:rPr>
              <w:t xml:space="preserve"> may </w:t>
            </w:r>
            <w:r w:rsidRPr="00F57F10">
              <w:rPr>
                <w:rFonts w:ascii="Times New Roman" w:eastAsia="Times New Roman" w:hAnsi="Times New Roman" w:cs="Times New Roman"/>
                <w:color w:val="000000" w:themeColor="text1"/>
                <w:sz w:val="24"/>
                <w:szCs w:val="24"/>
              </w:rPr>
              <w:pict>
                <v:shape id="_x0000_i1069" type="#_x0000_t75" alt="DnArrow.gif" style="width:5.25pt;height:5.25pt"/>
              </w:pict>
            </w:r>
            <w:r w:rsidRPr="00F57F10">
              <w:rPr>
                <w:rFonts w:ascii="Times New Roman" w:eastAsia="Times New Roman" w:hAnsi="Times New Roman" w:cs="Times New Roman"/>
                <w:color w:val="000000" w:themeColor="text1"/>
                <w:sz w:val="24"/>
                <w:szCs w:val="24"/>
              </w:rPr>
              <w:t>blood levels and effects; dose adjustments may be necessary in the treatment of pulmonary arterial hypertension.</w:t>
            </w:r>
          </w:p>
        </w:tc>
      </w:tr>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shape id="_x0000_i1070" type="#_x0000_t75" alt="UpArrow.gif" style="width:5.25pt;height:5.25pt"/>
              </w:pict>
            </w:r>
            <w:r w:rsidRPr="00F57F10">
              <w:rPr>
                <w:rFonts w:ascii="Times New Roman" w:eastAsia="Times New Roman" w:hAnsi="Times New Roman" w:cs="Times New Roman"/>
                <w:color w:val="000000" w:themeColor="text1"/>
                <w:sz w:val="24"/>
                <w:szCs w:val="24"/>
              </w:rPr>
              <w:t xml:space="preserve">levels of </w:t>
            </w:r>
            <w:hyperlink r:id="rId47" w:history="1">
              <w:proofErr w:type="spellStart"/>
              <w:r w:rsidRPr="00F57F10">
                <w:rPr>
                  <w:rFonts w:ascii="Times New Roman" w:eastAsia="Times New Roman" w:hAnsi="Times New Roman" w:cs="Times New Roman"/>
                  <w:b/>
                  <w:bCs/>
                  <w:color w:val="000000" w:themeColor="text1"/>
                  <w:sz w:val="24"/>
                  <w:szCs w:val="24"/>
                  <w:u w:val="single"/>
                </w:rPr>
                <w:t>bosentan</w:t>
              </w:r>
              <w:proofErr w:type="spellEnd"/>
            </w:hyperlink>
            <w:r w:rsidRPr="00F57F10">
              <w:rPr>
                <w:rFonts w:ascii="Times New Roman" w:eastAsia="Times New Roman" w:hAnsi="Times New Roman" w:cs="Times New Roman"/>
                <w:color w:val="000000" w:themeColor="text1"/>
                <w:sz w:val="24"/>
                <w:szCs w:val="24"/>
              </w:rPr>
              <w:t>.</w:t>
            </w:r>
          </w:p>
        </w:tc>
      </w:tr>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Use cautiously with </w:t>
            </w:r>
            <w:hyperlink r:id="rId48" w:history="1">
              <w:proofErr w:type="spellStart"/>
              <w:r w:rsidRPr="00F57F10">
                <w:rPr>
                  <w:rFonts w:ascii="Times New Roman" w:eastAsia="Times New Roman" w:hAnsi="Times New Roman" w:cs="Times New Roman"/>
                  <w:b/>
                  <w:bCs/>
                  <w:color w:val="000000" w:themeColor="text1"/>
                  <w:sz w:val="24"/>
                  <w:szCs w:val="24"/>
                  <w:u w:val="single"/>
                </w:rPr>
                <w:t>glipizide</w:t>
              </w:r>
              <w:proofErr w:type="spellEnd"/>
            </w:hyperlink>
            <w:r w:rsidRPr="00F57F10">
              <w:rPr>
                <w:rFonts w:ascii="Times New Roman" w:eastAsia="Times New Roman" w:hAnsi="Times New Roman" w:cs="Times New Roman"/>
                <w:color w:val="000000" w:themeColor="text1"/>
                <w:sz w:val="24"/>
                <w:szCs w:val="24"/>
              </w:rPr>
              <w:t>.</w:t>
            </w:r>
          </w:p>
        </w:tc>
      </w:tr>
    </w:tbl>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Adv. Reactions/Side Effects</w:t>
      </w:r>
      <w:r w:rsidRPr="00F57F10">
        <w:rPr>
          <w:rFonts w:ascii="Times New Roman" w:eastAsia="Times New Roman" w:hAnsi="Times New Roman" w:cs="Times New Roman"/>
          <w:color w:val="000000" w:themeColor="text1"/>
          <w:sz w:val="24"/>
          <w:szCs w:val="24"/>
        </w:rPr>
        <w:t xml:space="preserve"> </w:t>
      </w:r>
    </w:p>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71" style="width:0;height:.75pt" o:hralign="center" o:hrstd="t" o:hr="t" fillcolor="#a0a0a0" stroked="f"/>
        </w:pict>
      </w:r>
    </w:p>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CNS: </w:t>
      </w:r>
      <w:hyperlink r:id="rId49" w:history="1">
        <w:r w:rsidRPr="00F57F10">
          <w:rPr>
            <w:rFonts w:ascii="Times New Roman" w:eastAsia="Times New Roman" w:hAnsi="Times New Roman" w:cs="Times New Roman"/>
            <w:i/>
            <w:iCs/>
            <w:color w:val="000000" w:themeColor="text1"/>
            <w:sz w:val="24"/>
            <w:szCs w:val="24"/>
            <w:u w:val="single"/>
          </w:rPr>
          <w:t>headache</w:t>
        </w:r>
      </w:hyperlink>
      <w:r w:rsidRPr="00F57F10">
        <w:rPr>
          <w:rFonts w:ascii="Times New Roman" w:eastAsia="Times New Roman" w:hAnsi="Times New Roman" w:cs="Times New Roman"/>
          <w:color w:val="000000" w:themeColor="text1"/>
          <w:sz w:val="24"/>
          <w:szCs w:val="24"/>
        </w:rPr>
        <w:t>, dizziness, insomnia.</w:t>
      </w:r>
    </w:p>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EENT: </w:t>
      </w:r>
      <w:proofErr w:type="spellStart"/>
      <w:r w:rsidRPr="00F57F10">
        <w:rPr>
          <w:rFonts w:ascii="Times New Roman" w:eastAsia="Times New Roman" w:hAnsi="Times New Roman" w:cs="Times New Roman"/>
          <w:color w:val="000000" w:themeColor="text1"/>
          <w:sz w:val="24"/>
          <w:szCs w:val="24"/>
        </w:rPr>
        <w:t>epistaxis</w:t>
      </w:r>
      <w:proofErr w:type="spellEnd"/>
      <w:r w:rsidRPr="00F57F10">
        <w:rPr>
          <w:rFonts w:ascii="Times New Roman" w:eastAsia="Times New Roman" w:hAnsi="Times New Roman" w:cs="Times New Roman"/>
          <w:color w:val="000000" w:themeColor="text1"/>
          <w:sz w:val="24"/>
          <w:szCs w:val="24"/>
        </w:rPr>
        <w:t>, hearing loss, nasal congestion, vision loss.</w:t>
      </w:r>
    </w:p>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CV: </w:t>
      </w:r>
      <w:hyperlink r:id="rId50" w:history="1">
        <w:r w:rsidRPr="00F57F10">
          <w:rPr>
            <w:rFonts w:ascii="Times New Roman" w:eastAsia="Times New Roman" w:hAnsi="Times New Roman" w:cs="Times New Roman"/>
            <w:b/>
            <w:bCs/>
            <w:color w:val="000000" w:themeColor="text1"/>
            <w:sz w:val="24"/>
            <w:szCs w:val="24"/>
            <w:u w:val="single"/>
          </w:rPr>
          <w:t>myocardial infarction</w:t>
        </w:r>
      </w:hyperlink>
      <w:r w:rsidRPr="00F57F10">
        <w:rPr>
          <w:rFonts w:ascii="Times New Roman" w:eastAsia="Times New Roman" w:hAnsi="Times New Roman" w:cs="Times New Roman"/>
          <w:color w:val="000000" w:themeColor="text1"/>
          <w:sz w:val="24"/>
          <w:szCs w:val="24"/>
        </w:rPr>
        <w:t xml:space="preserve">, </w:t>
      </w:r>
      <w:hyperlink r:id="rId51" w:history="1">
        <w:r w:rsidRPr="00F57F10">
          <w:rPr>
            <w:rFonts w:ascii="Times New Roman" w:eastAsia="Times New Roman" w:hAnsi="Times New Roman" w:cs="Times New Roman"/>
            <w:b/>
            <w:bCs/>
            <w:color w:val="000000" w:themeColor="text1"/>
            <w:sz w:val="24"/>
            <w:szCs w:val="24"/>
            <w:u w:val="single"/>
          </w:rPr>
          <w:t>sudden death</w:t>
        </w:r>
      </w:hyperlink>
      <w:r w:rsidRPr="00F57F10">
        <w:rPr>
          <w:rFonts w:ascii="Times New Roman" w:eastAsia="Times New Roman" w:hAnsi="Times New Roman" w:cs="Times New Roman"/>
          <w:color w:val="000000" w:themeColor="text1"/>
          <w:sz w:val="24"/>
          <w:szCs w:val="24"/>
        </w:rPr>
        <w:t xml:space="preserve">, </w:t>
      </w:r>
      <w:hyperlink r:id="rId52" w:history="1">
        <w:r w:rsidRPr="00F57F10">
          <w:rPr>
            <w:rFonts w:ascii="Times New Roman" w:eastAsia="Times New Roman" w:hAnsi="Times New Roman" w:cs="Times New Roman"/>
            <w:b/>
            <w:bCs/>
            <w:color w:val="000000" w:themeColor="text1"/>
            <w:sz w:val="24"/>
            <w:szCs w:val="24"/>
            <w:u w:val="single"/>
          </w:rPr>
          <w:t>cardiovascular collapse</w:t>
        </w:r>
      </w:hyperlink>
      <w:r w:rsidRPr="00F57F10">
        <w:rPr>
          <w:rFonts w:ascii="Times New Roman" w:eastAsia="Times New Roman" w:hAnsi="Times New Roman" w:cs="Times New Roman"/>
          <w:color w:val="000000" w:themeColor="text1"/>
          <w:sz w:val="24"/>
          <w:szCs w:val="24"/>
        </w:rPr>
        <w:t>.</w:t>
      </w:r>
    </w:p>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GI: </w:t>
      </w:r>
      <w:hyperlink r:id="rId53" w:history="1">
        <w:r w:rsidRPr="00F57F10">
          <w:rPr>
            <w:rFonts w:ascii="Times New Roman" w:eastAsia="Times New Roman" w:hAnsi="Times New Roman" w:cs="Times New Roman"/>
            <w:i/>
            <w:iCs/>
            <w:color w:val="000000" w:themeColor="text1"/>
            <w:sz w:val="24"/>
            <w:szCs w:val="24"/>
            <w:u w:val="single"/>
          </w:rPr>
          <w:t>dyspepsia</w:t>
        </w:r>
      </w:hyperlink>
      <w:r w:rsidRPr="00F57F10">
        <w:rPr>
          <w:rFonts w:ascii="Times New Roman" w:eastAsia="Times New Roman" w:hAnsi="Times New Roman" w:cs="Times New Roman"/>
          <w:color w:val="000000" w:themeColor="text1"/>
          <w:sz w:val="24"/>
          <w:szCs w:val="24"/>
        </w:rPr>
        <w:t>, diarrhea.</w:t>
      </w:r>
    </w:p>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GU: </w:t>
      </w:r>
      <w:proofErr w:type="spellStart"/>
      <w:r w:rsidRPr="00F57F10">
        <w:rPr>
          <w:rFonts w:ascii="Times New Roman" w:eastAsia="Times New Roman" w:hAnsi="Times New Roman" w:cs="Times New Roman"/>
          <w:color w:val="000000" w:themeColor="text1"/>
          <w:sz w:val="24"/>
          <w:szCs w:val="24"/>
        </w:rPr>
        <w:t>priapism</w:t>
      </w:r>
      <w:proofErr w:type="spellEnd"/>
      <w:r w:rsidRPr="00F57F10">
        <w:rPr>
          <w:rFonts w:ascii="Times New Roman" w:eastAsia="Times New Roman" w:hAnsi="Times New Roman" w:cs="Times New Roman"/>
          <w:color w:val="000000" w:themeColor="text1"/>
          <w:sz w:val="24"/>
          <w:szCs w:val="24"/>
        </w:rPr>
        <w:t>, urinary tract infection.</w:t>
      </w:r>
    </w:p>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Derm</w:t>
      </w:r>
      <w:proofErr w:type="spellEnd"/>
      <w:r w:rsidRPr="00F57F10">
        <w:rPr>
          <w:rFonts w:ascii="Times New Roman" w:eastAsia="Times New Roman" w:hAnsi="Times New Roman" w:cs="Times New Roman"/>
          <w:b/>
          <w:bCs/>
          <w:color w:val="000000" w:themeColor="text1"/>
          <w:sz w:val="24"/>
          <w:szCs w:val="24"/>
        </w:rPr>
        <w:t xml:space="preserve">: </w:t>
      </w:r>
      <w:hyperlink r:id="rId54" w:history="1">
        <w:r w:rsidRPr="00F57F10">
          <w:rPr>
            <w:rFonts w:ascii="Times New Roman" w:eastAsia="Times New Roman" w:hAnsi="Times New Roman" w:cs="Times New Roman"/>
            <w:i/>
            <w:iCs/>
            <w:color w:val="000000" w:themeColor="text1"/>
            <w:sz w:val="24"/>
            <w:szCs w:val="24"/>
            <w:u w:val="single"/>
          </w:rPr>
          <w:t>flushing</w:t>
        </w:r>
      </w:hyperlink>
      <w:r w:rsidRPr="00F57F10">
        <w:rPr>
          <w:rFonts w:ascii="Times New Roman" w:eastAsia="Times New Roman" w:hAnsi="Times New Roman" w:cs="Times New Roman"/>
          <w:color w:val="000000" w:themeColor="text1"/>
          <w:sz w:val="24"/>
          <w:szCs w:val="24"/>
        </w:rPr>
        <w:t>, rash.</w:t>
      </w:r>
    </w:p>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MS: </w:t>
      </w:r>
      <w:proofErr w:type="spellStart"/>
      <w:r w:rsidRPr="00F57F10">
        <w:rPr>
          <w:rFonts w:ascii="Times New Roman" w:eastAsia="Times New Roman" w:hAnsi="Times New Roman" w:cs="Times New Roman"/>
          <w:color w:val="000000" w:themeColor="text1"/>
          <w:sz w:val="24"/>
          <w:szCs w:val="24"/>
        </w:rPr>
        <w:t>mylagia</w:t>
      </w:r>
      <w:proofErr w:type="spellEnd"/>
      <w:r w:rsidRPr="00F57F10">
        <w:rPr>
          <w:rFonts w:ascii="Times New Roman" w:eastAsia="Times New Roman" w:hAnsi="Times New Roman" w:cs="Times New Roman"/>
          <w:color w:val="000000" w:themeColor="text1"/>
          <w:sz w:val="24"/>
          <w:szCs w:val="24"/>
        </w:rPr>
        <w:t>.</w:t>
      </w:r>
    </w:p>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Neuro</w:t>
      </w:r>
      <w:proofErr w:type="spellEnd"/>
      <w:r w:rsidRPr="00F57F10">
        <w:rPr>
          <w:rFonts w:ascii="Times New Roman" w:eastAsia="Times New Roman" w:hAnsi="Times New Roman" w:cs="Times New Roman"/>
          <w:b/>
          <w:bCs/>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paresthesias</w:t>
      </w:r>
      <w:proofErr w:type="spellEnd"/>
      <w:r w:rsidRPr="00F57F10">
        <w:rPr>
          <w:rFonts w:ascii="Times New Roman" w:eastAsia="Times New Roman" w:hAnsi="Times New Roman" w:cs="Times New Roman"/>
          <w:color w:val="000000" w:themeColor="text1"/>
          <w:sz w:val="24"/>
          <w:szCs w:val="24"/>
        </w:rPr>
        <w:t>.</w:t>
      </w:r>
    </w:p>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Implementation</w:t>
      </w:r>
      <w:r w:rsidRPr="00F57F10">
        <w:rPr>
          <w:rFonts w:ascii="Times New Roman" w:eastAsia="Times New Roman" w:hAnsi="Times New Roman" w:cs="Times New Roman"/>
          <w:color w:val="000000" w:themeColor="text1"/>
          <w:sz w:val="24"/>
          <w:szCs w:val="24"/>
        </w:rPr>
        <w:t xml:space="preserve"> </w:t>
      </w:r>
    </w:p>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72"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PO</w:t>
            </w:r>
            <w:r w:rsidRPr="00F57F10">
              <w:rPr>
                <w:rFonts w:ascii="Times New Roman" w:eastAsia="Times New Roman" w:hAnsi="Times New Roman" w:cs="Times New Roman"/>
                <w:color w:val="000000" w:themeColor="text1"/>
                <w:sz w:val="24"/>
                <w:szCs w:val="24"/>
              </w:rPr>
              <w:t xml:space="preserve">: Dose for </w:t>
            </w:r>
            <w:r w:rsidRPr="00F57F10">
              <w:rPr>
                <w:rFonts w:ascii="Times New Roman" w:eastAsia="Times New Roman" w:hAnsi="Times New Roman" w:cs="Times New Roman"/>
                <w:i/>
                <w:iCs/>
                <w:color w:val="000000" w:themeColor="text1"/>
                <w:sz w:val="24"/>
                <w:szCs w:val="24"/>
              </w:rPr>
              <w:t>erectile dysfunction</w:t>
            </w:r>
            <w:r w:rsidRPr="00F57F10">
              <w:rPr>
                <w:rFonts w:ascii="Times New Roman" w:eastAsia="Times New Roman" w:hAnsi="Times New Roman" w:cs="Times New Roman"/>
                <w:color w:val="000000" w:themeColor="text1"/>
                <w:sz w:val="24"/>
                <w:szCs w:val="24"/>
              </w:rPr>
              <w:t xml:space="preserve"> is usually administered 1 hr before sexual activity. May be </w:t>
            </w:r>
            <w:r w:rsidRPr="00F57F10">
              <w:rPr>
                <w:rFonts w:ascii="Times New Roman" w:eastAsia="Times New Roman" w:hAnsi="Times New Roman" w:cs="Times New Roman"/>
                <w:color w:val="000000" w:themeColor="text1"/>
                <w:sz w:val="24"/>
                <w:szCs w:val="24"/>
              </w:rPr>
              <w:lastRenderedPageBreak/>
              <w:t xml:space="preserve">administered 30 min–4 hr before sexual activity. </w:t>
            </w:r>
          </w:p>
          <w:tbl>
            <w:tblPr>
              <w:tblW w:w="0" w:type="auto"/>
              <w:tblCellSpacing w:w="0" w:type="dxa"/>
              <w:tblCellMar>
                <w:left w:w="0" w:type="dxa"/>
                <w:right w:w="0" w:type="dxa"/>
              </w:tblCellMar>
              <w:tblLook w:val="04A0"/>
            </w:tblPr>
            <w:tblGrid>
              <w:gridCol w:w="80"/>
              <w:gridCol w:w="6"/>
              <w:gridCol w:w="9182"/>
            </w:tblGrid>
            <w:tr w:rsidR="009A7A13" w:rsidRPr="00F57F10">
              <w:trPr>
                <w:tblCellSpacing w:w="0" w:type="dxa"/>
              </w:trPr>
              <w:tc>
                <w:tcPr>
                  <w:tcW w:w="150"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Dose for </w:t>
                  </w:r>
                  <w:r w:rsidRPr="00F57F10">
                    <w:rPr>
                      <w:rFonts w:ascii="Times New Roman" w:eastAsia="Times New Roman" w:hAnsi="Times New Roman" w:cs="Times New Roman"/>
                      <w:i/>
                      <w:iCs/>
                      <w:color w:val="000000" w:themeColor="text1"/>
                      <w:sz w:val="24"/>
                      <w:szCs w:val="24"/>
                    </w:rPr>
                    <w:t>pulmonary hypertension</w:t>
                  </w:r>
                  <w:r w:rsidRPr="00F57F10">
                    <w:rPr>
                      <w:rFonts w:ascii="Times New Roman" w:eastAsia="Times New Roman" w:hAnsi="Times New Roman" w:cs="Times New Roman"/>
                      <w:color w:val="000000" w:themeColor="text1"/>
                      <w:sz w:val="24"/>
                      <w:szCs w:val="24"/>
                    </w:rPr>
                    <w:t xml:space="preserve"> is administered 3 times daily without regard to food. Doses should be spaced 4–6 hr apart.</w:t>
                  </w:r>
                </w:p>
              </w:tc>
            </w:tr>
          </w:tbl>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r>
    </w:tbl>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lastRenderedPageBreak/>
        <w:t>Patient/Family Teaching</w:t>
      </w:r>
      <w:r w:rsidRPr="00F57F10">
        <w:rPr>
          <w:rFonts w:ascii="Times New Roman" w:eastAsia="Times New Roman" w:hAnsi="Times New Roman" w:cs="Times New Roman"/>
          <w:color w:val="000000" w:themeColor="text1"/>
          <w:sz w:val="24"/>
          <w:szCs w:val="24"/>
        </w:rPr>
        <w:t xml:space="preserve"> </w:t>
      </w:r>
    </w:p>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73"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9A7A13" w:rsidRPr="00F57F10" w:rsidTr="009A7A13">
        <w:trPr>
          <w:tblCellSpacing w:w="0" w:type="dxa"/>
        </w:trPr>
        <w:tc>
          <w:tcPr>
            <w:tcW w:w="150"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Instruct patient to take </w:t>
            </w:r>
            <w:proofErr w:type="spellStart"/>
            <w:r w:rsidRPr="00F57F10">
              <w:rPr>
                <w:rFonts w:ascii="Times New Roman" w:eastAsia="Times New Roman" w:hAnsi="Times New Roman" w:cs="Times New Roman"/>
                <w:color w:val="000000" w:themeColor="text1"/>
                <w:sz w:val="24"/>
                <w:szCs w:val="24"/>
              </w:rPr>
              <w:t>sildenafil</w:t>
            </w:r>
            <w:proofErr w:type="spellEnd"/>
            <w:r w:rsidRPr="00F57F10">
              <w:rPr>
                <w:rFonts w:ascii="Times New Roman" w:eastAsia="Times New Roman" w:hAnsi="Times New Roman" w:cs="Times New Roman"/>
                <w:color w:val="000000" w:themeColor="text1"/>
                <w:sz w:val="24"/>
                <w:szCs w:val="24"/>
              </w:rPr>
              <w:t xml:space="preserve"> as directed. For </w:t>
            </w:r>
            <w:r w:rsidRPr="00F57F10">
              <w:rPr>
                <w:rFonts w:ascii="Times New Roman" w:eastAsia="Times New Roman" w:hAnsi="Times New Roman" w:cs="Times New Roman"/>
                <w:i/>
                <w:iCs/>
                <w:color w:val="000000" w:themeColor="text1"/>
                <w:sz w:val="24"/>
                <w:szCs w:val="24"/>
              </w:rPr>
              <w:t>erectile dysfunction,</w:t>
            </w:r>
            <w:r w:rsidRPr="00F57F10">
              <w:rPr>
                <w:rFonts w:ascii="Times New Roman" w:eastAsia="Times New Roman" w:hAnsi="Times New Roman" w:cs="Times New Roman"/>
                <w:color w:val="000000" w:themeColor="text1"/>
                <w:sz w:val="24"/>
                <w:szCs w:val="24"/>
              </w:rPr>
              <w:t xml:space="preserve"> take approximately 1 hr before sexual activity and not more than once per day.</w:t>
            </w:r>
          </w:p>
        </w:tc>
      </w:tr>
      <w:tr w:rsidR="009A7A13" w:rsidRPr="00F57F10" w:rsidTr="009A7A13">
        <w:trPr>
          <w:tblCellSpacing w:w="0" w:type="dxa"/>
        </w:trPr>
        <w:tc>
          <w:tcPr>
            <w:tcW w:w="150"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Advise patient that </w:t>
            </w:r>
            <w:r w:rsidRPr="00F57F10">
              <w:rPr>
                <w:rFonts w:ascii="Times New Roman" w:eastAsia="Times New Roman" w:hAnsi="Times New Roman" w:cs="Times New Roman"/>
                <w:i/>
                <w:iCs/>
                <w:color w:val="000000" w:themeColor="text1"/>
                <w:sz w:val="24"/>
                <w:szCs w:val="24"/>
              </w:rPr>
              <w:t xml:space="preserve">Viagra </w:t>
            </w:r>
            <w:r w:rsidRPr="00F57F10">
              <w:rPr>
                <w:rFonts w:ascii="Times New Roman" w:eastAsia="Times New Roman" w:hAnsi="Times New Roman" w:cs="Times New Roman"/>
                <w:color w:val="000000" w:themeColor="text1"/>
                <w:sz w:val="24"/>
                <w:szCs w:val="24"/>
              </w:rPr>
              <w:t>is not indicated for use in women.</w:t>
            </w:r>
          </w:p>
        </w:tc>
      </w:tr>
      <w:tr w:rsidR="009A7A13" w:rsidRPr="00F57F10" w:rsidTr="009A7A13">
        <w:trPr>
          <w:tblCellSpacing w:w="0" w:type="dxa"/>
        </w:trPr>
        <w:tc>
          <w:tcPr>
            <w:tcW w:w="150"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Caution patient not to take </w:t>
            </w:r>
            <w:proofErr w:type="spellStart"/>
            <w:r w:rsidRPr="00F57F10">
              <w:rPr>
                <w:rFonts w:ascii="Times New Roman" w:eastAsia="Times New Roman" w:hAnsi="Times New Roman" w:cs="Times New Roman"/>
                <w:color w:val="000000" w:themeColor="text1"/>
                <w:sz w:val="24"/>
                <w:szCs w:val="24"/>
              </w:rPr>
              <w:t>sildenafil</w:t>
            </w:r>
            <w:proofErr w:type="spellEnd"/>
            <w:r w:rsidRPr="00F57F10">
              <w:rPr>
                <w:rFonts w:ascii="Times New Roman" w:eastAsia="Times New Roman" w:hAnsi="Times New Roman" w:cs="Times New Roman"/>
                <w:color w:val="000000" w:themeColor="text1"/>
                <w:sz w:val="24"/>
                <w:szCs w:val="24"/>
              </w:rPr>
              <w:t xml:space="preserve"> concurrently with alpha-adrenergic blockers (unless on a stable dose) or nitrates. If chest pain occurs after taking </w:t>
            </w:r>
            <w:proofErr w:type="spellStart"/>
            <w:r w:rsidRPr="00F57F10">
              <w:rPr>
                <w:rFonts w:ascii="Times New Roman" w:eastAsia="Times New Roman" w:hAnsi="Times New Roman" w:cs="Times New Roman"/>
                <w:color w:val="000000" w:themeColor="text1"/>
                <w:sz w:val="24"/>
                <w:szCs w:val="24"/>
              </w:rPr>
              <w:t>tadalafil</w:t>
            </w:r>
            <w:proofErr w:type="spellEnd"/>
            <w:r w:rsidRPr="00F57F10">
              <w:rPr>
                <w:rFonts w:ascii="Times New Roman" w:eastAsia="Times New Roman" w:hAnsi="Times New Roman" w:cs="Times New Roman"/>
                <w:color w:val="000000" w:themeColor="text1"/>
                <w:sz w:val="24"/>
                <w:szCs w:val="24"/>
              </w:rPr>
              <w:t xml:space="preserve">, instruct patient to seek immediate medical attention. Advise patient taking </w:t>
            </w:r>
            <w:proofErr w:type="spellStart"/>
            <w:r w:rsidRPr="00F57F10">
              <w:rPr>
                <w:rFonts w:ascii="Times New Roman" w:eastAsia="Times New Roman" w:hAnsi="Times New Roman" w:cs="Times New Roman"/>
                <w:color w:val="000000" w:themeColor="text1"/>
                <w:sz w:val="24"/>
                <w:szCs w:val="24"/>
              </w:rPr>
              <w:t>sildenafil</w:t>
            </w:r>
            <w:proofErr w:type="spellEnd"/>
            <w:r w:rsidRPr="00F57F10">
              <w:rPr>
                <w:rFonts w:ascii="Times New Roman" w:eastAsia="Times New Roman" w:hAnsi="Times New Roman" w:cs="Times New Roman"/>
                <w:color w:val="000000" w:themeColor="text1"/>
                <w:sz w:val="24"/>
                <w:szCs w:val="24"/>
              </w:rPr>
              <w:t xml:space="preserve"> for pulmonary hypertension to consult health care professional prior to taking other Rx, OTC, or herbal products.</w:t>
            </w:r>
          </w:p>
        </w:tc>
      </w:tr>
      <w:tr w:rsidR="009A7A13" w:rsidRPr="00F57F10" w:rsidTr="009A7A13">
        <w:trPr>
          <w:tblCellSpacing w:w="0" w:type="dxa"/>
        </w:trPr>
        <w:tc>
          <w:tcPr>
            <w:tcW w:w="150"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Instruct patient to notify health care professional promptly if erection lasts longer than 4 hr or if experience sudden or decreased vision loss in one or both eyes or loss or decrease in hearing, ringing in the ears, or dizziness.</w:t>
            </w:r>
          </w:p>
        </w:tc>
      </w:tr>
      <w:tr w:rsidR="009A7A13" w:rsidRPr="00F57F10" w:rsidTr="009A7A13">
        <w:trPr>
          <w:tblCellSpacing w:w="0" w:type="dxa"/>
        </w:trPr>
        <w:tc>
          <w:tcPr>
            <w:tcW w:w="150"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Inform patient that </w:t>
            </w:r>
            <w:proofErr w:type="spellStart"/>
            <w:r w:rsidRPr="00F57F10">
              <w:rPr>
                <w:rFonts w:ascii="Times New Roman" w:eastAsia="Times New Roman" w:hAnsi="Times New Roman" w:cs="Times New Roman"/>
                <w:color w:val="000000" w:themeColor="text1"/>
                <w:sz w:val="24"/>
                <w:szCs w:val="24"/>
              </w:rPr>
              <w:t>sildenafil</w:t>
            </w:r>
            <w:proofErr w:type="spellEnd"/>
            <w:r w:rsidRPr="00F57F10">
              <w:rPr>
                <w:rFonts w:ascii="Times New Roman" w:eastAsia="Times New Roman" w:hAnsi="Times New Roman" w:cs="Times New Roman"/>
                <w:color w:val="000000" w:themeColor="text1"/>
                <w:sz w:val="24"/>
                <w:szCs w:val="24"/>
              </w:rPr>
              <w:t xml:space="preserve"> offers no protection against sexually transmitted diseases. Counsel patient that protection against sexually transmitted diseases and HIV infection should be considered.</w:t>
            </w:r>
          </w:p>
        </w:tc>
      </w:tr>
    </w:tbl>
    <w:p w:rsidR="009A7A13" w:rsidRPr="00F57F10" w:rsidRDefault="009A7A13"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Medication: </w:t>
      </w:r>
      <w:proofErr w:type="spellStart"/>
      <w:r w:rsidRPr="00F57F10">
        <w:rPr>
          <w:rFonts w:ascii="Times New Roman" w:eastAsia="Times New Roman" w:hAnsi="Times New Roman" w:cs="Times New Roman"/>
          <w:color w:val="000000" w:themeColor="text1"/>
          <w:sz w:val="24"/>
          <w:szCs w:val="24"/>
        </w:rPr>
        <w:t>Levothyroxine</w:t>
      </w:r>
      <w:proofErr w:type="spellEnd"/>
    </w:p>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Classifications</w:t>
      </w:r>
      <w:r w:rsidRPr="00F57F10">
        <w:rPr>
          <w:rFonts w:ascii="Times New Roman" w:eastAsia="Times New Roman" w:hAnsi="Times New Roman" w:cs="Times New Roman"/>
          <w:color w:val="000000" w:themeColor="text1"/>
          <w:sz w:val="24"/>
          <w:szCs w:val="24"/>
        </w:rPr>
        <w:t xml:space="preserve"> </w:t>
      </w:r>
    </w:p>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74" style="width:0;height:.75pt" o:hralign="center" o:hrstd="t" o:hr="t" fillcolor="#a0a0a0" stroked="f"/>
        </w:pict>
      </w:r>
    </w:p>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Therapeutic Classification:</w:t>
      </w:r>
      <w:r w:rsidRPr="00F57F10">
        <w:rPr>
          <w:rFonts w:ascii="Times New Roman" w:eastAsia="Times New Roman" w:hAnsi="Times New Roman" w:cs="Times New Roman"/>
          <w:color w:val="000000" w:themeColor="text1"/>
          <w:sz w:val="24"/>
          <w:szCs w:val="24"/>
        </w:rPr>
        <w:t xml:space="preserve"> hormones</w:t>
      </w:r>
    </w:p>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Pharmacologic Classification:</w:t>
      </w:r>
      <w:r w:rsidRPr="00F57F10">
        <w:rPr>
          <w:rFonts w:ascii="Times New Roman" w:eastAsia="Times New Roman" w:hAnsi="Times New Roman" w:cs="Times New Roman"/>
          <w:color w:val="000000" w:themeColor="text1"/>
          <w:sz w:val="24"/>
          <w:szCs w:val="24"/>
        </w:rPr>
        <w:t xml:space="preserve"> thyroid preparations</w:t>
      </w:r>
    </w:p>
    <w:p w:rsidR="009A7A13" w:rsidRPr="00F57F10" w:rsidRDefault="009A7A13"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Ordered Dose: </w:t>
      </w:r>
      <w:proofErr w:type="spellStart"/>
      <w:r w:rsidRPr="00F57F10">
        <w:rPr>
          <w:rFonts w:ascii="Times New Roman" w:eastAsia="Times New Roman" w:hAnsi="Times New Roman" w:cs="Times New Roman"/>
          <w:color w:val="000000" w:themeColor="text1"/>
          <w:sz w:val="24"/>
          <w:szCs w:val="24"/>
        </w:rPr>
        <w:t>Levothyroxine</w:t>
      </w:r>
      <w:proofErr w:type="spellEnd"/>
      <w:r w:rsidRPr="00F57F10">
        <w:rPr>
          <w:rFonts w:ascii="Times New Roman" w:eastAsia="Times New Roman" w:hAnsi="Times New Roman" w:cs="Times New Roman"/>
          <w:color w:val="000000" w:themeColor="text1"/>
          <w:sz w:val="24"/>
          <w:szCs w:val="24"/>
        </w:rPr>
        <w:t xml:space="preserve"> 50mcg tab </w:t>
      </w:r>
      <w:proofErr w:type="spellStart"/>
      <w:r w:rsidRPr="00F57F10">
        <w:rPr>
          <w:rFonts w:ascii="Times New Roman" w:eastAsia="Times New Roman" w:hAnsi="Times New Roman" w:cs="Times New Roman"/>
          <w:color w:val="000000" w:themeColor="text1"/>
          <w:sz w:val="24"/>
          <w:szCs w:val="24"/>
        </w:rPr>
        <w:t>qd</w:t>
      </w:r>
      <w:proofErr w:type="spellEnd"/>
    </w:p>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Route/Dosage</w:t>
      </w:r>
      <w:r w:rsidRPr="00F57F10">
        <w:rPr>
          <w:rFonts w:ascii="Times New Roman" w:eastAsia="Times New Roman" w:hAnsi="Times New Roman" w:cs="Times New Roman"/>
          <w:color w:val="000000" w:themeColor="text1"/>
          <w:sz w:val="24"/>
          <w:szCs w:val="24"/>
        </w:rPr>
        <w:t xml:space="preserve"> </w:t>
      </w:r>
    </w:p>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75" style="width:0;height:.75pt" o:hralign="center" o:hrstd="t" o:hr="t" fillcolor="#a0a0a0" stroked="f"/>
        </w:pict>
      </w:r>
    </w:p>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55" w:history="1">
        <w:r w:rsidRPr="00F57F10">
          <w:rPr>
            <w:rFonts w:ascii="Times New Roman" w:eastAsia="Times New Roman" w:hAnsi="Times New Roman" w:cs="Times New Roman"/>
            <w:color w:val="000000" w:themeColor="text1"/>
            <w:sz w:val="24"/>
            <w:szCs w:val="24"/>
          </w:rPr>
          <w:pict>
            <v:shape id="_x0000_i1076" type="#_x0000_t75" alt="see Calculator" href="C:\Program Files (x86)\Skyscape\Desktop\DrugGuide\S\tu43.htm" style="width:18pt;height:12.75pt" o:button="t"/>
          </w:pict>
        </w:r>
      </w:hyperlink>
    </w:p>
    <w:tbl>
      <w:tblPr>
        <w:tblW w:w="0" w:type="auto"/>
        <w:tblCellSpacing w:w="0" w:type="dxa"/>
        <w:tblCellMar>
          <w:left w:w="0" w:type="dxa"/>
          <w:right w:w="0" w:type="dxa"/>
        </w:tblCellMar>
        <w:tblLook w:val="04A0"/>
      </w:tblPr>
      <w:tblGrid>
        <w:gridCol w:w="86"/>
        <w:gridCol w:w="6"/>
        <w:gridCol w:w="9268"/>
      </w:tblGrid>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i/>
                <w:iCs/>
                <w:color w:val="000000" w:themeColor="text1"/>
                <w:sz w:val="24"/>
                <w:szCs w:val="24"/>
              </w:rPr>
              <w:t xml:space="preserve">Hypothyroidism — </w:t>
            </w:r>
            <w:r w:rsidRPr="00F57F10">
              <w:rPr>
                <w:rFonts w:ascii="Times New Roman" w:eastAsia="Times New Roman" w:hAnsi="Times New Roman" w:cs="Times New Roman"/>
                <w:color w:val="000000" w:themeColor="text1"/>
                <w:sz w:val="24"/>
                <w:szCs w:val="24"/>
              </w:rPr>
              <w:t>50 mcg as a single dose initially; may be increased q 2–3 wk by 25 mcg/day; usual maintenance dose is 75–125 mcg/day (1.5 mcg/kg/day).</w:t>
            </w:r>
          </w:p>
        </w:tc>
      </w:tr>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(Geriatric Patients and Patients with Increased Sensitivity to Thyroid Hormones): </w:t>
            </w:r>
            <w:r w:rsidRPr="00F57F10">
              <w:rPr>
                <w:rFonts w:ascii="Times New Roman" w:eastAsia="Times New Roman" w:hAnsi="Times New Roman" w:cs="Times New Roman"/>
                <w:color w:val="000000" w:themeColor="text1"/>
                <w:sz w:val="24"/>
                <w:szCs w:val="24"/>
              </w:rPr>
              <w:t xml:space="preserve">12.5–25 mcg as a single dose initially; may be </w:t>
            </w:r>
            <w:r w:rsidRPr="00F57F10">
              <w:rPr>
                <w:rFonts w:ascii="Times New Roman" w:eastAsia="Times New Roman" w:hAnsi="Times New Roman" w:cs="Times New Roman"/>
                <w:color w:val="000000" w:themeColor="text1"/>
                <w:sz w:val="24"/>
                <w:szCs w:val="24"/>
              </w:rPr>
              <w:pict>
                <v:shape id="_x0000_i1077" type="#_x0000_t75" alt="UpArrow.gif" style="width:5.25pt;height:5.25pt"/>
              </w:pict>
            </w:r>
            <w:r w:rsidRPr="00F57F10">
              <w:rPr>
                <w:rFonts w:ascii="Times New Roman" w:eastAsia="Times New Roman" w:hAnsi="Times New Roman" w:cs="Times New Roman"/>
                <w:color w:val="000000" w:themeColor="text1"/>
                <w:sz w:val="24"/>
                <w:szCs w:val="24"/>
              </w:rPr>
              <w:t>q 6–8 wk; usual maintenance dose is 75 mcg/day.</w:t>
            </w:r>
          </w:p>
        </w:tc>
      </w:tr>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&gt;12 yr): </w:t>
            </w:r>
            <w:r w:rsidRPr="00F57F10">
              <w:rPr>
                <w:rFonts w:ascii="Times New Roman" w:eastAsia="Times New Roman" w:hAnsi="Times New Roman" w:cs="Times New Roman"/>
                <w:color w:val="000000" w:themeColor="text1"/>
                <w:sz w:val="24"/>
                <w:szCs w:val="24"/>
              </w:rPr>
              <w:t>2–3 mcg/kg/day (</w:t>
            </w:r>
            <w:r w:rsidRPr="00F57F10">
              <w:rPr>
                <w:rFonts w:ascii="Times New Roman" w:eastAsia="Times New Roman" w:hAnsi="Times New Roman" w:cs="Times New Roman"/>
                <w:color w:val="000000" w:themeColor="text1"/>
                <w:sz w:val="24"/>
                <w:szCs w:val="24"/>
              </w:rPr>
              <w:pict>
                <v:shape id="_x0000_i1078" type="#_x0000_t75" alt="ge.gif" style="width:6pt;height:6pt"/>
              </w:pict>
            </w:r>
            <w:r w:rsidRPr="00F57F10">
              <w:rPr>
                <w:rFonts w:ascii="Times New Roman" w:eastAsia="Times New Roman" w:hAnsi="Times New Roman" w:cs="Times New Roman"/>
                <w:color w:val="000000" w:themeColor="text1"/>
                <w:sz w:val="24"/>
                <w:szCs w:val="24"/>
              </w:rPr>
              <w:t xml:space="preserve"> 150 mcg/day).</w:t>
            </w:r>
          </w:p>
        </w:tc>
      </w:tr>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6–12 yr): </w:t>
            </w:r>
            <w:r w:rsidRPr="00F57F10">
              <w:rPr>
                <w:rFonts w:ascii="Times New Roman" w:eastAsia="Times New Roman" w:hAnsi="Times New Roman" w:cs="Times New Roman"/>
                <w:color w:val="000000" w:themeColor="text1"/>
                <w:sz w:val="24"/>
                <w:szCs w:val="24"/>
              </w:rPr>
              <w:t>4–5 mcg/kg/day (100–125 mcg/day).</w:t>
            </w:r>
          </w:p>
        </w:tc>
      </w:tr>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1–5 yr): </w:t>
            </w:r>
            <w:r w:rsidRPr="00F57F10">
              <w:rPr>
                <w:rFonts w:ascii="Times New Roman" w:eastAsia="Times New Roman" w:hAnsi="Times New Roman" w:cs="Times New Roman"/>
                <w:color w:val="000000" w:themeColor="text1"/>
                <w:sz w:val="24"/>
                <w:szCs w:val="24"/>
              </w:rPr>
              <w:t>5–6 mcg/kg/day (75–100 mcg/day).</w:t>
            </w:r>
          </w:p>
        </w:tc>
      </w:tr>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6–12 mo): </w:t>
            </w:r>
            <w:r w:rsidRPr="00F57F10">
              <w:rPr>
                <w:rFonts w:ascii="Times New Roman" w:eastAsia="Times New Roman" w:hAnsi="Times New Roman" w:cs="Times New Roman"/>
                <w:color w:val="000000" w:themeColor="text1"/>
                <w:sz w:val="24"/>
                <w:szCs w:val="24"/>
              </w:rPr>
              <w:t>6–8 mcg/kg/day (50–75 mcg/day).</w:t>
            </w:r>
          </w:p>
        </w:tc>
      </w:tr>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(Infants 3–6 mo): </w:t>
            </w:r>
            <w:r w:rsidRPr="00F57F10">
              <w:rPr>
                <w:rFonts w:ascii="Times New Roman" w:eastAsia="Times New Roman" w:hAnsi="Times New Roman" w:cs="Times New Roman"/>
                <w:color w:val="000000" w:themeColor="text1"/>
                <w:sz w:val="24"/>
                <w:szCs w:val="24"/>
              </w:rPr>
              <w:t>8–10 mcg/kg/day (25–50 mcg/day).</w:t>
            </w:r>
          </w:p>
        </w:tc>
      </w:tr>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(Infants 0–3 mo or Infants at Risk for Cardiac Failure): </w:t>
            </w:r>
            <w:r w:rsidRPr="00F57F10">
              <w:rPr>
                <w:rFonts w:ascii="Times New Roman" w:eastAsia="Times New Roman" w:hAnsi="Times New Roman" w:cs="Times New Roman"/>
                <w:color w:val="000000" w:themeColor="text1"/>
                <w:sz w:val="24"/>
                <w:szCs w:val="24"/>
              </w:rPr>
              <w:t xml:space="preserve">10–15 mcg/kg/day or 25 </w:t>
            </w:r>
            <w:r w:rsidRPr="00F57F10">
              <w:rPr>
                <w:rFonts w:ascii="Times New Roman" w:eastAsia="Times New Roman" w:hAnsi="Times New Roman" w:cs="Times New Roman"/>
                <w:color w:val="000000" w:themeColor="text1"/>
                <w:sz w:val="24"/>
                <w:szCs w:val="24"/>
              </w:rPr>
              <w:lastRenderedPageBreak/>
              <w:t xml:space="preserve">mcg/day; may be </w:t>
            </w:r>
            <w:r w:rsidRPr="00F57F10">
              <w:rPr>
                <w:rFonts w:ascii="Times New Roman" w:eastAsia="Times New Roman" w:hAnsi="Times New Roman" w:cs="Times New Roman"/>
                <w:color w:val="000000" w:themeColor="text1"/>
                <w:sz w:val="24"/>
                <w:szCs w:val="24"/>
              </w:rPr>
              <w:pict>
                <v:shape id="_x0000_i1079" type="#_x0000_t75" alt="UpArrow.gif" style="width:5.25pt;height:5.25pt"/>
              </w:pict>
            </w:r>
            <w:r w:rsidRPr="00F57F10">
              <w:rPr>
                <w:rFonts w:ascii="Times New Roman" w:eastAsia="Times New Roman" w:hAnsi="Times New Roman" w:cs="Times New Roman"/>
                <w:color w:val="000000" w:themeColor="text1"/>
                <w:sz w:val="24"/>
                <w:szCs w:val="24"/>
              </w:rPr>
              <w:t>after 4–6 wk to 50 mcg.</w:t>
            </w:r>
          </w:p>
        </w:tc>
      </w:tr>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IM</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 xml:space="preserve">IV (Adults): </w:t>
            </w:r>
            <w:r w:rsidRPr="00F57F10">
              <w:rPr>
                <w:rFonts w:ascii="Times New Roman" w:eastAsia="Times New Roman" w:hAnsi="Times New Roman" w:cs="Times New Roman"/>
                <w:i/>
                <w:iCs/>
                <w:color w:val="000000" w:themeColor="text1"/>
                <w:sz w:val="24"/>
                <w:szCs w:val="24"/>
              </w:rPr>
              <w:t xml:space="preserve">Hypothyroidism — </w:t>
            </w:r>
            <w:r w:rsidRPr="00F57F10">
              <w:rPr>
                <w:rFonts w:ascii="Times New Roman" w:eastAsia="Times New Roman" w:hAnsi="Times New Roman" w:cs="Times New Roman"/>
                <w:color w:val="000000" w:themeColor="text1"/>
                <w:sz w:val="24"/>
                <w:szCs w:val="24"/>
              </w:rPr>
              <w:t xml:space="preserve">50–100 mcg/day as a single dose. </w:t>
            </w:r>
            <w:proofErr w:type="spellStart"/>
            <w:r w:rsidRPr="00F57F10">
              <w:rPr>
                <w:rFonts w:ascii="Times New Roman" w:eastAsia="Times New Roman" w:hAnsi="Times New Roman" w:cs="Times New Roman"/>
                <w:i/>
                <w:iCs/>
                <w:color w:val="000000" w:themeColor="text1"/>
                <w:sz w:val="24"/>
                <w:szCs w:val="24"/>
              </w:rPr>
              <w:t>Myxedema</w:t>
            </w:r>
            <w:proofErr w:type="spellEnd"/>
            <w:r w:rsidRPr="00F57F10">
              <w:rPr>
                <w:rFonts w:ascii="Times New Roman" w:eastAsia="Times New Roman" w:hAnsi="Times New Roman" w:cs="Times New Roman"/>
                <w:i/>
                <w:iCs/>
                <w:color w:val="000000" w:themeColor="text1"/>
                <w:sz w:val="24"/>
                <w:szCs w:val="24"/>
              </w:rPr>
              <w:t xml:space="preserve"> coma/stupor — </w:t>
            </w:r>
            <w:r w:rsidRPr="00F57F10">
              <w:rPr>
                <w:rFonts w:ascii="Times New Roman" w:eastAsia="Times New Roman" w:hAnsi="Times New Roman" w:cs="Times New Roman"/>
                <w:color w:val="000000" w:themeColor="text1"/>
                <w:sz w:val="24"/>
                <w:szCs w:val="24"/>
              </w:rPr>
              <w:t>200–500 mcg IV; additional 100–300 mcg may be given on 2nd day, followed by daily administration of smaller doses.</w:t>
            </w:r>
          </w:p>
        </w:tc>
      </w:tr>
      <w:tr w:rsidR="009A7A13" w:rsidRPr="00F57F10" w:rsidTr="009A7A13">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IM</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 xml:space="preserve">IV (Children): </w:t>
            </w:r>
            <w:r w:rsidRPr="00F57F10">
              <w:rPr>
                <w:rFonts w:ascii="Times New Roman" w:eastAsia="Times New Roman" w:hAnsi="Times New Roman" w:cs="Times New Roman"/>
                <w:i/>
                <w:iCs/>
                <w:color w:val="000000" w:themeColor="text1"/>
                <w:sz w:val="24"/>
                <w:szCs w:val="24"/>
              </w:rPr>
              <w:t xml:space="preserve">Hypothyroidism — </w:t>
            </w:r>
            <w:r w:rsidRPr="00F57F10">
              <w:rPr>
                <w:rFonts w:ascii="Times New Roman" w:eastAsia="Times New Roman" w:hAnsi="Times New Roman" w:cs="Times New Roman"/>
                <w:color w:val="000000" w:themeColor="text1"/>
                <w:sz w:val="24"/>
                <w:szCs w:val="24"/>
              </w:rPr>
              <w:t>~50–80% of the oral dose.</w:t>
            </w:r>
          </w:p>
        </w:tc>
      </w:tr>
    </w:tbl>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Interactions</w:t>
      </w:r>
      <w:r w:rsidRPr="00F57F10">
        <w:rPr>
          <w:rFonts w:ascii="Times New Roman" w:eastAsia="Times New Roman" w:hAnsi="Times New Roman" w:cs="Times New Roman"/>
          <w:color w:val="000000" w:themeColor="text1"/>
          <w:sz w:val="24"/>
          <w:szCs w:val="24"/>
        </w:rPr>
        <w:t xml:space="preserve"> </w:t>
      </w:r>
    </w:p>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80" style="width:0;height:.75pt" o:hralign="center" o:hrstd="t" o:hr="t" fillcolor="#a0a0a0" stroked="f"/>
        </w:pict>
      </w:r>
    </w:p>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Drug-Drug: </w:t>
      </w:r>
    </w:p>
    <w:tbl>
      <w:tblPr>
        <w:tblW w:w="0" w:type="auto"/>
        <w:tblCellSpacing w:w="0" w:type="dxa"/>
        <w:tblCellMar>
          <w:left w:w="0" w:type="dxa"/>
          <w:right w:w="0" w:type="dxa"/>
        </w:tblCellMar>
        <w:tblLook w:val="04A0"/>
      </w:tblPr>
      <w:tblGrid>
        <w:gridCol w:w="86"/>
        <w:gridCol w:w="6"/>
        <w:gridCol w:w="9268"/>
      </w:tblGrid>
      <w:tr w:rsidR="009A7A13" w:rsidRPr="00F57F10" w:rsidTr="009A7A13">
        <w:trPr>
          <w:tblCellSpacing w:w="0" w:type="dxa"/>
        </w:trPr>
        <w:tc>
          <w:tcPr>
            <w:tcW w:w="150"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Bile acid </w:t>
            </w:r>
            <w:proofErr w:type="spellStart"/>
            <w:r w:rsidRPr="00F57F10">
              <w:rPr>
                <w:rFonts w:ascii="Times New Roman" w:eastAsia="Times New Roman" w:hAnsi="Times New Roman" w:cs="Times New Roman"/>
                <w:b/>
                <w:bCs/>
                <w:color w:val="000000" w:themeColor="text1"/>
                <w:sz w:val="24"/>
                <w:szCs w:val="24"/>
              </w:rPr>
              <w:t>sequestrants</w:t>
            </w:r>
            <w:proofErr w:type="spellEnd"/>
            <w:r w:rsidRPr="00F57F10">
              <w:rPr>
                <w:rFonts w:ascii="Times New Roman" w:eastAsia="Times New Roman" w:hAnsi="Times New Roman" w:cs="Times New Roman"/>
                <w:color w:val="000000" w:themeColor="text1"/>
                <w:sz w:val="24"/>
                <w:szCs w:val="24"/>
              </w:rPr>
              <w:t xml:space="preserve"> and </w:t>
            </w:r>
            <w:hyperlink r:id="rId56" w:history="1">
              <w:proofErr w:type="spellStart"/>
              <w:r w:rsidRPr="00F57F10">
                <w:rPr>
                  <w:rFonts w:ascii="Times New Roman" w:eastAsia="Times New Roman" w:hAnsi="Times New Roman" w:cs="Times New Roman"/>
                  <w:b/>
                  <w:bCs/>
                  <w:color w:val="000000" w:themeColor="text1"/>
                  <w:sz w:val="24"/>
                  <w:szCs w:val="24"/>
                  <w:u w:val="single"/>
                </w:rPr>
                <w:t>orlistat</w:t>
              </w:r>
              <w:proofErr w:type="spellEnd"/>
            </w:hyperlink>
            <w:r w:rsidRPr="00F57F10">
              <w:rPr>
                <w:rFonts w:ascii="Times New Roman" w:eastAsia="Times New Roman" w:hAnsi="Times New Roman" w:cs="Times New Roman"/>
                <w:color w:val="000000" w:themeColor="text1"/>
                <w:sz w:val="24"/>
                <w:szCs w:val="24"/>
              </w:rPr>
              <w:pict>
                <v:shape id="_x0000_i1081" type="#_x0000_t75" alt="DnArrow.gif" style="width:5.25pt;height:5.25pt"/>
              </w:pict>
            </w:r>
            <w:r w:rsidRPr="00F57F10">
              <w:rPr>
                <w:rFonts w:ascii="Times New Roman" w:eastAsia="Times New Roman" w:hAnsi="Times New Roman" w:cs="Times New Roman"/>
                <w:color w:val="000000" w:themeColor="text1"/>
                <w:sz w:val="24"/>
                <w:szCs w:val="24"/>
              </w:rPr>
              <w:t xml:space="preserve"> absorption of orally administered thyroid preparations.</w:t>
            </w:r>
          </w:p>
        </w:tc>
      </w:tr>
      <w:tr w:rsidR="009A7A13" w:rsidRPr="00F57F10" w:rsidTr="009A7A13">
        <w:trPr>
          <w:tblCellSpacing w:w="0" w:type="dxa"/>
        </w:trPr>
        <w:tc>
          <w:tcPr>
            <w:tcW w:w="150"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May </w:t>
            </w:r>
            <w:r w:rsidRPr="00F57F10">
              <w:rPr>
                <w:rFonts w:ascii="Times New Roman" w:eastAsia="Times New Roman" w:hAnsi="Times New Roman" w:cs="Times New Roman"/>
                <w:color w:val="000000" w:themeColor="text1"/>
                <w:sz w:val="24"/>
                <w:szCs w:val="24"/>
              </w:rPr>
              <w:pict>
                <v:shape id="_x0000_i1082" type="#_x0000_t75" alt="UpArrow.gif" style="width:5.25pt;height:5.25pt"/>
              </w:pict>
            </w:r>
            <w:r w:rsidRPr="00F57F10">
              <w:rPr>
                <w:rFonts w:ascii="Times New Roman" w:eastAsia="Times New Roman" w:hAnsi="Times New Roman" w:cs="Times New Roman"/>
                <w:color w:val="000000" w:themeColor="text1"/>
                <w:sz w:val="24"/>
                <w:szCs w:val="24"/>
              </w:rPr>
              <w:t xml:space="preserve">the effects of </w:t>
            </w:r>
            <w:hyperlink r:id="rId57" w:history="1">
              <w:proofErr w:type="spellStart"/>
              <w:r w:rsidRPr="00F57F10">
                <w:rPr>
                  <w:rFonts w:ascii="Times New Roman" w:eastAsia="Times New Roman" w:hAnsi="Times New Roman" w:cs="Times New Roman"/>
                  <w:b/>
                  <w:bCs/>
                  <w:color w:val="000000" w:themeColor="text1"/>
                  <w:sz w:val="24"/>
                  <w:szCs w:val="24"/>
                  <w:u w:val="single"/>
                </w:rPr>
                <w:t>warfarin</w:t>
              </w:r>
              <w:proofErr w:type="spellEnd"/>
            </w:hyperlink>
            <w:r w:rsidRPr="00F57F10">
              <w:rPr>
                <w:rFonts w:ascii="Times New Roman" w:eastAsia="Times New Roman" w:hAnsi="Times New Roman" w:cs="Times New Roman"/>
                <w:color w:val="000000" w:themeColor="text1"/>
                <w:sz w:val="24"/>
                <w:szCs w:val="24"/>
              </w:rPr>
              <w:t>.</w:t>
            </w:r>
          </w:p>
        </w:tc>
      </w:tr>
      <w:tr w:rsidR="009A7A13" w:rsidRPr="00F57F10" w:rsidTr="009A7A13">
        <w:trPr>
          <w:tblCellSpacing w:w="0" w:type="dxa"/>
        </w:trPr>
        <w:tc>
          <w:tcPr>
            <w:tcW w:w="150"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May </w:t>
            </w:r>
            <w:r w:rsidRPr="00F57F10">
              <w:rPr>
                <w:rFonts w:ascii="Times New Roman" w:eastAsia="Times New Roman" w:hAnsi="Times New Roman" w:cs="Times New Roman"/>
                <w:color w:val="000000" w:themeColor="text1"/>
                <w:sz w:val="24"/>
                <w:szCs w:val="24"/>
              </w:rPr>
              <w:pict>
                <v:shape id="_x0000_i1083" type="#_x0000_t75" alt="UpArrow.gif" style="width:5.25pt;height:5.25pt"/>
              </w:pict>
            </w:r>
            <w:r w:rsidRPr="00F57F10">
              <w:rPr>
                <w:rFonts w:ascii="Times New Roman" w:eastAsia="Times New Roman" w:hAnsi="Times New Roman" w:cs="Times New Roman"/>
                <w:color w:val="000000" w:themeColor="text1"/>
                <w:sz w:val="24"/>
                <w:szCs w:val="24"/>
              </w:rPr>
              <w:t xml:space="preserve">requirement for </w:t>
            </w:r>
            <w:r w:rsidRPr="00F57F10">
              <w:rPr>
                <w:rFonts w:ascii="Times New Roman" w:eastAsia="Times New Roman" w:hAnsi="Times New Roman" w:cs="Times New Roman"/>
                <w:b/>
                <w:bCs/>
                <w:color w:val="000000" w:themeColor="text1"/>
                <w:sz w:val="24"/>
                <w:szCs w:val="24"/>
              </w:rPr>
              <w:t>insulin</w:t>
            </w:r>
            <w:r w:rsidRPr="00F57F10">
              <w:rPr>
                <w:rFonts w:ascii="Times New Roman" w:eastAsia="Times New Roman" w:hAnsi="Times New Roman" w:cs="Times New Roman"/>
                <w:color w:val="000000" w:themeColor="text1"/>
                <w:sz w:val="24"/>
                <w:szCs w:val="24"/>
              </w:rPr>
              <w:t xml:space="preserve"> or </w:t>
            </w:r>
            <w:r w:rsidRPr="00F57F10">
              <w:rPr>
                <w:rFonts w:ascii="Times New Roman" w:eastAsia="Times New Roman" w:hAnsi="Times New Roman" w:cs="Times New Roman"/>
                <w:b/>
                <w:bCs/>
                <w:color w:val="000000" w:themeColor="text1"/>
                <w:sz w:val="24"/>
                <w:szCs w:val="24"/>
              </w:rPr>
              <w:t>oral hypoglycemic agents</w:t>
            </w:r>
            <w:r w:rsidRPr="00F57F10">
              <w:rPr>
                <w:rFonts w:ascii="Times New Roman" w:eastAsia="Times New Roman" w:hAnsi="Times New Roman" w:cs="Times New Roman"/>
                <w:color w:val="000000" w:themeColor="text1"/>
                <w:sz w:val="24"/>
                <w:szCs w:val="24"/>
              </w:rPr>
              <w:t xml:space="preserve"> in diabetics.</w:t>
            </w:r>
          </w:p>
        </w:tc>
      </w:tr>
      <w:tr w:rsidR="009A7A13" w:rsidRPr="00F57F10" w:rsidTr="009A7A13">
        <w:trPr>
          <w:tblCellSpacing w:w="0" w:type="dxa"/>
        </w:trPr>
        <w:tc>
          <w:tcPr>
            <w:tcW w:w="150"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Concurrent </w:t>
            </w:r>
            <w:r w:rsidRPr="00F57F10">
              <w:rPr>
                <w:rFonts w:ascii="Times New Roman" w:eastAsia="Times New Roman" w:hAnsi="Times New Roman" w:cs="Times New Roman"/>
                <w:b/>
                <w:bCs/>
                <w:color w:val="000000" w:themeColor="text1"/>
                <w:sz w:val="24"/>
                <w:szCs w:val="24"/>
              </w:rPr>
              <w:t>estrogen</w:t>
            </w:r>
            <w:r w:rsidRPr="00F57F10">
              <w:rPr>
                <w:rFonts w:ascii="Times New Roman" w:eastAsia="Times New Roman" w:hAnsi="Times New Roman" w:cs="Times New Roman"/>
                <w:color w:val="000000" w:themeColor="text1"/>
                <w:sz w:val="24"/>
                <w:szCs w:val="24"/>
              </w:rPr>
              <w:t xml:space="preserve"> therapy may </w:t>
            </w:r>
            <w:r w:rsidRPr="00F57F10">
              <w:rPr>
                <w:rFonts w:ascii="Times New Roman" w:eastAsia="Times New Roman" w:hAnsi="Times New Roman" w:cs="Times New Roman"/>
                <w:color w:val="000000" w:themeColor="text1"/>
                <w:sz w:val="24"/>
                <w:szCs w:val="24"/>
              </w:rPr>
              <w:pict>
                <v:shape id="_x0000_i1084" type="#_x0000_t75" alt="UpArrow.gif" style="width:5.25pt;height:5.25pt"/>
              </w:pict>
            </w:r>
            <w:r w:rsidRPr="00F57F10">
              <w:rPr>
                <w:rFonts w:ascii="Times New Roman" w:eastAsia="Times New Roman" w:hAnsi="Times New Roman" w:cs="Times New Roman"/>
                <w:color w:val="000000" w:themeColor="text1"/>
                <w:sz w:val="24"/>
                <w:szCs w:val="24"/>
              </w:rPr>
              <w:t>thyroid replacement requirements.</w:t>
            </w:r>
          </w:p>
        </w:tc>
      </w:tr>
      <w:tr w:rsidR="009A7A13" w:rsidRPr="00F57F10" w:rsidTr="009A7A13">
        <w:trPr>
          <w:tblCellSpacing w:w="0" w:type="dxa"/>
        </w:trPr>
        <w:tc>
          <w:tcPr>
            <w:tcW w:w="150"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shape id="_x0000_i1085" type="#_x0000_t75" alt="UpArrow.gif" style="width:5.25pt;height:5.25pt"/>
              </w:pict>
            </w:r>
            <w:r w:rsidRPr="00F57F10">
              <w:rPr>
                <w:rFonts w:ascii="Times New Roman" w:eastAsia="Times New Roman" w:hAnsi="Times New Roman" w:cs="Times New Roman"/>
                <w:color w:val="000000" w:themeColor="text1"/>
                <w:sz w:val="24"/>
                <w:szCs w:val="24"/>
              </w:rPr>
              <w:t xml:space="preserve">cardiovascular effects with </w:t>
            </w:r>
            <w:proofErr w:type="spellStart"/>
            <w:r w:rsidRPr="00F57F10">
              <w:rPr>
                <w:rFonts w:ascii="Times New Roman" w:eastAsia="Times New Roman" w:hAnsi="Times New Roman" w:cs="Times New Roman"/>
                <w:b/>
                <w:bCs/>
                <w:color w:val="000000" w:themeColor="text1"/>
                <w:sz w:val="24"/>
                <w:szCs w:val="24"/>
              </w:rPr>
              <w:t>adrenergics</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sympathomimetics</w:t>
            </w:r>
            <w:proofErr w:type="spellEnd"/>
            <w:r w:rsidRPr="00F57F10">
              <w:rPr>
                <w:rFonts w:ascii="Times New Roman" w:eastAsia="Times New Roman" w:hAnsi="Times New Roman" w:cs="Times New Roman"/>
                <w:color w:val="000000" w:themeColor="text1"/>
                <w:sz w:val="24"/>
                <w:szCs w:val="24"/>
              </w:rPr>
              <w:t>).</w:t>
            </w:r>
          </w:p>
        </w:tc>
      </w:tr>
    </w:tbl>
    <w:p w:rsidR="009A7A13" w:rsidRPr="00F57F10" w:rsidRDefault="009A7A13" w:rsidP="009A7A1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Drug-Food: </w:t>
      </w:r>
    </w:p>
    <w:tbl>
      <w:tblPr>
        <w:tblW w:w="0" w:type="auto"/>
        <w:tblCellSpacing w:w="0" w:type="dxa"/>
        <w:tblCellMar>
          <w:left w:w="0" w:type="dxa"/>
          <w:right w:w="0" w:type="dxa"/>
        </w:tblCellMar>
        <w:tblLook w:val="04A0"/>
      </w:tblPr>
      <w:tblGrid>
        <w:gridCol w:w="86"/>
        <w:gridCol w:w="6"/>
        <w:gridCol w:w="9268"/>
      </w:tblGrid>
      <w:tr w:rsidR="009A7A13" w:rsidRPr="00F57F10" w:rsidTr="001D0212">
        <w:trPr>
          <w:tblCellSpacing w:w="0" w:type="dxa"/>
        </w:trPr>
        <w:tc>
          <w:tcPr>
            <w:tcW w:w="8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9A7A13" w:rsidRPr="00F57F10" w:rsidRDefault="009A7A13" w:rsidP="009A7A1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Foods or supplements containing calcium, iron, magnesium, or zinc may bind </w:t>
            </w:r>
            <w:proofErr w:type="spellStart"/>
            <w:r w:rsidRPr="00F57F10">
              <w:rPr>
                <w:rFonts w:ascii="Times New Roman" w:eastAsia="Times New Roman" w:hAnsi="Times New Roman" w:cs="Times New Roman"/>
                <w:color w:val="000000" w:themeColor="text1"/>
                <w:sz w:val="24"/>
                <w:szCs w:val="24"/>
              </w:rPr>
              <w:t>levothyroxine</w:t>
            </w:r>
            <w:proofErr w:type="spellEnd"/>
            <w:r w:rsidRPr="00F57F10">
              <w:rPr>
                <w:rFonts w:ascii="Times New Roman" w:eastAsia="Times New Roman" w:hAnsi="Times New Roman" w:cs="Times New Roman"/>
                <w:color w:val="000000" w:themeColor="text1"/>
                <w:sz w:val="24"/>
                <w:szCs w:val="24"/>
              </w:rPr>
              <w:t xml:space="preserve"> and prevent complete absorption.</w:t>
            </w:r>
          </w:p>
        </w:tc>
      </w:tr>
    </w:tbl>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Adv. Reactions/Side Effects</w:t>
      </w:r>
      <w:r w:rsidRPr="00F57F10">
        <w:rPr>
          <w:rFonts w:ascii="Times New Roman" w:eastAsia="Times New Roman" w:hAnsi="Times New Roman" w:cs="Times New Roman"/>
          <w:color w:val="000000" w:themeColor="text1"/>
          <w:sz w:val="24"/>
          <w:szCs w:val="24"/>
        </w:rPr>
        <w:t xml:space="preserve"> </w:t>
      </w: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86" style="width:0;height:.75pt" o:hralign="center" o:hrstd="t" o:hr="t" fillcolor="#a0a0a0" stroked="f"/>
        </w:pic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Usually only seen when excessive doses cause iatrogenic hyperthyroidism</w: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CNS: </w:t>
      </w:r>
      <w:r w:rsidRPr="00F57F10">
        <w:rPr>
          <w:rFonts w:ascii="Times New Roman" w:eastAsia="Times New Roman" w:hAnsi="Times New Roman" w:cs="Times New Roman"/>
          <w:color w:val="000000" w:themeColor="text1"/>
          <w:sz w:val="24"/>
          <w:szCs w:val="24"/>
        </w:rPr>
        <w:t>headache, insomnia, irritability.</w: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CV: </w:t>
      </w:r>
      <w:r w:rsidRPr="00F57F10">
        <w:rPr>
          <w:rFonts w:ascii="Times New Roman" w:eastAsia="Times New Roman" w:hAnsi="Times New Roman" w:cs="Times New Roman"/>
          <w:color w:val="000000" w:themeColor="text1"/>
          <w:sz w:val="24"/>
          <w:szCs w:val="24"/>
        </w:rPr>
        <w:t>angina pectoris, arrhythmias, tachycardia.</w: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GI: </w:t>
      </w:r>
      <w:r w:rsidRPr="00F57F10">
        <w:rPr>
          <w:rFonts w:ascii="Times New Roman" w:eastAsia="Times New Roman" w:hAnsi="Times New Roman" w:cs="Times New Roman"/>
          <w:color w:val="000000" w:themeColor="text1"/>
          <w:sz w:val="24"/>
          <w:szCs w:val="24"/>
        </w:rPr>
        <w:t>abdominal cramps, diarrhea, vomiting.</w: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Derm</w:t>
      </w:r>
      <w:proofErr w:type="spellEnd"/>
      <w:r w:rsidRPr="00F57F10">
        <w:rPr>
          <w:rFonts w:ascii="Times New Roman" w:eastAsia="Times New Roman" w:hAnsi="Times New Roman" w:cs="Times New Roman"/>
          <w:b/>
          <w:bCs/>
          <w:color w:val="000000" w:themeColor="text1"/>
          <w:sz w:val="24"/>
          <w:szCs w:val="24"/>
        </w:rPr>
        <w:t xml:space="preserve">: </w:t>
      </w:r>
      <w:r w:rsidRPr="00F57F10">
        <w:rPr>
          <w:rFonts w:ascii="Times New Roman" w:eastAsia="Times New Roman" w:hAnsi="Times New Roman" w:cs="Times New Roman"/>
          <w:color w:val="000000" w:themeColor="text1"/>
          <w:sz w:val="24"/>
          <w:szCs w:val="24"/>
        </w:rPr>
        <w:t>sweating.</w: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Endo: </w:t>
      </w:r>
      <w:r w:rsidRPr="00F57F10">
        <w:rPr>
          <w:rFonts w:ascii="Times New Roman" w:eastAsia="Times New Roman" w:hAnsi="Times New Roman" w:cs="Times New Roman"/>
          <w:color w:val="000000" w:themeColor="text1"/>
          <w:sz w:val="24"/>
          <w:szCs w:val="24"/>
        </w:rPr>
        <w:t>hyperthyroidism, menstrual irregularities.</w: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Metab</w:t>
      </w:r>
      <w:proofErr w:type="spellEnd"/>
      <w:r w:rsidRPr="00F57F10">
        <w:rPr>
          <w:rFonts w:ascii="Times New Roman" w:eastAsia="Times New Roman" w:hAnsi="Times New Roman" w:cs="Times New Roman"/>
          <w:b/>
          <w:bCs/>
          <w:color w:val="000000" w:themeColor="text1"/>
          <w:sz w:val="24"/>
          <w:szCs w:val="24"/>
        </w:rPr>
        <w:t xml:space="preserve">: </w:t>
      </w:r>
      <w:r w:rsidRPr="00F57F10">
        <w:rPr>
          <w:rFonts w:ascii="Times New Roman" w:eastAsia="Times New Roman" w:hAnsi="Times New Roman" w:cs="Times New Roman"/>
          <w:color w:val="000000" w:themeColor="text1"/>
          <w:sz w:val="24"/>
          <w:szCs w:val="24"/>
        </w:rPr>
        <w:t>heat intolerance, weight loss.</w: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MS: </w:t>
      </w:r>
      <w:r w:rsidRPr="00F57F10">
        <w:rPr>
          <w:rFonts w:ascii="Times New Roman" w:eastAsia="Times New Roman" w:hAnsi="Times New Roman" w:cs="Times New Roman"/>
          <w:color w:val="000000" w:themeColor="text1"/>
          <w:sz w:val="24"/>
          <w:szCs w:val="24"/>
        </w:rPr>
        <w:t>accelerated bone maturation in children.</w:t>
      </w: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Implementation</w:t>
      </w:r>
      <w:r w:rsidRPr="00F57F10">
        <w:rPr>
          <w:rFonts w:ascii="Times New Roman" w:eastAsia="Times New Roman" w:hAnsi="Times New Roman" w:cs="Times New Roman"/>
          <w:color w:val="000000" w:themeColor="text1"/>
          <w:sz w:val="24"/>
          <w:szCs w:val="24"/>
        </w:rPr>
        <w:t xml:space="preserve"> </w:t>
      </w: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87"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1D0212" w:rsidRPr="00F57F10" w:rsidTr="001D0212">
        <w:trPr>
          <w:tblCellSpacing w:w="0" w:type="dxa"/>
        </w:trPr>
        <w:tc>
          <w:tcPr>
            <w:tcW w:w="86"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Administer as a single dose with a full glass of water, preferably before breakfast to prevent insomnia. </w:t>
            </w:r>
          </w:p>
          <w:tbl>
            <w:tblPr>
              <w:tblW w:w="0" w:type="auto"/>
              <w:tblCellSpacing w:w="0" w:type="dxa"/>
              <w:tblCellMar>
                <w:left w:w="0" w:type="dxa"/>
                <w:right w:w="0" w:type="dxa"/>
              </w:tblCellMar>
              <w:tblLook w:val="04A0"/>
            </w:tblPr>
            <w:tblGrid>
              <w:gridCol w:w="80"/>
              <w:gridCol w:w="6"/>
              <w:gridCol w:w="9182"/>
            </w:tblGrid>
            <w:tr w:rsidR="001D0212" w:rsidRPr="00F57F10">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Initial dose is low, especially in geriatric and cardiac patients. Dose is increased gradually, based on thyroid function tests.</w:t>
                  </w:r>
                </w:p>
              </w:tc>
            </w:tr>
            <w:tr w:rsidR="001D0212" w:rsidRPr="00F57F10">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For patients with difficulty swallowing, tablets can be crushed and placed in 5–10 </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of water </w:t>
                  </w:r>
                  <w:r w:rsidRPr="00F57F10">
                    <w:rPr>
                      <w:rFonts w:ascii="Times New Roman" w:eastAsia="Times New Roman" w:hAnsi="Times New Roman" w:cs="Times New Roman"/>
                      <w:color w:val="000000" w:themeColor="text1"/>
                      <w:sz w:val="24"/>
                      <w:szCs w:val="24"/>
                    </w:rPr>
                    <w:lastRenderedPageBreak/>
                    <w:t>and administered immediately via dropper or spoon; do not store suspension.</w:t>
                  </w:r>
                </w:p>
              </w:tc>
            </w:tr>
          </w:tbl>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r>
      <w:tr w:rsidR="001D0212" w:rsidRPr="00F57F10" w:rsidTr="001D0212">
        <w:trPr>
          <w:tblCellSpacing w:w="0" w:type="dxa"/>
        </w:trPr>
        <w:tc>
          <w:tcPr>
            <w:tcW w:w="86"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6"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Direct IV</w:t>
            </w:r>
            <w:r w:rsidRPr="00F57F10">
              <w:rPr>
                <w:rFonts w:ascii="Times New Roman" w:eastAsia="Times New Roman" w:hAnsi="Times New Roman" w:cs="Times New Roman"/>
                <w:color w:val="000000" w:themeColor="text1"/>
                <w:sz w:val="24"/>
                <w:szCs w:val="24"/>
              </w:rPr>
              <w:t xml:space="preserve">: Reconstitute the 200-mcg and 500-mcg vials with 2 or 5 </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respectively, of 0.9% </w:t>
            </w:r>
            <w:proofErr w:type="spellStart"/>
            <w:r w:rsidRPr="00F57F10">
              <w:rPr>
                <w:rFonts w:ascii="Times New Roman" w:eastAsia="Times New Roman" w:hAnsi="Times New Roman" w:cs="Times New Roman"/>
                <w:color w:val="000000" w:themeColor="text1"/>
                <w:sz w:val="24"/>
                <w:szCs w:val="24"/>
              </w:rPr>
              <w:t>NaCl</w:t>
            </w:r>
            <w:proofErr w:type="spellEnd"/>
            <w:r w:rsidRPr="00F57F10">
              <w:rPr>
                <w:rFonts w:ascii="Times New Roman" w:eastAsia="Times New Roman" w:hAnsi="Times New Roman" w:cs="Times New Roman"/>
                <w:color w:val="000000" w:themeColor="text1"/>
                <w:sz w:val="24"/>
                <w:szCs w:val="24"/>
              </w:rPr>
              <w:t xml:space="preserve"> without preservatives (</w:t>
            </w:r>
            <w:proofErr w:type="spellStart"/>
            <w:r w:rsidRPr="00F57F10">
              <w:rPr>
                <w:rFonts w:ascii="Times New Roman" w:eastAsia="Times New Roman" w:hAnsi="Times New Roman" w:cs="Times New Roman"/>
                <w:color w:val="000000" w:themeColor="text1"/>
                <w:sz w:val="24"/>
                <w:szCs w:val="24"/>
              </w:rPr>
              <w:t>diluent</w:t>
            </w:r>
            <w:proofErr w:type="spellEnd"/>
            <w:r w:rsidRPr="00F57F10">
              <w:rPr>
                <w:rFonts w:ascii="Times New Roman" w:eastAsia="Times New Roman" w:hAnsi="Times New Roman" w:cs="Times New Roman"/>
                <w:color w:val="000000" w:themeColor="text1"/>
                <w:sz w:val="24"/>
                <w:szCs w:val="24"/>
              </w:rPr>
              <w:t xml:space="preserve"> usually provided). 100 mcg/</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Shake well to dissolve completely. Administer solution immediately after preparation; discard unused portion.</w:t>
            </w:r>
          </w:p>
        </w:tc>
      </w:tr>
      <w:tr w:rsidR="001D0212" w:rsidRPr="00F57F10" w:rsidTr="001D0212">
        <w:trPr>
          <w:tblCellSpacing w:w="0" w:type="dxa"/>
        </w:trPr>
        <w:tc>
          <w:tcPr>
            <w:tcW w:w="86"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i/>
                <w:iCs/>
                <w:color w:val="000000" w:themeColor="text1"/>
                <w:sz w:val="24"/>
                <w:szCs w:val="24"/>
              </w:rPr>
              <w:t xml:space="preserve">Rate: </w:t>
            </w:r>
            <w:r w:rsidRPr="00F57F10">
              <w:rPr>
                <w:rFonts w:ascii="Times New Roman" w:eastAsia="Times New Roman" w:hAnsi="Times New Roman" w:cs="Times New Roman"/>
                <w:color w:val="000000" w:themeColor="text1"/>
                <w:sz w:val="24"/>
                <w:szCs w:val="24"/>
              </w:rPr>
              <w:t>Administer at a rate of 100 mcg over 1 min. Do not add to IV infusions; may be administered through Y-tubing.</w:t>
            </w:r>
          </w:p>
        </w:tc>
      </w:tr>
      <w:tr w:rsidR="001D0212" w:rsidRPr="00F57F10" w:rsidTr="001D0212">
        <w:trPr>
          <w:tblCellSpacing w:w="0" w:type="dxa"/>
        </w:trPr>
        <w:tc>
          <w:tcPr>
            <w:tcW w:w="86"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Y-Site Incompatibility: </w:t>
            </w:r>
            <w:r w:rsidRPr="00F57F10">
              <w:rPr>
                <w:rFonts w:ascii="Times New Roman" w:eastAsia="Times New Roman" w:hAnsi="Times New Roman" w:cs="Times New Roman"/>
                <w:color w:val="000000" w:themeColor="text1"/>
                <w:sz w:val="24"/>
                <w:szCs w:val="24"/>
              </w:rPr>
              <w:t>Do not admix with other IV solutions.</w:t>
            </w:r>
          </w:p>
        </w:tc>
      </w:tr>
    </w:tbl>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Patient/Family Teaching</w:t>
      </w:r>
      <w:r w:rsidRPr="00F57F10">
        <w:rPr>
          <w:rFonts w:ascii="Times New Roman" w:eastAsia="Times New Roman" w:hAnsi="Times New Roman" w:cs="Times New Roman"/>
          <w:color w:val="000000" w:themeColor="text1"/>
          <w:sz w:val="24"/>
          <w:szCs w:val="24"/>
        </w:rPr>
        <w:t xml:space="preserve"> </w:t>
      </w: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88"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1D0212" w:rsidRPr="00F57F10" w:rsidTr="001D0212">
        <w:trPr>
          <w:tblCellSpacing w:w="0" w:type="dxa"/>
        </w:trPr>
        <w:tc>
          <w:tcPr>
            <w:tcW w:w="86"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Instruct patient to take medication as directed at the same time each day. Take missed doses as soon as remembered unless almost time for next dose. If more than 2–3 doses are missed, notify health care professional. Do not discontinue without consulting health care professional. </w:t>
            </w:r>
          </w:p>
          <w:tbl>
            <w:tblPr>
              <w:tblW w:w="0" w:type="auto"/>
              <w:tblCellSpacing w:w="0" w:type="dxa"/>
              <w:tblCellMar>
                <w:left w:w="0" w:type="dxa"/>
                <w:right w:w="0" w:type="dxa"/>
              </w:tblCellMar>
              <w:tblLook w:val="04A0"/>
            </w:tblPr>
            <w:tblGrid>
              <w:gridCol w:w="80"/>
              <w:gridCol w:w="6"/>
              <w:gridCol w:w="9182"/>
            </w:tblGrid>
            <w:tr w:rsidR="001D0212" w:rsidRPr="00F57F10">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Explain to patient that medication does not cure hypothyroidism; it provides a thyroid hormone supplement. Therapy is lifelong.</w:t>
                  </w:r>
                </w:p>
              </w:tc>
            </w:tr>
            <w:tr w:rsidR="001D0212" w:rsidRPr="00F57F10">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patient to notify health care professional if headache, nervousness, diarrhea, excessive sweating, heat intolerance, chest pain, increased pulse rate, palpitations, weight loss &gt;2 lb/wk, or any unusual symptoms occur.</w:t>
                  </w:r>
                </w:p>
              </w:tc>
            </w:tr>
            <w:tr w:rsidR="001D0212" w:rsidRPr="00F57F10">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Caution patient to avoid taking other medications concurrently with thyroid preparations unless instructed by health care professional.</w:t>
                  </w:r>
                </w:p>
              </w:tc>
            </w:tr>
            <w:tr w:rsidR="001D0212" w:rsidRPr="00F57F10">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Instruct patient to inform health care professionals of thyroid therapy.</w:t>
                  </w:r>
                </w:p>
              </w:tc>
            </w:tr>
            <w:tr w:rsidR="001D0212" w:rsidRPr="00F57F10">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Emphasize importance of follow-up exams to monitor effectiveness of therapy. Thyroid function tests are performed at least yearly.</w:t>
                  </w: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Medication: </w:t>
                  </w:r>
                  <w:proofErr w:type="spellStart"/>
                  <w:r w:rsidRPr="00F57F10">
                    <w:rPr>
                      <w:rFonts w:ascii="Times New Roman" w:eastAsia="Times New Roman" w:hAnsi="Times New Roman" w:cs="Times New Roman"/>
                      <w:color w:val="000000" w:themeColor="text1"/>
                      <w:sz w:val="24"/>
                      <w:szCs w:val="24"/>
                    </w:rPr>
                    <w:t>Cholecalciferol</w:t>
                  </w:r>
                  <w:proofErr w:type="spellEnd"/>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Classifications</w:t>
                  </w:r>
                  <w:r w:rsidRPr="00F57F10">
                    <w:rPr>
                      <w:rFonts w:ascii="Times New Roman" w:eastAsia="Times New Roman" w:hAnsi="Times New Roman" w:cs="Times New Roman"/>
                      <w:color w:val="000000" w:themeColor="text1"/>
                      <w:sz w:val="24"/>
                      <w:szCs w:val="24"/>
                    </w:rPr>
                    <w:t xml:space="preserve"> </w:t>
                  </w: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89" style="width:0;height:.75pt" o:hralign="center" o:hrstd="t" o:hr="t" fillcolor="#a0a0a0" stroked="f"/>
                    </w:pic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Therapeutic Classification:</w:t>
                  </w:r>
                  <w:r w:rsidRPr="00F57F10">
                    <w:rPr>
                      <w:rFonts w:ascii="Times New Roman" w:eastAsia="Times New Roman" w:hAnsi="Times New Roman" w:cs="Times New Roman"/>
                      <w:color w:val="000000" w:themeColor="text1"/>
                      <w:sz w:val="24"/>
                      <w:szCs w:val="24"/>
                    </w:rPr>
                    <w:t xml:space="preserve"> vitamins</w: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Pharmacologic Classification:</w:t>
                  </w:r>
                  <w:r w:rsidRPr="00F57F10">
                    <w:rPr>
                      <w:rFonts w:ascii="Times New Roman" w:eastAsia="Times New Roman" w:hAnsi="Times New Roman" w:cs="Times New Roman"/>
                      <w:color w:val="000000" w:themeColor="text1"/>
                      <w:sz w:val="24"/>
                      <w:szCs w:val="24"/>
                    </w:rPr>
                    <w:t xml:space="preserve"> fat soluble vitamins</w:t>
                  </w: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Ordered Dose: </w:t>
                  </w:r>
                  <w:proofErr w:type="spellStart"/>
                  <w:r w:rsidRPr="00F57F10">
                    <w:rPr>
                      <w:rFonts w:ascii="Times New Roman" w:eastAsia="Times New Roman" w:hAnsi="Times New Roman" w:cs="Times New Roman"/>
                      <w:color w:val="000000" w:themeColor="text1"/>
                      <w:sz w:val="24"/>
                      <w:szCs w:val="24"/>
                    </w:rPr>
                    <w:t>Cholecalciferol</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Vit</w:t>
                  </w:r>
                  <w:proofErr w:type="spellEnd"/>
                  <w:r w:rsidRPr="00F57F10">
                    <w:rPr>
                      <w:rFonts w:ascii="Times New Roman" w:eastAsia="Times New Roman" w:hAnsi="Times New Roman" w:cs="Times New Roman"/>
                      <w:color w:val="000000" w:themeColor="text1"/>
                      <w:sz w:val="24"/>
                      <w:szCs w:val="24"/>
                    </w:rPr>
                    <w:t>. D3 400 u/ml drop 0.5ml by g-tube QD</w:t>
                  </w: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Route/Dosage</w:t>
                  </w:r>
                  <w:r w:rsidRPr="00F57F10">
                    <w:rPr>
                      <w:rFonts w:ascii="Times New Roman" w:eastAsia="Times New Roman" w:hAnsi="Times New Roman" w:cs="Times New Roman"/>
                      <w:color w:val="000000" w:themeColor="text1"/>
                      <w:sz w:val="24"/>
                      <w:szCs w:val="24"/>
                    </w:rPr>
                    <w:t xml:space="preserve"> </w:t>
                  </w: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90"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090"/>
                  </w:tblGrid>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color w:val="000000" w:themeColor="text1"/>
                            <w:sz w:val="24"/>
                            <w:szCs w:val="24"/>
                          </w:rPr>
                          <w:t>400–1000 IU daily.</w:t>
                        </w:r>
                      </w:p>
                    </w:tc>
                  </w:tr>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(Infants): </w:t>
                        </w:r>
                        <w:r w:rsidRPr="00F57F10">
                          <w:rPr>
                            <w:rFonts w:ascii="Times New Roman" w:eastAsia="Times New Roman" w:hAnsi="Times New Roman" w:cs="Times New Roman"/>
                            <w:i/>
                            <w:iCs/>
                            <w:color w:val="000000" w:themeColor="text1"/>
                            <w:sz w:val="24"/>
                            <w:szCs w:val="24"/>
                          </w:rPr>
                          <w:t>Exclusively or partially-breast fed-</w:t>
                        </w:r>
                        <w:r w:rsidRPr="00F57F10">
                          <w:rPr>
                            <w:rFonts w:ascii="Times New Roman" w:eastAsia="Times New Roman" w:hAnsi="Times New Roman" w:cs="Times New Roman"/>
                            <w:color w:val="000000" w:themeColor="text1"/>
                            <w:sz w:val="24"/>
                            <w:szCs w:val="24"/>
                          </w:rPr>
                          <w:t xml:space="preserve"> 400 IU daily.</w:t>
                        </w:r>
                      </w:p>
                    </w:tc>
                  </w:tr>
                </w:tbl>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Interactions</w:t>
                  </w:r>
                  <w:r w:rsidRPr="00F57F10">
                    <w:rPr>
                      <w:rFonts w:ascii="Times New Roman" w:eastAsia="Times New Roman" w:hAnsi="Times New Roman" w:cs="Times New Roman"/>
                      <w:color w:val="000000" w:themeColor="text1"/>
                      <w:sz w:val="24"/>
                      <w:szCs w:val="24"/>
                    </w:rPr>
                    <w:t xml:space="preserve"> </w:t>
                  </w: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91" style="width:0;height:.75pt" o:hralign="center" o:hrstd="t" o:hr="t" fillcolor="#a0a0a0" stroked="f"/>
                    </w:pic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Drug-Drug: </w:t>
                  </w:r>
                </w:p>
                <w:tbl>
                  <w:tblPr>
                    <w:tblW w:w="0" w:type="auto"/>
                    <w:tblCellSpacing w:w="0" w:type="dxa"/>
                    <w:tblCellMar>
                      <w:left w:w="0" w:type="dxa"/>
                      <w:right w:w="0" w:type="dxa"/>
                    </w:tblCellMar>
                    <w:tblLook w:val="04A0"/>
                  </w:tblPr>
                  <w:tblGrid>
                    <w:gridCol w:w="86"/>
                    <w:gridCol w:w="6"/>
                    <w:gridCol w:w="9090"/>
                  </w:tblGrid>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hyperlink r:id="rId58" w:history="1">
                          <w:proofErr w:type="spellStart"/>
                          <w:r w:rsidRPr="00F57F10">
                            <w:rPr>
                              <w:rFonts w:ascii="Times New Roman" w:eastAsia="Times New Roman" w:hAnsi="Times New Roman" w:cs="Times New Roman"/>
                              <w:b/>
                              <w:bCs/>
                              <w:color w:val="000000" w:themeColor="text1"/>
                              <w:sz w:val="24"/>
                              <w:szCs w:val="24"/>
                              <w:u w:val="single"/>
                            </w:rPr>
                            <w:t>Cholestyramine</w:t>
                          </w:r>
                          <w:proofErr w:type="spellEnd"/>
                        </w:hyperlink>
                        <w:r w:rsidRPr="00F57F10">
                          <w:rPr>
                            <w:rFonts w:ascii="Times New Roman" w:eastAsia="Times New Roman" w:hAnsi="Times New Roman" w:cs="Times New Roman"/>
                            <w:color w:val="000000" w:themeColor="text1"/>
                            <w:sz w:val="24"/>
                            <w:szCs w:val="24"/>
                          </w:rPr>
                          <w:t xml:space="preserve">, </w:t>
                        </w:r>
                        <w:hyperlink r:id="rId59" w:history="1">
                          <w:proofErr w:type="spellStart"/>
                          <w:r w:rsidRPr="00F57F10">
                            <w:rPr>
                              <w:rFonts w:ascii="Times New Roman" w:eastAsia="Times New Roman" w:hAnsi="Times New Roman" w:cs="Times New Roman"/>
                              <w:b/>
                              <w:bCs/>
                              <w:color w:val="000000" w:themeColor="text1"/>
                              <w:sz w:val="24"/>
                              <w:szCs w:val="24"/>
                              <w:u w:val="single"/>
                            </w:rPr>
                            <w:t>colestipol</w:t>
                          </w:r>
                          <w:proofErr w:type="spellEnd"/>
                        </w:hyperlink>
                        <w:r w:rsidRPr="00F57F10">
                          <w:rPr>
                            <w:rFonts w:ascii="Times New Roman" w:eastAsia="Times New Roman" w:hAnsi="Times New Roman" w:cs="Times New Roman"/>
                            <w:color w:val="000000" w:themeColor="text1"/>
                            <w:sz w:val="24"/>
                            <w:szCs w:val="24"/>
                          </w:rPr>
                          <w:t xml:space="preserve">, or </w:t>
                        </w:r>
                        <w:hyperlink r:id="rId60" w:history="1">
                          <w:r w:rsidRPr="00F57F10">
                            <w:rPr>
                              <w:rFonts w:ascii="Times New Roman" w:eastAsia="Times New Roman" w:hAnsi="Times New Roman" w:cs="Times New Roman"/>
                              <w:b/>
                              <w:bCs/>
                              <w:color w:val="000000" w:themeColor="text1"/>
                              <w:sz w:val="24"/>
                              <w:szCs w:val="24"/>
                              <w:u w:val="single"/>
                            </w:rPr>
                            <w:t>mineral oil</w:t>
                          </w:r>
                        </w:hyperlink>
                        <w:r w:rsidRPr="00F57F10">
                          <w:rPr>
                            <w:rFonts w:ascii="Times New Roman" w:eastAsia="Times New Roman" w:hAnsi="Times New Roman" w:cs="Times New Roman"/>
                            <w:color w:val="000000" w:themeColor="text1"/>
                            <w:sz w:val="24"/>
                            <w:szCs w:val="24"/>
                          </w:rPr>
                          <w:pict>
                            <v:shape id="_x0000_i1092" type="#_x0000_t75" alt="DnArrow.gif" style="width:5.25pt;height:5.25pt"/>
                          </w:pict>
                        </w:r>
                        <w:r w:rsidRPr="00F57F10">
                          <w:rPr>
                            <w:rFonts w:ascii="Times New Roman" w:eastAsia="Times New Roman" w:hAnsi="Times New Roman" w:cs="Times New Roman"/>
                            <w:color w:val="000000" w:themeColor="text1"/>
                            <w:sz w:val="24"/>
                            <w:szCs w:val="24"/>
                          </w:rPr>
                          <w:t xml:space="preserve"> absorption of vitamin D analogues.</w:t>
                        </w:r>
                      </w:p>
                    </w:tc>
                  </w:tr>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Use with </w:t>
                        </w:r>
                        <w:proofErr w:type="spellStart"/>
                        <w:r w:rsidRPr="00F57F10">
                          <w:rPr>
                            <w:rFonts w:ascii="Times New Roman" w:eastAsia="Times New Roman" w:hAnsi="Times New Roman" w:cs="Times New Roman"/>
                            <w:b/>
                            <w:bCs/>
                            <w:color w:val="000000" w:themeColor="text1"/>
                            <w:sz w:val="24"/>
                            <w:szCs w:val="24"/>
                          </w:rPr>
                          <w:t>thiazide</w:t>
                        </w:r>
                        <w:proofErr w:type="spellEnd"/>
                        <w:r w:rsidRPr="00F57F10">
                          <w:rPr>
                            <w:rFonts w:ascii="Times New Roman" w:eastAsia="Times New Roman" w:hAnsi="Times New Roman" w:cs="Times New Roman"/>
                            <w:b/>
                            <w:bCs/>
                            <w:color w:val="000000" w:themeColor="text1"/>
                            <w:sz w:val="24"/>
                            <w:szCs w:val="24"/>
                          </w:rPr>
                          <w:t xml:space="preserve"> diuretics</w:t>
                        </w:r>
                        <w:r w:rsidRPr="00F57F10">
                          <w:rPr>
                            <w:rFonts w:ascii="Times New Roman" w:eastAsia="Times New Roman" w:hAnsi="Times New Roman" w:cs="Times New Roman"/>
                            <w:color w:val="000000" w:themeColor="text1"/>
                            <w:sz w:val="24"/>
                            <w:szCs w:val="24"/>
                          </w:rPr>
                          <w:t xml:space="preserve"> may result in </w:t>
                        </w:r>
                        <w:proofErr w:type="spellStart"/>
                        <w:r w:rsidRPr="00F57F10">
                          <w:rPr>
                            <w:rFonts w:ascii="Times New Roman" w:eastAsia="Times New Roman" w:hAnsi="Times New Roman" w:cs="Times New Roman"/>
                            <w:color w:val="000000" w:themeColor="text1"/>
                            <w:sz w:val="24"/>
                            <w:szCs w:val="24"/>
                          </w:rPr>
                          <w:t>hypercalcemia</w:t>
                        </w:r>
                        <w:proofErr w:type="spellEnd"/>
                        <w:r w:rsidRPr="00F57F10">
                          <w:rPr>
                            <w:rFonts w:ascii="Times New Roman" w:eastAsia="Times New Roman" w:hAnsi="Times New Roman" w:cs="Times New Roman"/>
                            <w:color w:val="000000" w:themeColor="text1"/>
                            <w:sz w:val="24"/>
                            <w:szCs w:val="24"/>
                          </w:rPr>
                          <w:t>.</w:t>
                        </w:r>
                      </w:p>
                    </w:tc>
                  </w:tr>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Corticosteroids</w:t>
                        </w:r>
                        <w:r w:rsidRPr="00F57F10">
                          <w:rPr>
                            <w:rFonts w:ascii="Times New Roman" w:eastAsia="Times New Roman" w:hAnsi="Times New Roman" w:cs="Times New Roman"/>
                            <w:color w:val="000000" w:themeColor="text1"/>
                            <w:sz w:val="24"/>
                            <w:szCs w:val="24"/>
                          </w:rPr>
                          <w:pict>
                            <v:shape id="_x0000_i1093" type="#_x0000_t75" alt="DnArrow.gif" style="width:5.25pt;height:5.25pt"/>
                          </w:pict>
                        </w:r>
                        <w:r w:rsidRPr="00F57F10">
                          <w:rPr>
                            <w:rFonts w:ascii="Times New Roman" w:eastAsia="Times New Roman" w:hAnsi="Times New Roman" w:cs="Times New Roman"/>
                            <w:color w:val="000000" w:themeColor="text1"/>
                            <w:sz w:val="24"/>
                            <w:szCs w:val="24"/>
                          </w:rPr>
                          <w:t xml:space="preserve"> effectiveness of vitamin D analogues.</w:t>
                        </w:r>
                      </w:p>
                    </w:tc>
                  </w:tr>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Concurrent use of </w:t>
                        </w:r>
                        <w:r w:rsidRPr="00F57F10">
                          <w:rPr>
                            <w:rFonts w:ascii="Times New Roman" w:eastAsia="Times New Roman" w:hAnsi="Times New Roman" w:cs="Times New Roman"/>
                            <w:b/>
                            <w:bCs/>
                            <w:color w:val="000000" w:themeColor="text1"/>
                            <w:sz w:val="24"/>
                            <w:szCs w:val="24"/>
                          </w:rPr>
                          <w:t>magnesium-containing drugs</w:t>
                        </w:r>
                        <w:r w:rsidRPr="00F57F10">
                          <w:rPr>
                            <w:rFonts w:ascii="Times New Roman" w:eastAsia="Times New Roman" w:hAnsi="Times New Roman" w:cs="Times New Roman"/>
                            <w:color w:val="000000" w:themeColor="text1"/>
                            <w:sz w:val="24"/>
                            <w:szCs w:val="24"/>
                          </w:rPr>
                          <w:t xml:space="preserve"> may lead to </w:t>
                        </w:r>
                        <w:proofErr w:type="spellStart"/>
                        <w:r w:rsidRPr="00F57F10">
                          <w:rPr>
                            <w:rFonts w:ascii="Times New Roman" w:eastAsia="Times New Roman" w:hAnsi="Times New Roman" w:cs="Times New Roman"/>
                            <w:color w:val="000000" w:themeColor="text1"/>
                            <w:sz w:val="24"/>
                            <w:szCs w:val="24"/>
                          </w:rPr>
                          <w:t>hypermagnesemia</w:t>
                        </w:r>
                        <w:proofErr w:type="spellEnd"/>
                        <w:r w:rsidRPr="00F57F10">
                          <w:rPr>
                            <w:rFonts w:ascii="Times New Roman" w:eastAsia="Times New Roman" w:hAnsi="Times New Roman" w:cs="Times New Roman"/>
                            <w:color w:val="000000" w:themeColor="text1"/>
                            <w:sz w:val="24"/>
                            <w:szCs w:val="24"/>
                          </w:rPr>
                          <w:t>.</w:t>
                        </w:r>
                      </w:p>
                    </w:tc>
                  </w:tr>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Calcium-containing drugs</w:t>
                        </w:r>
                        <w:r w:rsidRPr="00F57F10">
                          <w:rPr>
                            <w:rFonts w:ascii="Times New Roman" w:eastAsia="Times New Roman" w:hAnsi="Times New Roman" w:cs="Times New Roman"/>
                            <w:color w:val="000000" w:themeColor="text1"/>
                            <w:sz w:val="24"/>
                            <w:szCs w:val="24"/>
                          </w:rPr>
                          <w:t xml:space="preserve"> may </w:t>
                        </w:r>
                        <w:r w:rsidRPr="00F57F10">
                          <w:rPr>
                            <w:rFonts w:ascii="Times New Roman" w:eastAsia="Times New Roman" w:hAnsi="Times New Roman" w:cs="Times New Roman"/>
                            <w:color w:val="000000" w:themeColor="text1"/>
                            <w:sz w:val="24"/>
                            <w:szCs w:val="24"/>
                          </w:rPr>
                          <w:pict>
                            <v:shape id="_x0000_i1094" type="#_x0000_t75" alt="UpArrow.gif" style="width:5.25pt;height:5.25pt"/>
                          </w:pict>
                        </w:r>
                        <w:r w:rsidRPr="00F57F10">
                          <w:rPr>
                            <w:rFonts w:ascii="Times New Roman" w:eastAsia="Times New Roman" w:hAnsi="Times New Roman" w:cs="Times New Roman"/>
                            <w:color w:val="000000" w:themeColor="text1"/>
                            <w:sz w:val="24"/>
                            <w:szCs w:val="24"/>
                          </w:rPr>
                          <w:t xml:space="preserve">risk of </w:t>
                        </w:r>
                        <w:proofErr w:type="spellStart"/>
                        <w:r w:rsidRPr="00F57F10">
                          <w:rPr>
                            <w:rFonts w:ascii="Times New Roman" w:eastAsia="Times New Roman" w:hAnsi="Times New Roman" w:cs="Times New Roman"/>
                            <w:color w:val="000000" w:themeColor="text1"/>
                            <w:sz w:val="24"/>
                            <w:szCs w:val="24"/>
                          </w:rPr>
                          <w:t>hypercalcemia</w:t>
                        </w:r>
                        <w:proofErr w:type="spellEnd"/>
                        <w:r w:rsidRPr="00F57F10">
                          <w:rPr>
                            <w:rFonts w:ascii="Times New Roman" w:eastAsia="Times New Roman" w:hAnsi="Times New Roman" w:cs="Times New Roman"/>
                            <w:color w:val="000000" w:themeColor="text1"/>
                            <w:sz w:val="24"/>
                            <w:szCs w:val="24"/>
                          </w:rPr>
                          <w:t>.</w:t>
                        </w:r>
                      </w:p>
                    </w:tc>
                  </w:tr>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Concurrent use of other </w:t>
                        </w:r>
                        <w:r w:rsidRPr="00F57F10">
                          <w:rPr>
                            <w:rFonts w:ascii="Times New Roman" w:eastAsia="Times New Roman" w:hAnsi="Times New Roman" w:cs="Times New Roman"/>
                            <w:b/>
                            <w:bCs/>
                            <w:color w:val="000000" w:themeColor="text1"/>
                            <w:sz w:val="24"/>
                            <w:szCs w:val="24"/>
                          </w:rPr>
                          <w:t>vitamin D supplements</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color w:val="000000" w:themeColor="text1"/>
                            <w:sz w:val="24"/>
                            <w:szCs w:val="24"/>
                          </w:rPr>
                          <w:pict>
                            <v:shape id="_x0000_i1095" type="#_x0000_t75" alt="UpArrow.gif" style="width:5.25pt;height:5.25pt"/>
                          </w:pict>
                        </w:r>
                        <w:r w:rsidRPr="00F57F10">
                          <w:rPr>
                            <w:rFonts w:ascii="Times New Roman" w:eastAsia="Times New Roman" w:hAnsi="Times New Roman" w:cs="Times New Roman"/>
                            <w:color w:val="000000" w:themeColor="text1"/>
                            <w:sz w:val="24"/>
                            <w:szCs w:val="24"/>
                          </w:rPr>
                          <w:t xml:space="preserve"> risk of </w:t>
                        </w:r>
                        <w:proofErr w:type="spellStart"/>
                        <w:r w:rsidRPr="00F57F10">
                          <w:rPr>
                            <w:rFonts w:ascii="Times New Roman" w:eastAsia="Times New Roman" w:hAnsi="Times New Roman" w:cs="Times New Roman"/>
                            <w:color w:val="000000" w:themeColor="text1"/>
                            <w:sz w:val="24"/>
                            <w:szCs w:val="24"/>
                          </w:rPr>
                          <w:t>hypercalcemia</w:t>
                        </w:r>
                        <w:proofErr w:type="spellEnd"/>
                        <w:r w:rsidRPr="00F57F10">
                          <w:rPr>
                            <w:rFonts w:ascii="Times New Roman" w:eastAsia="Times New Roman" w:hAnsi="Times New Roman" w:cs="Times New Roman"/>
                            <w:color w:val="000000" w:themeColor="text1"/>
                            <w:sz w:val="24"/>
                            <w:szCs w:val="24"/>
                          </w:rPr>
                          <w:t>).</w:t>
                        </w:r>
                      </w:p>
                    </w:tc>
                  </w:tr>
                </w:tbl>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Drug-Food: </w:t>
                  </w:r>
                </w:p>
                <w:tbl>
                  <w:tblPr>
                    <w:tblW w:w="0" w:type="auto"/>
                    <w:tblCellSpacing w:w="0" w:type="dxa"/>
                    <w:tblCellMar>
                      <w:left w:w="0" w:type="dxa"/>
                      <w:right w:w="0" w:type="dxa"/>
                    </w:tblCellMar>
                    <w:tblLook w:val="04A0"/>
                  </w:tblPr>
                  <w:tblGrid>
                    <w:gridCol w:w="86"/>
                    <w:gridCol w:w="6"/>
                    <w:gridCol w:w="9090"/>
                  </w:tblGrid>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Ingestion of </w:t>
                        </w:r>
                        <w:r w:rsidRPr="00F57F10">
                          <w:rPr>
                            <w:rFonts w:ascii="Times New Roman" w:eastAsia="Times New Roman" w:hAnsi="Times New Roman" w:cs="Times New Roman"/>
                            <w:b/>
                            <w:bCs/>
                            <w:color w:val="000000" w:themeColor="text1"/>
                            <w:sz w:val="24"/>
                            <w:szCs w:val="24"/>
                          </w:rPr>
                          <w:t>foods high in calcium content</w:t>
                        </w:r>
                        <w:r w:rsidRPr="00F57F10">
                          <w:rPr>
                            <w:rFonts w:ascii="Times New Roman" w:eastAsia="Times New Roman" w:hAnsi="Times New Roman" w:cs="Times New Roman"/>
                            <w:color w:val="000000" w:themeColor="text1"/>
                            <w:sz w:val="24"/>
                            <w:szCs w:val="24"/>
                          </w:rPr>
                          <w:t xml:space="preserve"> (see </w:t>
                        </w:r>
                        <w:hyperlink r:id="rId61" w:history="1">
                          <w:r w:rsidRPr="00F57F10">
                            <w:rPr>
                              <w:rFonts w:ascii="Times New Roman" w:eastAsia="Times New Roman" w:hAnsi="Times New Roman" w:cs="Times New Roman"/>
                              <w:color w:val="000000" w:themeColor="text1"/>
                              <w:sz w:val="24"/>
                              <w:szCs w:val="24"/>
                              <w:u w:val="single"/>
                            </w:rPr>
                            <w:t>Appendix M</w:t>
                          </w:r>
                        </w:hyperlink>
                        <w:r w:rsidRPr="00F57F10">
                          <w:rPr>
                            <w:rFonts w:ascii="Times New Roman" w:eastAsia="Times New Roman" w:hAnsi="Times New Roman" w:cs="Times New Roman"/>
                            <w:color w:val="000000" w:themeColor="text1"/>
                            <w:sz w:val="24"/>
                            <w:szCs w:val="24"/>
                          </w:rPr>
                          <w:t xml:space="preserve">) may lead to </w:t>
                        </w:r>
                        <w:proofErr w:type="spellStart"/>
                        <w:r w:rsidRPr="00F57F10">
                          <w:rPr>
                            <w:rFonts w:ascii="Times New Roman" w:eastAsia="Times New Roman" w:hAnsi="Times New Roman" w:cs="Times New Roman"/>
                            <w:color w:val="000000" w:themeColor="text1"/>
                            <w:sz w:val="24"/>
                            <w:szCs w:val="24"/>
                          </w:rPr>
                          <w:t>hypercalcemia</w:t>
                        </w:r>
                        <w:proofErr w:type="spellEnd"/>
                        <w:r w:rsidRPr="00F57F10">
                          <w:rPr>
                            <w:rFonts w:ascii="Times New Roman" w:eastAsia="Times New Roman" w:hAnsi="Times New Roman" w:cs="Times New Roman"/>
                            <w:color w:val="000000" w:themeColor="text1"/>
                            <w:sz w:val="24"/>
                            <w:szCs w:val="24"/>
                          </w:rPr>
                          <w:t>.</w:t>
                        </w:r>
                      </w:p>
                    </w:tc>
                  </w:tr>
                </w:tbl>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Adv. Reactions/Side Effects</w:t>
                  </w:r>
                  <w:r w:rsidRPr="00F57F10">
                    <w:rPr>
                      <w:rFonts w:ascii="Times New Roman" w:eastAsia="Times New Roman" w:hAnsi="Times New Roman" w:cs="Times New Roman"/>
                      <w:color w:val="000000" w:themeColor="text1"/>
                      <w:sz w:val="24"/>
                      <w:szCs w:val="24"/>
                    </w:rPr>
                    <w:t xml:space="preserve"> </w:t>
                  </w: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96" style="width:0;height:.75pt" o:hralign="center" o:hrstd="t" o:hr="t" fillcolor="#a0a0a0" stroked="f"/>
                    </w:pic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Seen primarily as manifestations of toxicity (</w:t>
                  </w:r>
                  <w:proofErr w:type="spellStart"/>
                  <w:r w:rsidRPr="00F57F10">
                    <w:rPr>
                      <w:rFonts w:ascii="Times New Roman" w:eastAsia="Times New Roman" w:hAnsi="Times New Roman" w:cs="Times New Roman"/>
                      <w:b/>
                      <w:bCs/>
                      <w:color w:val="000000" w:themeColor="text1"/>
                      <w:sz w:val="24"/>
                      <w:szCs w:val="24"/>
                    </w:rPr>
                    <w:t>hypercalcemia</w:t>
                  </w:r>
                  <w:proofErr w:type="spellEnd"/>
                  <w:r w:rsidRPr="00F57F10">
                    <w:rPr>
                      <w:rFonts w:ascii="Times New Roman" w:eastAsia="Times New Roman" w:hAnsi="Times New Roman" w:cs="Times New Roman"/>
                      <w:b/>
                      <w:bCs/>
                      <w:color w:val="000000" w:themeColor="text1"/>
                      <w:sz w:val="24"/>
                      <w:szCs w:val="24"/>
                    </w:rPr>
                    <w:t>)</w: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CNS: </w:t>
                  </w:r>
                  <w:r w:rsidRPr="00F57F10">
                    <w:rPr>
                      <w:rFonts w:ascii="Times New Roman" w:eastAsia="Times New Roman" w:hAnsi="Times New Roman" w:cs="Times New Roman"/>
                      <w:color w:val="000000" w:themeColor="text1"/>
                      <w:sz w:val="24"/>
                      <w:szCs w:val="24"/>
                    </w:rPr>
                    <w:t>headache, irritability, somnolence, weakness.</w: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EENT: </w:t>
                  </w:r>
                  <w:r w:rsidRPr="00F57F10">
                    <w:rPr>
                      <w:rFonts w:ascii="Times New Roman" w:eastAsia="Times New Roman" w:hAnsi="Times New Roman" w:cs="Times New Roman"/>
                      <w:color w:val="000000" w:themeColor="text1"/>
                      <w:sz w:val="24"/>
                      <w:szCs w:val="24"/>
                    </w:rPr>
                    <w:t>conjunctivitis, photophobia.</w: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CV: </w:t>
                  </w:r>
                  <w:r w:rsidRPr="00F57F10">
                    <w:rPr>
                      <w:rFonts w:ascii="Times New Roman" w:eastAsia="Times New Roman" w:hAnsi="Times New Roman" w:cs="Times New Roman"/>
                      <w:color w:val="000000" w:themeColor="text1"/>
                      <w:sz w:val="24"/>
                      <w:szCs w:val="24"/>
                    </w:rPr>
                    <w:t>arrhythmias, hypertension.</w: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GI: </w:t>
                  </w:r>
                  <w:r w:rsidRPr="00F57F10">
                    <w:rPr>
                      <w:rFonts w:ascii="Times New Roman" w:eastAsia="Times New Roman" w:hAnsi="Times New Roman" w:cs="Times New Roman"/>
                      <w:color w:val="000000" w:themeColor="text1"/>
                      <w:sz w:val="24"/>
                      <w:szCs w:val="24"/>
                    </w:rPr>
                    <w:t xml:space="preserve">anorexia, constipation, dry mouth, </w:t>
                  </w:r>
                  <w:r w:rsidRPr="00F57F10">
                    <w:rPr>
                      <w:rFonts w:ascii="Times New Roman" w:eastAsia="Times New Roman" w:hAnsi="Times New Roman" w:cs="Times New Roman"/>
                      <w:color w:val="000000" w:themeColor="text1"/>
                      <w:sz w:val="24"/>
                      <w:szCs w:val="24"/>
                    </w:rPr>
                    <w:pict>
                      <v:shape id="_x0000_i1097" type="#_x0000_t75" alt="UpArrow.gif" style="width:5.25pt;height:5.25pt"/>
                    </w:pict>
                  </w:r>
                  <w:r w:rsidRPr="00F57F10">
                    <w:rPr>
                      <w:rFonts w:ascii="Times New Roman" w:eastAsia="Times New Roman" w:hAnsi="Times New Roman" w:cs="Times New Roman"/>
                      <w:color w:val="000000" w:themeColor="text1"/>
                      <w:sz w:val="24"/>
                      <w:szCs w:val="24"/>
                    </w:rPr>
                    <w:t xml:space="preserve">liver enzymes, metallic taste, nausea, </w:t>
                  </w:r>
                  <w:hyperlink r:id="rId62" w:history="1">
                    <w:r w:rsidRPr="00F57F10">
                      <w:rPr>
                        <w:rFonts w:ascii="Times New Roman" w:eastAsia="Times New Roman" w:hAnsi="Times New Roman" w:cs="Times New Roman"/>
                        <w:b/>
                        <w:bCs/>
                        <w:color w:val="000000" w:themeColor="text1"/>
                        <w:sz w:val="24"/>
                        <w:szCs w:val="24"/>
                        <w:u w:val="single"/>
                      </w:rPr>
                      <w:t>pancreatitis</w:t>
                    </w:r>
                  </w:hyperlink>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polydipsia</w:t>
                  </w:r>
                  <w:proofErr w:type="spellEnd"/>
                  <w:r w:rsidRPr="00F57F10">
                    <w:rPr>
                      <w:rFonts w:ascii="Times New Roman" w:eastAsia="Times New Roman" w:hAnsi="Times New Roman" w:cs="Times New Roman"/>
                      <w:color w:val="000000" w:themeColor="text1"/>
                      <w:sz w:val="24"/>
                      <w:szCs w:val="24"/>
                    </w:rPr>
                    <w:t>, vomiting, weight loss.</w: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GU: </w:t>
                  </w:r>
                  <w:proofErr w:type="spellStart"/>
                  <w:r w:rsidRPr="00F57F10">
                    <w:rPr>
                      <w:rFonts w:ascii="Times New Roman" w:eastAsia="Times New Roman" w:hAnsi="Times New Roman" w:cs="Times New Roman"/>
                      <w:color w:val="000000" w:themeColor="text1"/>
                      <w:sz w:val="24"/>
                      <w:szCs w:val="24"/>
                    </w:rPr>
                    <w:t>albuminuria</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azotemia</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polyuria</w:t>
                  </w:r>
                  <w:proofErr w:type="spellEnd"/>
                  <w:r w:rsidRPr="00F57F10">
                    <w:rPr>
                      <w:rFonts w:ascii="Times New Roman" w:eastAsia="Times New Roman" w:hAnsi="Times New Roman" w:cs="Times New Roman"/>
                      <w:color w:val="000000" w:themeColor="text1"/>
                      <w:sz w:val="24"/>
                      <w:szCs w:val="24"/>
                    </w:rPr>
                    <w:t>.</w: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Derm</w:t>
                  </w:r>
                  <w:proofErr w:type="spellEnd"/>
                  <w:r w:rsidRPr="00F57F10">
                    <w:rPr>
                      <w:rFonts w:ascii="Times New Roman" w:eastAsia="Times New Roman" w:hAnsi="Times New Roman" w:cs="Times New Roman"/>
                      <w:b/>
                      <w:bCs/>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pruritus</w:t>
                  </w:r>
                  <w:proofErr w:type="spellEnd"/>
                  <w:r w:rsidRPr="00F57F10">
                    <w:rPr>
                      <w:rFonts w:ascii="Times New Roman" w:eastAsia="Times New Roman" w:hAnsi="Times New Roman" w:cs="Times New Roman"/>
                      <w:color w:val="000000" w:themeColor="text1"/>
                      <w:sz w:val="24"/>
                      <w:szCs w:val="24"/>
                    </w:rPr>
                    <w:t>.</w: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F and E: </w:t>
                  </w:r>
                  <w:proofErr w:type="spellStart"/>
                  <w:r w:rsidRPr="00F57F10">
                    <w:rPr>
                      <w:rFonts w:ascii="Times New Roman" w:eastAsia="Times New Roman" w:hAnsi="Times New Roman" w:cs="Times New Roman"/>
                      <w:color w:val="000000" w:themeColor="text1"/>
                      <w:sz w:val="24"/>
                      <w:szCs w:val="24"/>
                    </w:rPr>
                    <w:t>hypercalcemia</w:t>
                  </w:r>
                  <w:proofErr w:type="spellEnd"/>
                  <w:r w:rsidRPr="00F57F10">
                    <w:rPr>
                      <w:rFonts w:ascii="Times New Roman" w:eastAsia="Times New Roman" w:hAnsi="Times New Roman" w:cs="Times New Roman"/>
                      <w:color w:val="000000" w:themeColor="text1"/>
                      <w:sz w:val="24"/>
                      <w:szCs w:val="24"/>
                    </w:rPr>
                    <w:t>.</w:t>
                  </w:r>
                </w:p>
                <w:p w:rsidR="001D0212" w:rsidRPr="00F57F10" w:rsidRDefault="001D0212" w:rsidP="001D021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MS: </w:t>
                  </w:r>
                  <w:r w:rsidRPr="00F57F10">
                    <w:rPr>
                      <w:rFonts w:ascii="Times New Roman" w:eastAsia="Times New Roman" w:hAnsi="Times New Roman" w:cs="Times New Roman"/>
                      <w:color w:val="000000" w:themeColor="text1"/>
                      <w:sz w:val="24"/>
                      <w:szCs w:val="24"/>
                    </w:rPr>
                    <w:t>bone pain, muscle pain.</w:t>
                  </w: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Implementation</w:t>
                  </w:r>
                  <w:r w:rsidRPr="00F57F10">
                    <w:rPr>
                      <w:rFonts w:ascii="Times New Roman" w:eastAsia="Times New Roman" w:hAnsi="Times New Roman" w:cs="Times New Roman"/>
                      <w:color w:val="000000" w:themeColor="text1"/>
                      <w:sz w:val="24"/>
                      <w:szCs w:val="24"/>
                    </w:rPr>
                    <w:t xml:space="preserve"> </w:t>
                  </w: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98"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090"/>
                  </w:tblGrid>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PO</w:t>
                        </w:r>
                        <w:r w:rsidRPr="00F57F10">
                          <w:rPr>
                            <w:rFonts w:ascii="Times New Roman" w:eastAsia="Times New Roman" w:hAnsi="Times New Roman" w:cs="Times New Roman"/>
                            <w:color w:val="000000" w:themeColor="text1"/>
                            <w:sz w:val="24"/>
                            <w:szCs w:val="24"/>
                          </w:rPr>
                          <w:t>: May be administered without regard to meals.</w:t>
                        </w:r>
                      </w:p>
                    </w:tc>
                  </w:tr>
                </w:tbl>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r>
          </w:tbl>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r>
    </w:tbl>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lastRenderedPageBreak/>
        <w:t>Patient/Family Teaching</w:t>
      </w:r>
      <w:r w:rsidRPr="00F57F10">
        <w:rPr>
          <w:rFonts w:ascii="Times New Roman" w:eastAsia="Times New Roman" w:hAnsi="Times New Roman" w:cs="Times New Roman"/>
          <w:color w:val="000000" w:themeColor="text1"/>
          <w:sz w:val="24"/>
          <w:szCs w:val="24"/>
        </w:rPr>
        <w:t xml:space="preserve"> </w:t>
      </w:r>
    </w:p>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099"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patient to take medication as directed. Take missed doses as soon as remembered that day, unless almost time for next dose; do not double up on doses. Advise parents to use calibrated measuring device or dropper with oral solution.</w:t>
            </w:r>
          </w:p>
        </w:tc>
      </w:tr>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Review diet modifications with patient. See </w:t>
            </w:r>
            <w:hyperlink r:id="rId63" w:history="1">
              <w:r w:rsidRPr="00F57F10">
                <w:rPr>
                  <w:rFonts w:ascii="Times New Roman" w:eastAsia="Times New Roman" w:hAnsi="Times New Roman" w:cs="Times New Roman"/>
                  <w:color w:val="000000" w:themeColor="text1"/>
                  <w:sz w:val="24"/>
                  <w:szCs w:val="24"/>
                  <w:u w:val="single"/>
                </w:rPr>
                <w:t>Appendix M</w:t>
              </w:r>
            </w:hyperlink>
            <w:r w:rsidRPr="00F57F10">
              <w:rPr>
                <w:rFonts w:ascii="Times New Roman" w:eastAsia="Times New Roman" w:hAnsi="Times New Roman" w:cs="Times New Roman"/>
                <w:color w:val="000000" w:themeColor="text1"/>
                <w:sz w:val="24"/>
                <w:szCs w:val="24"/>
              </w:rPr>
              <w:t xml:space="preserve"> for foods high in calcium and vitamin D.</w:t>
            </w:r>
          </w:p>
        </w:tc>
      </w:tr>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Encourage patient to comply with dietary recommendations of health care professional. Explain that the best source of vitamins is a well-balanced diet with foods from the 4 basic food groups and the importance of sunlight exposure. See </w:t>
            </w:r>
            <w:hyperlink r:id="rId64" w:history="1">
              <w:r w:rsidRPr="00F57F10">
                <w:rPr>
                  <w:rFonts w:ascii="Times New Roman" w:eastAsia="Times New Roman" w:hAnsi="Times New Roman" w:cs="Times New Roman"/>
                  <w:color w:val="000000" w:themeColor="text1"/>
                  <w:sz w:val="24"/>
                  <w:szCs w:val="24"/>
                  <w:u w:val="single"/>
                </w:rPr>
                <w:t>Appendix M</w:t>
              </w:r>
            </w:hyperlink>
            <w:r w:rsidRPr="00F57F10">
              <w:rPr>
                <w:rFonts w:ascii="Times New Roman" w:eastAsia="Times New Roman" w:hAnsi="Times New Roman" w:cs="Times New Roman"/>
                <w:color w:val="000000" w:themeColor="text1"/>
                <w:sz w:val="24"/>
                <w:szCs w:val="24"/>
              </w:rPr>
              <w:t xml:space="preserve"> for foods high in vitamin D.</w:t>
            </w:r>
          </w:p>
        </w:tc>
      </w:tr>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Patients self-medicating with vitamin supplements should be cautioned not to exceed RDA. The effectiveness of </w:t>
            </w:r>
            <w:proofErr w:type="spellStart"/>
            <w:r w:rsidRPr="00F57F10">
              <w:rPr>
                <w:rFonts w:ascii="Times New Roman" w:eastAsia="Times New Roman" w:hAnsi="Times New Roman" w:cs="Times New Roman"/>
                <w:color w:val="000000" w:themeColor="text1"/>
                <w:sz w:val="24"/>
                <w:szCs w:val="24"/>
              </w:rPr>
              <w:t>megadoses</w:t>
            </w:r>
            <w:proofErr w:type="spellEnd"/>
            <w:r w:rsidRPr="00F57F10">
              <w:rPr>
                <w:rFonts w:ascii="Times New Roman" w:eastAsia="Times New Roman" w:hAnsi="Times New Roman" w:cs="Times New Roman"/>
                <w:color w:val="000000" w:themeColor="text1"/>
                <w:sz w:val="24"/>
                <w:szCs w:val="24"/>
              </w:rPr>
              <w:t xml:space="preserve"> for treatment of various medical conditions is unproved and may cause side effects.</w:t>
            </w:r>
          </w:p>
        </w:tc>
      </w:tr>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patient to avoid concurrent use of antacids containing magnesium.</w:t>
            </w:r>
          </w:p>
        </w:tc>
      </w:tr>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Review symptoms of </w:t>
            </w:r>
            <w:proofErr w:type="spellStart"/>
            <w:r w:rsidRPr="00F57F10">
              <w:rPr>
                <w:rFonts w:ascii="Times New Roman" w:eastAsia="Times New Roman" w:hAnsi="Times New Roman" w:cs="Times New Roman"/>
                <w:color w:val="000000" w:themeColor="text1"/>
                <w:sz w:val="24"/>
                <w:szCs w:val="24"/>
              </w:rPr>
              <w:t>overdosage</w:t>
            </w:r>
            <w:proofErr w:type="spellEnd"/>
            <w:r w:rsidRPr="00F57F10">
              <w:rPr>
                <w:rFonts w:ascii="Times New Roman" w:eastAsia="Times New Roman" w:hAnsi="Times New Roman" w:cs="Times New Roman"/>
                <w:color w:val="000000" w:themeColor="text1"/>
                <w:sz w:val="24"/>
                <w:szCs w:val="24"/>
              </w:rPr>
              <w:t xml:space="preserve"> and instruct patient to report these promptly to health care professional.</w:t>
            </w:r>
          </w:p>
        </w:tc>
      </w:tr>
      <w:tr w:rsidR="001D0212" w:rsidRPr="00F57F10" w:rsidTr="001D0212">
        <w:trPr>
          <w:tblCellSpacing w:w="0" w:type="dxa"/>
        </w:trPr>
        <w:tc>
          <w:tcPr>
            <w:tcW w:w="150" w:type="dxa"/>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D0212" w:rsidRPr="00F57F10" w:rsidRDefault="001D0212" w:rsidP="001D021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Emphasize the importance of follow-up exams to evaluate progress.</w:t>
            </w:r>
          </w:p>
        </w:tc>
      </w:tr>
    </w:tbl>
    <w:p w:rsidR="009A7A13" w:rsidRPr="00F57F10" w:rsidRDefault="00F82C8D"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Medication: </w:t>
      </w:r>
      <w:proofErr w:type="spellStart"/>
      <w:r w:rsidRPr="00F57F10">
        <w:rPr>
          <w:rFonts w:ascii="Times New Roman" w:eastAsia="Times New Roman" w:hAnsi="Times New Roman" w:cs="Times New Roman"/>
          <w:color w:val="000000" w:themeColor="text1"/>
          <w:sz w:val="24"/>
          <w:szCs w:val="24"/>
        </w:rPr>
        <w:t>Furosemide</w:t>
      </w:r>
      <w:proofErr w:type="spellEnd"/>
    </w:p>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Classifications</w:t>
      </w:r>
      <w:r w:rsidRPr="00F57F10">
        <w:rPr>
          <w:rFonts w:ascii="Times New Roman" w:eastAsia="Times New Roman" w:hAnsi="Times New Roman" w:cs="Times New Roman"/>
          <w:color w:val="000000" w:themeColor="text1"/>
          <w:sz w:val="24"/>
          <w:szCs w:val="24"/>
        </w:rPr>
        <w:t xml:space="preserve"> </w:t>
      </w:r>
    </w:p>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00" style="width:0;height:.75pt" o:hralign="center" o:hrstd="t" o:hr="t" fillcolor="#a0a0a0" stroked="f"/>
        </w:pic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Therapeutic Classification:</w:t>
      </w:r>
      <w:r w:rsidRPr="00F57F10">
        <w:rPr>
          <w:rFonts w:ascii="Times New Roman" w:eastAsia="Times New Roman" w:hAnsi="Times New Roman" w:cs="Times New Roman"/>
          <w:color w:val="000000" w:themeColor="text1"/>
          <w:sz w:val="24"/>
          <w:szCs w:val="24"/>
        </w:rPr>
        <w:t xml:space="preserve"> diuretics</w: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Pharmacologic Classification:</w:t>
      </w:r>
      <w:r w:rsidRPr="00F57F10">
        <w:rPr>
          <w:rFonts w:ascii="Times New Roman" w:eastAsia="Times New Roman" w:hAnsi="Times New Roman" w:cs="Times New Roman"/>
          <w:color w:val="000000" w:themeColor="text1"/>
          <w:sz w:val="24"/>
          <w:szCs w:val="24"/>
        </w:rPr>
        <w:t xml:space="preserve"> loop diuretics</w:t>
      </w:r>
    </w:p>
    <w:p w:rsidR="00F82C8D" w:rsidRPr="00F57F10" w:rsidRDefault="00F82C8D"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Ordered Dose: </w:t>
      </w:r>
      <w:proofErr w:type="spellStart"/>
      <w:r w:rsidRPr="00F57F10">
        <w:rPr>
          <w:rFonts w:ascii="Times New Roman" w:eastAsia="Times New Roman" w:hAnsi="Times New Roman" w:cs="Times New Roman"/>
          <w:color w:val="000000" w:themeColor="text1"/>
          <w:sz w:val="24"/>
          <w:szCs w:val="24"/>
        </w:rPr>
        <w:t>Furosemide</w:t>
      </w:r>
      <w:proofErr w:type="spellEnd"/>
      <w:r w:rsidRPr="00F57F10">
        <w:rPr>
          <w:rFonts w:ascii="Times New Roman" w:eastAsia="Times New Roman" w:hAnsi="Times New Roman" w:cs="Times New Roman"/>
          <w:color w:val="000000" w:themeColor="text1"/>
          <w:sz w:val="24"/>
          <w:szCs w:val="24"/>
        </w:rPr>
        <w:t xml:space="preserve"> 10mg/ml 1.3ml BID</w:t>
      </w:r>
    </w:p>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Route/Dosage</w:t>
      </w:r>
      <w:r w:rsidRPr="00F57F10">
        <w:rPr>
          <w:rFonts w:ascii="Times New Roman" w:eastAsia="Times New Roman" w:hAnsi="Times New Roman" w:cs="Times New Roman"/>
          <w:color w:val="000000" w:themeColor="text1"/>
          <w:sz w:val="24"/>
          <w:szCs w:val="24"/>
        </w:rPr>
        <w:t xml:space="preserve"> </w:t>
      </w:r>
    </w:p>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01" style="width:0;height:.75pt" o:hralign="center" o:hrstd="t" o:hr="t" fillcolor="#a0a0a0" stroked="f"/>
        </w:pic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65" w:anchor="section0" w:history="1">
        <w:r w:rsidRPr="00F57F10">
          <w:rPr>
            <w:rFonts w:ascii="Times New Roman" w:eastAsia="Times New Roman" w:hAnsi="Times New Roman" w:cs="Times New Roman"/>
            <w:color w:val="000000" w:themeColor="text1"/>
            <w:sz w:val="24"/>
            <w:szCs w:val="24"/>
          </w:rPr>
          <w:pict>
            <v:shape id="_x0000_i1102" type="#_x0000_t75" alt="see Calculator" href="popup:../V/tu41.htm#section0" style="width:18pt;height:12.75pt" o:button="t"/>
          </w:pict>
        </w:r>
      </w:hyperlink>
    </w:p>
    <w:tbl>
      <w:tblPr>
        <w:tblW w:w="0" w:type="auto"/>
        <w:tblCellSpacing w:w="0" w:type="dxa"/>
        <w:tblCellMar>
          <w:left w:w="0" w:type="dxa"/>
          <w:right w:w="0" w:type="dxa"/>
        </w:tblCellMar>
        <w:tblLook w:val="04A0"/>
      </w:tblPr>
      <w:tblGrid>
        <w:gridCol w:w="86"/>
        <w:gridCol w:w="6"/>
        <w:gridCol w:w="9268"/>
      </w:tblGrid>
      <w:tr w:rsidR="00F82C8D" w:rsidRPr="00F57F10" w:rsidTr="00F82C8D">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hyperlink r:id="rId66" w:anchor="ol_rd0" w:history="1">
              <w:r w:rsidRPr="00F57F10">
                <w:rPr>
                  <w:rFonts w:ascii="Times New Roman" w:eastAsia="Times New Roman" w:hAnsi="Times New Roman" w:cs="Times New Roman"/>
                  <w:color w:val="000000" w:themeColor="text1"/>
                  <w:sz w:val="24"/>
                  <w:szCs w:val="24"/>
                  <w:u w:val="single"/>
                </w:rPr>
                <w:t xml:space="preserve">Edema </w:t>
              </w:r>
            </w:hyperlink>
          </w:p>
        </w:tc>
      </w:tr>
      <w:tr w:rsidR="00F82C8D" w:rsidRPr="00F57F10" w:rsidTr="00F82C8D">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hyperlink r:id="rId67" w:anchor="ol_rd1" w:history="1">
              <w:r w:rsidRPr="00F57F10">
                <w:rPr>
                  <w:rFonts w:ascii="Times New Roman" w:eastAsia="Times New Roman" w:hAnsi="Times New Roman" w:cs="Times New Roman"/>
                  <w:color w:val="000000" w:themeColor="text1"/>
                  <w:sz w:val="24"/>
                  <w:szCs w:val="24"/>
                  <w:u w:val="single"/>
                </w:rPr>
                <w:t xml:space="preserve">Hypertension </w:t>
              </w:r>
            </w:hyperlink>
          </w:p>
        </w:tc>
      </w:tr>
    </w:tbl>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03" style="width:0;height:1.5pt" o:hralign="center" o:hrstd="t" o:hr="t" fillcolor="#a0a0a0" stroked="f"/>
        </w:pic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Edema</w:t>
      </w:r>
      <w:r w:rsidRPr="00F57F10">
        <w:rPr>
          <w:rFonts w:ascii="Times New Roman" w:eastAsia="Times New Roman" w:hAnsi="Times New Roman" w:cs="Times New Roman"/>
          <w:color w:val="000000" w:themeColor="text1"/>
          <w:sz w:val="24"/>
          <w:szCs w:val="24"/>
        </w:rPr>
        <w:t xml:space="preserve"> </w:t>
      </w:r>
      <w:hyperlink r:id="rId68" w:anchor="outlineroutedosage" w:history="1">
        <w:r w:rsidRPr="00F57F10">
          <w:rPr>
            <w:rFonts w:ascii="Times New Roman" w:eastAsia="Times New Roman" w:hAnsi="Times New Roman" w:cs="Times New Roman"/>
            <w:color w:val="000000" w:themeColor="text1"/>
            <w:sz w:val="24"/>
            <w:szCs w:val="24"/>
          </w:rPr>
          <w:pict>
            <v:shape id="_x0000_i1104" type="#_x0000_t75" alt="navigator.gif" href="C:\Program Files (x86)\Skyscape\Desktop\DrugGuide\G\6tu1.htm#outlineroutedosage" style="width:9.75pt;height:8.25pt" o:button="t"/>
          </w:pict>
        </w:r>
      </w:hyperlink>
    </w:p>
    <w:tbl>
      <w:tblPr>
        <w:tblW w:w="0" w:type="auto"/>
        <w:tblCellSpacing w:w="0" w:type="dxa"/>
        <w:tblCellMar>
          <w:left w:w="0" w:type="dxa"/>
          <w:right w:w="0" w:type="dxa"/>
        </w:tblCellMar>
        <w:tblLook w:val="04A0"/>
      </w:tblPr>
      <w:tblGrid>
        <w:gridCol w:w="86"/>
        <w:gridCol w:w="6"/>
        <w:gridCol w:w="9268"/>
      </w:tblGrid>
      <w:tr w:rsidR="00F82C8D" w:rsidRPr="00F57F10" w:rsidTr="00F82C8D">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color w:val="000000" w:themeColor="text1"/>
                <w:sz w:val="24"/>
                <w:szCs w:val="24"/>
              </w:rPr>
              <w:t xml:space="preserve">20–80 mg/day as a single dose initially, may repeat in 6–8 hr; may </w:t>
            </w:r>
            <w:r w:rsidRPr="00F57F10">
              <w:rPr>
                <w:rFonts w:ascii="Times New Roman" w:eastAsia="Times New Roman" w:hAnsi="Times New Roman" w:cs="Times New Roman"/>
                <w:color w:val="000000" w:themeColor="text1"/>
                <w:sz w:val="24"/>
                <w:szCs w:val="24"/>
              </w:rPr>
              <w:pict>
                <v:shape id="_x0000_i1105" type="#_x0000_t75" alt="UpArrow.gif" style="width:5.25pt;height:5.25pt"/>
              </w:pict>
            </w:r>
            <w:r w:rsidRPr="00F57F10">
              <w:rPr>
                <w:rFonts w:ascii="Times New Roman" w:eastAsia="Times New Roman" w:hAnsi="Times New Roman" w:cs="Times New Roman"/>
                <w:color w:val="000000" w:themeColor="text1"/>
                <w:sz w:val="24"/>
                <w:szCs w:val="24"/>
              </w:rPr>
              <w:t xml:space="preserve">dose by 20–40 mg q 6–8 hr until desired response. Maintenance doses may be given once or twice daily (doses up to 2.5 g/day have been used in patients with CHF or renal disease). </w:t>
            </w:r>
            <w:r w:rsidRPr="00F57F10">
              <w:rPr>
                <w:rFonts w:ascii="Times New Roman" w:eastAsia="Times New Roman" w:hAnsi="Times New Roman" w:cs="Times New Roman"/>
                <w:i/>
                <w:iCs/>
                <w:color w:val="000000" w:themeColor="text1"/>
                <w:sz w:val="24"/>
                <w:szCs w:val="24"/>
              </w:rPr>
              <w:t xml:space="preserve">Hypertension — </w:t>
            </w:r>
            <w:r w:rsidRPr="00F57F10">
              <w:rPr>
                <w:rFonts w:ascii="Times New Roman" w:eastAsia="Times New Roman" w:hAnsi="Times New Roman" w:cs="Times New Roman"/>
                <w:color w:val="000000" w:themeColor="text1"/>
                <w:sz w:val="24"/>
                <w:szCs w:val="24"/>
              </w:rPr>
              <w:t xml:space="preserve">40 twice daily initially (when added to regimen, </w:t>
            </w:r>
            <w:r w:rsidRPr="00F57F10">
              <w:rPr>
                <w:rFonts w:ascii="Times New Roman" w:eastAsia="Times New Roman" w:hAnsi="Times New Roman" w:cs="Times New Roman"/>
                <w:color w:val="000000" w:themeColor="text1"/>
                <w:sz w:val="24"/>
                <w:szCs w:val="24"/>
              </w:rPr>
              <w:pict>
                <v:shape id="_x0000_i1106" type="#_x0000_t75" alt="DnArrow.gif" style="width:5.25pt;height:5.25pt"/>
              </w:pict>
            </w:r>
            <w:r w:rsidRPr="00F57F10">
              <w:rPr>
                <w:rFonts w:ascii="Times New Roman" w:eastAsia="Times New Roman" w:hAnsi="Times New Roman" w:cs="Times New Roman"/>
                <w:color w:val="000000" w:themeColor="text1"/>
                <w:sz w:val="24"/>
                <w:szCs w:val="24"/>
              </w:rPr>
              <w:t xml:space="preserve">dose of other </w:t>
            </w:r>
            <w:proofErr w:type="spellStart"/>
            <w:r w:rsidRPr="00F57F10">
              <w:rPr>
                <w:rFonts w:ascii="Times New Roman" w:eastAsia="Times New Roman" w:hAnsi="Times New Roman" w:cs="Times New Roman"/>
                <w:color w:val="000000" w:themeColor="text1"/>
                <w:sz w:val="24"/>
                <w:szCs w:val="24"/>
              </w:rPr>
              <w:t>antihypertensives</w:t>
            </w:r>
            <w:proofErr w:type="spellEnd"/>
            <w:r w:rsidRPr="00F57F10">
              <w:rPr>
                <w:rFonts w:ascii="Times New Roman" w:eastAsia="Times New Roman" w:hAnsi="Times New Roman" w:cs="Times New Roman"/>
                <w:color w:val="000000" w:themeColor="text1"/>
                <w:sz w:val="24"/>
                <w:szCs w:val="24"/>
              </w:rPr>
              <w:t xml:space="preserve"> by 50%); adjust further dosing based on response; </w:t>
            </w:r>
            <w:proofErr w:type="spellStart"/>
            <w:r w:rsidRPr="00F57F10">
              <w:rPr>
                <w:rFonts w:ascii="Times New Roman" w:eastAsia="Times New Roman" w:hAnsi="Times New Roman" w:cs="Times New Roman"/>
                <w:i/>
                <w:iCs/>
                <w:color w:val="000000" w:themeColor="text1"/>
                <w:sz w:val="24"/>
                <w:szCs w:val="24"/>
              </w:rPr>
              <w:t>Hypercalcemia</w:t>
            </w:r>
            <w:proofErr w:type="spellEnd"/>
            <w:r w:rsidRPr="00F57F10">
              <w:rPr>
                <w:rFonts w:ascii="Times New Roman" w:eastAsia="Times New Roman" w:hAnsi="Times New Roman" w:cs="Times New Roman"/>
                <w:i/>
                <w:iCs/>
                <w:color w:val="000000" w:themeColor="text1"/>
                <w:sz w:val="24"/>
                <w:szCs w:val="24"/>
              </w:rPr>
              <w:t xml:space="preserve"> — </w:t>
            </w:r>
            <w:r w:rsidRPr="00F57F10">
              <w:rPr>
                <w:rFonts w:ascii="Times New Roman" w:eastAsia="Times New Roman" w:hAnsi="Times New Roman" w:cs="Times New Roman"/>
                <w:color w:val="000000" w:themeColor="text1"/>
                <w:sz w:val="24"/>
                <w:szCs w:val="24"/>
              </w:rPr>
              <w:t>120 mg/day in 1–3 doses.</w:t>
            </w:r>
          </w:p>
        </w:tc>
      </w:tr>
      <w:tr w:rsidR="00F82C8D" w:rsidRPr="00F57F10" w:rsidTr="00F82C8D">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&gt; 1 month): </w:t>
            </w:r>
            <w:r w:rsidRPr="00F57F10">
              <w:rPr>
                <w:rFonts w:ascii="Times New Roman" w:eastAsia="Times New Roman" w:hAnsi="Times New Roman" w:cs="Times New Roman"/>
                <w:color w:val="000000" w:themeColor="text1"/>
                <w:sz w:val="24"/>
                <w:szCs w:val="24"/>
              </w:rPr>
              <w:t xml:space="preserve">2 mg/kg as a single dose; may be </w:t>
            </w:r>
            <w:r w:rsidRPr="00F57F10">
              <w:rPr>
                <w:rFonts w:ascii="Times New Roman" w:eastAsia="Times New Roman" w:hAnsi="Times New Roman" w:cs="Times New Roman"/>
                <w:color w:val="000000" w:themeColor="text1"/>
                <w:sz w:val="24"/>
                <w:szCs w:val="24"/>
              </w:rPr>
              <w:pict>
                <v:shape id="_x0000_i1107" type="#_x0000_t75" alt="UpArrow.gif" style="width:5.25pt;height:5.25pt"/>
              </w:pict>
            </w:r>
            <w:r w:rsidRPr="00F57F10">
              <w:rPr>
                <w:rFonts w:ascii="Times New Roman" w:eastAsia="Times New Roman" w:hAnsi="Times New Roman" w:cs="Times New Roman"/>
                <w:color w:val="000000" w:themeColor="text1"/>
                <w:sz w:val="24"/>
                <w:szCs w:val="24"/>
              </w:rPr>
              <w:t>by 1–2 mg/kg q 6–8 hr (maximum dose = 6 mg/kg).</w:t>
            </w:r>
          </w:p>
        </w:tc>
      </w:tr>
      <w:tr w:rsidR="00F82C8D" w:rsidRPr="00F57F10" w:rsidTr="00F82C8D">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(Neonates): </w:t>
            </w:r>
            <w:r w:rsidRPr="00F57F10">
              <w:rPr>
                <w:rFonts w:ascii="Times New Roman" w:eastAsia="Times New Roman" w:hAnsi="Times New Roman" w:cs="Times New Roman"/>
                <w:color w:val="000000" w:themeColor="text1"/>
                <w:sz w:val="24"/>
                <w:szCs w:val="24"/>
              </w:rPr>
              <w:t>1–4 mg/kg/dose 1–2 times/day.</w:t>
            </w:r>
          </w:p>
        </w:tc>
      </w:tr>
      <w:tr w:rsidR="00F82C8D" w:rsidRPr="00F57F10" w:rsidTr="00F82C8D">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IM</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 xml:space="preserve">IV (Adults): </w:t>
            </w:r>
            <w:r w:rsidRPr="00F57F10">
              <w:rPr>
                <w:rFonts w:ascii="Times New Roman" w:eastAsia="Times New Roman" w:hAnsi="Times New Roman" w:cs="Times New Roman"/>
                <w:color w:val="000000" w:themeColor="text1"/>
                <w:sz w:val="24"/>
                <w:szCs w:val="24"/>
              </w:rPr>
              <w:t xml:space="preserve">20–40 mg, may repeat in 1–2 hr and </w:t>
            </w:r>
            <w:r w:rsidRPr="00F57F10">
              <w:rPr>
                <w:rFonts w:ascii="Times New Roman" w:eastAsia="Times New Roman" w:hAnsi="Times New Roman" w:cs="Times New Roman"/>
                <w:color w:val="000000" w:themeColor="text1"/>
                <w:sz w:val="24"/>
                <w:szCs w:val="24"/>
              </w:rPr>
              <w:pict>
                <v:shape id="_x0000_i1108" type="#_x0000_t75" alt="UpArrow.gif" style="width:5.25pt;height:5.25pt"/>
              </w:pict>
            </w:r>
            <w:r w:rsidRPr="00F57F10">
              <w:rPr>
                <w:rFonts w:ascii="Times New Roman" w:eastAsia="Times New Roman" w:hAnsi="Times New Roman" w:cs="Times New Roman"/>
                <w:color w:val="000000" w:themeColor="text1"/>
                <w:sz w:val="24"/>
                <w:szCs w:val="24"/>
              </w:rPr>
              <w:t xml:space="preserve">by 20 mg every 1–2 hr until response is obtained, maintenance dose may be given q 6–12 hr; </w:t>
            </w:r>
            <w:r w:rsidRPr="00F57F10">
              <w:rPr>
                <w:rFonts w:ascii="Times New Roman" w:eastAsia="Times New Roman" w:hAnsi="Times New Roman" w:cs="Times New Roman"/>
                <w:i/>
                <w:iCs/>
                <w:color w:val="000000" w:themeColor="text1"/>
                <w:sz w:val="24"/>
                <w:szCs w:val="24"/>
              </w:rPr>
              <w:t xml:space="preserve">Continuous infusion — </w:t>
            </w:r>
            <w:r w:rsidRPr="00F57F10">
              <w:rPr>
                <w:rFonts w:ascii="Times New Roman" w:eastAsia="Times New Roman" w:hAnsi="Times New Roman" w:cs="Times New Roman"/>
                <w:color w:val="000000" w:themeColor="text1"/>
                <w:sz w:val="24"/>
                <w:szCs w:val="24"/>
              </w:rPr>
              <w:t>Bolus 0.1 mg/kg followed by 0.1 mg/kg/hr, double q 2 hr to a maximum of 0.4 mg/kg/hr.</w:t>
            </w:r>
          </w:p>
        </w:tc>
      </w:tr>
      <w:tr w:rsidR="00F82C8D" w:rsidRPr="00F57F10" w:rsidTr="00F82C8D">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IM</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 xml:space="preserve">IV (Children): </w:t>
            </w:r>
            <w:r w:rsidRPr="00F57F10">
              <w:rPr>
                <w:rFonts w:ascii="Times New Roman" w:eastAsia="Times New Roman" w:hAnsi="Times New Roman" w:cs="Times New Roman"/>
                <w:color w:val="000000" w:themeColor="text1"/>
                <w:sz w:val="24"/>
                <w:szCs w:val="24"/>
              </w:rPr>
              <w:t xml:space="preserve">1–2 mg/kg/dose q 6–12 hr </w:t>
            </w:r>
            <w:r w:rsidRPr="00F57F10">
              <w:rPr>
                <w:rFonts w:ascii="Times New Roman" w:eastAsia="Times New Roman" w:hAnsi="Times New Roman" w:cs="Times New Roman"/>
                <w:i/>
                <w:iCs/>
                <w:color w:val="000000" w:themeColor="text1"/>
                <w:sz w:val="24"/>
                <w:szCs w:val="24"/>
              </w:rPr>
              <w:t xml:space="preserve">Continuous infusion — </w:t>
            </w:r>
            <w:r w:rsidRPr="00F57F10">
              <w:rPr>
                <w:rFonts w:ascii="Times New Roman" w:eastAsia="Times New Roman" w:hAnsi="Times New Roman" w:cs="Times New Roman"/>
                <w:color w:val="000000" w:themeColor="text1"/>
                <w:sz w:val="24"/>
                <w:szCs w:val="24"/>
              </w:rPr>
              <w:t>0.05 mg/kg/hr, titrate to clinical effect.</w:t>
            </w:r>
          </w:p>
        </w:tc>
      </w:tr>
      <w:tr w:rsidR="00F82C8D" w:rsidRPr="00F57F10" w:rsidTr="00F82C8D">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IM</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 xml:space="preserve">IV (Neonates): </w:t>
            </w:r>
            <w:r w:rsidRPr="00F57F10">
              <w:rPr>
                <w:rFonts w:ascii="Times New Roman" w:eastAsia="Times New Roman" w:hAnsi="Times New Roman" w:cs="Times New Roman"/>
                <w:color w:val="000000" w:themeColor="text1"/>
                <w:sz w:val="24"/>
                <w:szCs w:val="24"/>
              </w:rPr>
              <w:t>1–2 mg/kg/dose q 12–24 hr.</w:t>
            </w:r>
          </w:p>
        </w:tc>
      </w:tr>
    </w:tbl>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Hypertension</w:t>
      </w:r>
      <w:r w:rsidRPr="00F57F10">
        <w:rPr>
          <w:rFonts w:ascii="Times New Roman" w:eastAsia="Times New Roman" w:hAnsi="Times New Roman" w:cs="Times New Roman"/>
          <w:color w:val="000000" w:themeColor="text1"/>
          <w:sz w:val="24"/>
          <w:szCs w:val="24"/>
        </w:rPr>
        <w:t xml:space="preserve"> </w:t>
      </w:r>
      <w:hyperlink r:id="rId69" w:anchor="outlineroutedosage" w:history="1">
        <w:r w:rsidRPr="00F57F10">
          <w:rPr>
            <w:rFonts w:ascii="Times New Roman" w:eastAsia="Times New Roman" w:hAnsi="Times New Roman" w:cs="Times New Roman"/>
            <w:color w:val="000000" w:themeColor="text1"/>
            <w:sz w:val="24"/>
            <w:szCs w:val="24"/>
          </w:rPr>
          <w:pict>
            <v:shape id="_x0000_i1109" type="#_x0000_t75" alt="navigator.gif" href="C:\Program Files (x86)\Skyscape\Desktop\DrugGuide\G\6tu1.htm#outlineroutedosage" style="width:9.75pt;height:8.25pt" o:button="t"/>
          </w:pict>
        </w:r>
      </w:hyperlink>
    </w:p>
    <w:tbl>
      <w:tblPr>
        <w:tblW w:w="0" w:type="auto"/>
        <w:tblCellSpacing w:w="0" w:type="dxa"/>
        <w:tblCellMar>
          <w:left w:w="0" w:type="dxa"/>
          <w:right w:w="0" w:type="dxa"/>
        </w:tblCellMar>
        <w:tblLook w:val="04A0"/>
      </w:tblPr>
      <w:tblGrid>
        <w:gridCol w:w="86"/>
        <w:gridCol w:w="6"/>
        <w:gridCol w:w="9268"/>
      </w:tblGrid>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color w:val="000000" w:themeColor="text1"/>
                <w:sz w:val="24"/>
                <w:szCs w:val="24"/>
              </w:rPr>
              <w:t xml:space="preserve">40 twice daily initially (when added to regimen, </w:t>
            </w:r>
            <w:r w:rsidRPr="00F57F10">
              <w:rPr>
                <w:rFonts w:ascii="Times New Roman" w:eastAsia="Times New Roman" w:hAnsi="Times New Roman" w:cs="Times New Roman"/>
                <w:color w:val="000000" w:themeColor="text1"/>
                <w:sz w:val="24"/>
                <w:szCs w:val="24"/>
              </w:rPr>
              <w:pict>
                <v:shape id="_x0000_i1110" type="#_x0000_t75" alt="DnArrow.gif" style="width:5.25pt;height:5.25pt"/>
              </w:pict>
            </w:r>
            <w:r w:rsidRPr="00F57F10">
              <w:rPr>
                <w:rFonts w:ascii="Times New Roman" w:eastAsia="Times New Roman" w:hAnsi="Times New Roman" w:cs="Times New Roman"/>
                <w:color w:val="000000" w:themeColor="text1"/>
                <w:sz w:val="24"/>
                <w:szCs w:val="24"/>
              </w:rPr>
              <w:t xml:space="preserve">dose of other </w:t>
            </w:r>
            <w:proofErr w:type="spellStart"/>
            <w:r w:rsidRPr="00F57F10">
              <w:rPr>
                <w:rFonts w:ascii="Times New Roman" w:eastAsia="Times New Roman" w:hAnsi="Times New Roman" w:cs="Times New Roman"/>
                <w:color w:val="000000" w:themeColor="text1"/>
                <w:sz w:val="24"/>
                <w:szCs w:val="24"/>
              </w:rPr>
              <w:t>antihypertensives</w:t>
            </w:r>
            <w:proofErr w:type="spellEnd"/>
            <w:r w:rsidRPr="00F57F10">
              <w:rPr>
                <w:rFonts w:ascii="Times New Roman" w:eastAsia="Times New Roman" w:hAnsi="Times New Roman" w:cs="Times New Roman"/>
                <w:color w:val="000000" w:themeColor="text1"/>
                <w:sz w:val="24"/>
                <w:szCs w:val="24"/>
              </w:rPr>
              <w:t xml:space="preserve"> by 50%); adjust further dosing based on response.</w:t>
            </w:r>
          </w:p>
        </w:tc>
      </w:tr>
    </w:tbl>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lastRenderedPageBreak/>
        <w:t>Interactions</w:t>
      </w:r>
      <w:r w:rsidRPr="00F57F10">
        <w:rPr>
          <w:rFonts w:ascii="Times New Roman" w:eastAsia="Times New Roman" w:hAnsi="Times New Roman" w:cs="Times New Roman"/>
          <w:color w:val="000000" w:themeColor="text1"/>
          <w:sz w:val="24"/>
          <w:szCs w:val="24"/>
        </w:rPr>
        <w:t xml:space="preserve"> </w:t>
      </w:r>
    </w:p>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11" style="width:0;height:.75pt" o:hralign="center" o:hrstd="t" o:hr="t" fillcolor="#a0a0a0" stroked="f"/>
        </w:pic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Drug-Drug: </w:t>
      </w:r>
    </w:p>
    <w:tbl>
      <w:tblPr>
        <w:tblW w:w="0" w:type="auto"/>
        <w:tblCellSpacing w:w="0" w:type="dxa"/>
        <w:tblCellMar>
          <w:left w:w="0" w:type="dxa"/>
          <w:right w:w="0" w:type="dxa"/>
        </w:tblCellMar>
        <w:tblLook w:val="04A0"/>
      </w:tblPr>
      <w:tblGrid>
        <w:gridCol w:w="86"/>
        <w:gridCol w:w="6"/>
        <w:gridCol w:w="9268"/>
      </w:tblGrid>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shape id="_x0000_i1112" type="#_x0000_t75" alt="UpArrow.gif" style="width:5.25pt;height:5.25pt"/>
              </w:pict>
            </w:r>
            <w:r w:rsidRPr="00F57F10">
              <w:rPr>
                <w:rFonts w:ascii="Times New Roman" w:eastAsia="Times New Roman" w:hAnsi="Times New Roman" w:cs="Times New Roman"/>
                <w:color w:val="000000" w:themeColor="text1"/>
                <w:sz w:val="24"/>
                <w:szCs w:val="24"/>
              </w:rPr>
              <w:t xml:space="preserve">risk of hypotension with </w:t>
            </w:r>
            <w:proofErr w:type="spellStart"/>
            <w:r w:rsidRPr="00F57F10">
              <w:rPr>
                <w:rFonts w:ascii="Times New Roman" w:eastAsia="Times New Roman" w:hAnsi="Times New Roman" w:cs="Times New Roman"/>
                <w:b/>
                <w:bCs/>
                <w:color w:val="000000" w:themeColor="text1"/>
                <w:sz w:val="24"/>
                <w:szCs w:val="24"/>
              </w:rPr>
              <w:t>antihypertensives</w:t>
            </w:r>
            <w:proofErr w:type="spellEnd"/>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nitrates</w:t>
            </w:r>
            <w:r w:rsidRPr="00F57F10">
              <w:rPr>
                <w:rFonts w:ascii="Times New Roman" w:eastAsia="Times New Roman" w:hAnsi="Times New Roman" w:cs="Times New Roman"/>
                <w:color w:val="000000" w:themeColor="text1"/>
                <w:sz w:val="24"/>
                <w:szCs w:val="24"/>
              </w:rPr>
              <w:t xml:space="preserve">, or acute ingestion of </w:t>
            </w:r>
            <w:r w:rsidRPr="00F57F10">
              <w:rPr>
                <w:rFonts w:ascii="Times New Roman" w:eastAsia="Times New Roman" w:hAnsi="Times New Roman" w:cs="Times New Roman"/>
                <w:b/>
                <w:bCs/>
                <w:color w:val="000000" w:themeColor="text1"/>
                <w:sz w:val="24"/>
                <w:szCs w:val="24"/>
              </w:rPr>
              <w:t>alcohol</w:t>
            </w:r>
            <w:r w:rsidRPr="00F57F10">
              <w:rPr>
                <w:rFonts w:ascii="Times New Roman" w:eastAsia="Times New Roman" w:hAnsi="Times New Roman" w:cs="Times New Roman"/>
                <w:color w:val="000000" w:themeColor="text1"/>
                <w:sz w:val="24"/>
                <w:szCs w:val="24"/>
              </w:rPr>
              <w:t>.</w:t>
            </w:r>
          </w:p>
        </w:tc>
      </w:tr>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shape id="_x0000_i1113" type="#_x0000_t75" alt="UpArrow.gif" style="width:5.25pt;height:5.25pt"/>
              </w:pict>
            </w:r>
            <w:r w:rsidRPr="00F57F10">
              <w:rPr>
                <w:rFonts w:ascii="Times New Roman" w:eastAsia="Times New Roman" w:hAnsi="Times New Roman" w:cs="Times New Roman"/>
                <w:color w:val="000000" w:themeColor="text1"/>
                <w:sz w:val="24"/>
                <w:szCs w:val="24"/>
              </w:rPr>
              <w:t xml:space="preserve">risk of </w:t>
            </w:r>
            <w:proofErr w:type="spellStart"/>
            <w:r w:rsidRPr="00F57F10">
              <w:rPr>
                <w:rFonts w:ascii="Times New Roman" w:eastAsia="Times New Roman" w:hAnsi="Times New Roman" w:cs="Times New Roman"/>
                <w:color w:val="000000" w:themeColor="text1"/>
                <w:sz w:val="24"/>
                <w:szCs w:val="24"/>
              </w:rPr>
              <w:t>hypokalemia</w:t>
            </w:r>
            <w:proofErr w:type="spellEnd"/>
            <w:r w:rsidRPr="00F57F10">
              <w:rPr>
                <w:rFonts w:ascii="Times New Roman" w:eastAsia="Times New Roman" w:hAnsi="Times New Roman" w:cs="Times New Roman"/>
                <w:color w:val="000000" w:themeColor="text1"/>
                <w:sz w:val="24"/>
                <w:szCs w:val="24"/>
              </w:rPr>
              <w:t xml:space="preserve"> with other </w:t>
            </w:r>
            <w:r w:rsidRPr="00F57F10">
              <w:rPr>
                <w:rFonts w:ascii="Times New Roman" w:eastAsia="Times New Roman" w:hAnsi="Times New Roman" w:cs="Times New Roman"/>
                <w:b/>
                <w:bCs/>
                <w:color w:val="000000" w:themeColor="text1"/>
                <w:sz w:val="24"/>
                <w:szCs w:val="24"/>
              </w:rPr>
              <w:t>diuretics</w:t>
            </w:r>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b/>
                <w:bCs/>
                <w:color w:val="000000" w:themeColor="text1"/>
                <w:sz w:val="24"/>
                <w:szCs w:val="24"/>
              </w:rPr>
              <w:t>amphotericin</w:t>
            </w:r>
            <w:proofErr w:type="spellEnd"/>
            <w:r w:rsidRPr="00F57F10">
              <w:rPr>
                <w:rFonts w:ascii="Times New Roman" w:eastAsia="Times New Roman" w:hAnsi="Times New Roman" w:cs="Times New Roman"/>
                <w:b/>
                <w:bCs/>
                <w:color w:val="000000" w:themeColor="text1"/>
                <w:sz w:val="24"/>
                <w:szCs w:val="24"/>
              </w:rPr>
              <w:t xml:space="preserve"> B</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stimulant laxatives</w:t>
            </w:r>
            <w:r w:rsidRPr="00F57F10">
              <w:rPr>
                <w:rFonts w:ascii="Times New Roman" w:eastAsia="Times New Roman" w:hAnsi="Times New Roman" w:cs="Times New Roman"/>
                <w:color w:val="000000" w:themeColor="text1"/>
                <w:sz w:val="24"/>
                <w:szCs w:val="24"/>
              </w:rPr>
              <w:t xml:space="preserve">, and </w:t>
            </w:r>
            <w:r w:rsidRPr="00F57F10">
              <w:rPr>
                <w:rFonts w:ascii="Times New Roman" w:eastAsia="Times New Roman" w:hAnsi="Times New Roman" w:cs="Times New Roman"/>
                <w:b/>
                <w:bCs/>
                <w:color w:val="000000" w:themeColor="text1"/>
                <w:sz w:val="24"/>
                <w:szCs w:val="24"/>
              </w:rPr>
              <w:t>corticosteroids</w:t>
            </w:r>
            <w:r w:rsidRPr="00F57F10">
              <w:rPr>
                <w:rFonts w:ascii="Times New Roman" w:eastAsia="Times New Roman" w:hAnsi="Times New Roman" w:cs="Times New Roman"/>
                <w:color w:val="000000" w:themeColor="text1"/>
                <w:sz w:val="24"/>
                <w:szCs w:val="24"/>
              </w:rPr>
              <w:t>.</w:t>
            </w:r>
          </w:p>
        </w:tc>
      </w:tr>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color w:val="000000" w:themeColor="text1"/>
                <w:sz w:val="24"/>
                <w:szCs w:val="24"/>
              </w:rPr>
              <w:t>Hypokalemia</w:t>
            </w:r>
            <w:proofErr w:type="spellEnd"/>
            <w:r w:rsidRPr="00F57F10">
              <w:rPr>
                <w:rFonts w:ascii="Times New Roman" w:eastAsia="Times New Roman" w:hAnsi="Times New Roman" w:cs="Times New Roman"/>
                <w:color w:val="000000" w:themeColor="text1"/>
                <w:sz w:val="24"/>
                <w:szCs w:val="24"/>
              </w:rPr>
              <w:t xml:space="preserve"> may </w:t>
            </w:r>
            <w:r w:rsidRPr="00F57F10">
              <w:rPr>
                <w:rFonts w:ascii="Times New Roman" w:eastAsia="Times New Roman" w:hAnsi="Times New Roman" w:cs="Times New Roman"/>
                <w:color w:val="000000" w:themeColor="text1"/>
                <w:sz w:val="24"/>
                <w:szCs w:val="24"/>
              </w:rPr>
              <w:pict>
                <v:shape id="_x0000_i1114" type="#_x0000_t75" alt="UpArrow.gif" style="width:5.25pt;height:5.25pt"/>
              </w:pict>
            </w:r>
            <w:r w:rsidRPr="00F57F10">
              <w:rPr>
                <w:rFonts w:ascii="Times New Roman" w:eastAsia="Times New Roman" w:hAnsi="Times New Roman" w:cs="Times New Roman"/>
                <w:color w:val="000000" w:themeColor="text1"/>
                <w:sz w:val="24"/>
                <w:szCs w:val="24"/>
              </w:rPr>
              <w:t xml:space="preserve">risk of </w:t>
            </w:r>
            <w:hyperlink r:id="rId70" w:history="1">
              <w:proofErr w:type="spellStart"/>
              <w:r w:rsidRPr="00F57F10">
                <w:rPr>
                  <w:rFonts w:ascii="Times New Roman" w:eastAsia="Times New Roman" w:hAnsi="Times New Roman" w:cs="Times New Roman"/>
                  <w:b/>
                  <w:bCs/>
                  <w:color w:val="000000" w:themeColor="text1"/>
                  <w:sz w:val="24"/>
                  <w:szCs w:val="24"/>
                  <w:u w:val="single"/>
                </w:rPr>
                <w:t>digoxin</w:t>
              </w:r>
              <w:proofErr w:type="spellEnd"/>
            </w:hyperlink>
            <w:r w:rsidRPr="00F57F10">
              <w:rPr>
                <w:rFonts w:ascii="Times New Roman" w:eastAsia="Times New Roman" w:hAnsi="Times New Roman" w:cs="Times New Roman"/>
                <w:color w:val="000000" w:themeColor="text1"/>
                <w:sz w:val="24"/>
                <w:szCs w:val="24"/>
              </w:rPr>
              <w:t xml:space="preserve"> toxicity and </w:t>
            </w:r>
            <w:r w:rsidRPr="00F57F10">
              <w:rPr>
                <w:rFonts w:ascii="Times New Roman" w:eastAsia="Times New Roman" w:hAnsi="Times New Roman" w:cs="Times New Roman"/>
                <w:color w:val="000000" w:themeColor="text1"/>
                <w:sz w:val="24"/>
                <w:szCs w:val="24"/>
              </w:rPr>
              <w:pict>
                <v:shape id="_x0000_i1115" type="#_x0000_t75" alt="UpArrow.gif" style="width:5.25pt;height:5.25pt"/>
              </w:pict>
            </w:r>
            <w:r w:rsidRPr="00F57F10">
              <w:rPr>
                <w:rFonts w:ascii="Times New Roman" w:eastAsia="Times New Roman" w:hAnsi="Times New Roman" w:cs="Times New Roman"/>
                <w:color w:val="000000" w:themeColor="text1"/>
                <w:sz w:val="24"/>
                <w:szCs w:val="24"/>
              </w:rPr>
              <w:t>risk of arrhythmia in patients taking drugs that prolong the QT interval.</w:t>
            </w:r>
          </w:p>
        </w:tc>
      </w:tr>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shape id="_x0000_i1116" type="#_x0000_t75" alt="DnArrow.gif" style="width:5.25pt;height:5.25pt"/>
              </w:pict>
            </w:r>
            <w:hyperlink r:id="rId71" w:history="1">
              <w:r w:rsidRPr="00F57F10">
                <w:rPr>
                  <w:rFonts w:ascii="Times New Roman" w:eastAsia="Times New Roman" w:hAnsi="Times New Roman" w:cs="Times New Roman"/>
                  <w:b/>
                  <w:bCs/>
                  <w:color w:val="000000" w:themeColor="text1"/>
                  <w:sz w:val="24"/>
                  <w:szCs w:val="24"/>
                  <w:u w:val="single"/>
                </w:rPr>
                <w:t>lithium</w:t>
              </w:r>
            </w:hyperlink>
            <w:r w:rsidRPr="00F57F10">
              <w:rPr>
                <w:rFonts w:ascii="Times New Roman" w:eastAsia="Times New Roman" w:hAnsi="Times New Roman" w:cs="Times New Roman"/>
                <w:color w:val="000000" w:themeColor="text1"/>
                <w:sz w:val="24"/>
                <w:szCs w:val="24"/>
              </w:rPr>
              <w:t xml:space="preserve"> excretion, may cause </w:t>
            </w:r>
            <w:hyperlink r:id="rId72" w:history="1">
              <w:r w:rsidRPr="00F57F10">
                <w:rPr>
                  <w:rFonts w:ascii="Times New Roman" w:eastAsia="Times New Roman" w:hAnsi="Times New Roman" w:cs="Times New Roman"/>
                  <w:b/>
                  <w:bCs/>
                  <w:color w:val="000000" w:themeColor="text1"/>
                  <w:sz w:val="24"/>
                  <w:szCs w:val="24"/>
                  <w:u w:val="single"/>
                </w:rPr>
                <w:t>lithium</w:t>
              </w:r>
            </w:hyperlink>
            <w:r w:rsidRPr="00F57F10">
              <w:rPr>
                <w:rFonts w:ascii="Times New Roman" w:eastAsia="Times New Roman" w:hAnsi="Times New Roman" w:cs="Times New Roman"/>
                <w:color w:val="000000" w:themeColor="text1"/>
                <w:sz w:val="24"/>
                <w:szCs w:val="24"/>
              </w:rPr>
              <w:t xml:space="preserve"> toxicity.</w:t>
            </w:r>
          </w:p>
        </w:tc>
      </w:tr>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shape id="_x0000_i1117" type="#_x0000_t75" alt="UpArrow.gif" style="width:5.25pt;height:5.25pt"/>
              </w:pict>
            </w:r>
            <w:r w:rsidRPr="00F57F10">
              <w:rPr>
                <w:rFonts w:ascii="Times New Roman" w:eastAsia="Times New Roman" w:hAnsi="Times New Roman" w:cs="Times New Roman"/>
                <w:color w:val="000000" w:themeColor="text1"/>
                <w:sz w:val="24"/>
                <w:szCs w:val="24"/>
              </w:rPr>
              <w:t xml:space="preserve">risk of </w:t>
            </w:r>
            <w:proofErr w:type="spellStart"/>
            <w:r w:rsidRPr="00F57F10">
              <w:rPr>
                <w:rFonts w:ascii="Times New Roman" w:eastAsia="Times New Roman" w:hAnsi="Times New Roman" w:cs="Times New Roman"/>
                <w:color w:val="000000" w:themeColor="text1"/>
                <w:sz w:val="24"/>
                <w:szCs w:val="24"/>
              </w:rPr>
              <w:t>ototoxicity</w:t>
            </w:r>
            <w:proofErr w:type="spellEnd"/>
            <w:r w:rsidRPr="00F57F10">
              <w:rPr>
                <w:rFonts w:ascii="Times New Roman" w:eastAsia="Times New Roman" w:hAnsi="Times New Roman" w:cs="Times New Roman"/>
                <w:color w:val="000000" w:themeColor="text1"/>
                <w:sz w:val="24"/>
                <w:szCs w:val="24"/>
              </w:rPr>
              <w:t xml:space="preserve"> with </w:t>
            </w:r>
            <w:proofErr w:type="spellStart"/>
            <w:r w:rsidRPr="00F57F10">
              <w:rPr>
                <w:rFonts w:ascii="Times New Roman" w:eastAsia="Times New Roman" w:hAnsi="Times New Roman" w:cs="Times New Roman"/>
                <w:b/>
                <w:bCs/>
                <w:color w:val="000000" w:themeColor="text1"/>
                <w:sz w:val="24"/>
                <w:szCs w:val="24"/>
              </w:rPr>
              <w:t>aminoglycosides</w:t>
            </w:r>
            <w:proofErr w:type="spellEnd"/>
            <w:r w:rsidRPr="00F57F10">
              <w:rPr>
                <w:rFonts w:ascii="Times New Roman" w:eastAsia="Times New Roman" w:hAnsi="Times New Roman" w:cs="Times New Roman"/>
                <w:color w:val="000000" w:themeColor="text1"/>
                <w:sz w:val="24"/>
                <w:szCs w:val="24"/>
              </w:rPr>
              <w:t xml:space="preserve"> or </w:t>
            </w:r>
            <w:hyperlink r:id="rId73" w:history="1">
              <w:proofErr w:type="spellStart"/>
              <w:r w:rsidRPr="00F57F10">
                <w:rPr>
                  <w:rFonts w:ascii="Times New Roman" w:eastAsia="Times New Roman" w:hAnsi="Times New Roman" w:cs="Times New Roman"/>
                  <w:b/>
                  <w:bCs/>
                  <w:color w:val="000000" w:themeColor="text1"/>
                  <w:sz w:val="24"/>
                  <w:szCs w:val="24"/>
                  <w:u w:val="single"/>
                </w:rPr>
                <w:t>cisplatin</w:t>
              </w:r>
              <w:proofErr w:type="spellEnd"/>
            </w:hyperlink>
            <w:r w:rsidRPr="00F57F10">
              <w:rPr>
                <w:rFonts w:ascii="Times New Roman" w:eastAsia="Times New Roman" w:hAnsi="Times New Roman" w:cs="Times New Roman"/>
                <w:color w:val="000000" w:themeColor="text1"/>
                <w:sz w:val="24"/>
                <w:szCs w:val="24"/>
              </w:rPr>
              <w:t>.</w:t>
            </w:r>
          </w:p>
        </w:tc>
      </w:tr>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shape id="_x0000_i1118" type="#_x0000_t75" alt="UpArrow.gif" style="width:5.25pt;height:5.25pt"/>
              </w:pict>
            </w:r>
            <w:r w:rsidRPr="00F57F10">
              <w:rPr>
                <w:rFonts w:ascii="Times New Roman" w:eastAsia="Times New Roman" w:hAnsi="Times New Roman" w:cs="Times New Roman"/>
                <w:color w:val="000000" w:themeColor="text1"/>
                <w:sz w:val="24"/>
                <w:szCs w:val="24"/>
              </w:rPr>
              <w:t xml:space="preserve">risk of </w:t>
            </w:r>
            <w:proofErr w:type="spellStart"/>
            <w:r w:rsidRPr="00F57F10">
              <w:rPr>
                <w:rFonts w:ascii="Times New Roman" w:eastAsia="Times New Roman" w:hAnsi="Times New Roman" w:cs="Times New Roman"/>
                <w:color w:val="000000" w:themeColor="text1"/>
                <w:sz w:val="24"/>
                <w:szCs w:val="24"/>
              </w:rPr>
              <w:t>nephrotoxicity</w:t>
            </w:r>
            <w:proofErr w:type="spellEnd"/>
            <w:r w:rsidRPr="00F57F10">
              <w:rPr>
                <w:rFonts w:ascii="Times New Roman" w:eastAsia="Times New Roman" w:hAnsi="Times New Roman" w:cs="Times New Roman"/>
                <w:color w:val="000000" w:themeColor="text1"/>
                <w:sz w:val="24"/>
                <w:szCs w:val="24"/>
              </w:rPr>
              <w:t xml:space="preserve"> with </w:t>
            </w:r>
            <w:hyperlink r:id="rId74" w:history="1">
              <w:proofErr w:type="spellStart"/>
              <w:r w:rsidRPr="00F57F10">
                <w:rPr>
                  <w:rFonts w:ascii="Times New Roman" w:eastAsia="Times New Roman" w:hAnsi="Times New Roman" w:cs="Times New Roman"/>
                  <w:b/>
                  <w:bCs/>
                  <w:color w:val="000000" w:themeColor="text1"/>
                  <w:sz w:val="24"/>
                  <w:szCs w:val="24"/>
                  <w:u w:val="single"/>
                </w:rPr>
                <w:t>cisplatin</w:t>
              </w:r>
              <w:proofErr w:type="spellEnd"/>
            </w:hyperlink>
            <w:r w:rsidRPr="00F57F10">
              <w:rPr>
                <w:rFonts w:ascii="Times New Roman" w:eastAsia="Times New Roman" w:hAnsi="Times New Roman" w:cs="Times New Roman"/>
                <w:color w:val="000000" w:themeColor="text1"/>
                <w:sz w:val="24"/>
                <w:szCs w:val="24"/>
              </w:rPr>
              <w:t>.</w:t>
            </w:r>
          </w:p>
        </w:tc>
      </w:tr>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NSAIDS</w:t>
            </w:r>
            <w:r w:rsidRPr="00F57F10">
              <w:rPr>
                <w:rFonts w:ascii="Times New Roman" w:eastAsia="Times New Roman" w:hAnsi="Times New Roman" w:cs="Times New Roman"/>
                <w:color w:val="000000" w:themeColor="text1"/>
                <w:sz w:val="24"/>
                <w:szCs w:val="24"/>
              </w:rPr>
              <w:pict>
                <v:shape id="_x0000_i1119" type="#_x0000_t75" alt="DnArrow.gif" style="width:5.25pt;height:5.25pt"/>
              </w:pict>
            </w:r>
            <w:r w:rsidRPr="00F57F10">
              <w:rPr>
                <w:rFonts w:ascii="Times New Roman" w:eastAsia="Times New Roman" w:hAnsi="Times New Roman" w:cs="Times New Roman"/>
                <w:color w:val="000000" w:themeColor="text1"/>
                <w:sz w:val="24"/>
                <w:szCs w:val="24"/>
              </w:rPr>
              <w:t xml:space="preserve"> effects of </w:t>
            </w:r>
            <w:proofErr w:type="spellStart"/>
            <w:r w:rsidRPr="00F57F10">
              <w:rPr>
                <w:rFonts w:ascii="Times New Roman" w:eastAsia="Times New Roman" w:hAnsi="Times New Roman" w:cs="Times New Roman"/>
                <w:color w:val="000000" w:themeColor="text1"/>
                <w:sz w:val="24"/>
                <w:szCs w:val="24"/>
              </w:rPr>
              <w:t>furosemide</w:t>
            </w:r>
            <w:proofErr w:type="spellEnd"/>
            <w:r w:rsidRPr="00F57F10">
              <w:rPr>
                <w:rFonts w:ascii="Times New Roman" w:eastAsia="Times New Roman" w:hAnsi="Times New Roman" w:cs="Times New Roman"/>
                <w:color w:val="000000" w:themeColor="text1"/>
                <w:sz w:val="24"/>
                <w:szCs w:val="24"/>
              </w:rPr>
              <w:t>.</w:t>
            </w:r>
          </w:p>
        </w:tc>
      </w:tr>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May </w:t>
            </w:r>
            <w:r w:rsidRPr="00F57F10">
              <w:rPr>
                <w:rFonts w:ascii="Times New Roman" w:eastAsia="Times New Roman" w:hAnsi="Times New Roman" w:cs="Times New Roman"/>
                <w:color w:val="000000" w:themeColor="text1"/>
                <w:sz w:val="24"/>
                <w:szCs w:val="24"/>
              </w:rPr>
              <w:pict>
                <v:shape id="_x0000_i1120" type="#_x0000_t75" alt="UpArrow.gif" style="width:5.25pt;height:5.25pt"/>
              </w:pict>
            </w:r>
            <w:r w:rsidRPr="00F57F10">
              <w:rPr>
                <w:rFonts w:ascii="Times New Roman" w:eastAsia="Times New Roman" w:hAnsi="Times New Roman" w:cs="Times New Roman"/>
                <w:color w:val="000000" w:themeColor="text1"/>
                <w:sz w:val="24"/>
                <w:szCs w:val="24"/>
              </w:rPr>
              <w:t xml:space="preserve">risk of </w:t>
            </w:r>
            <w:hyperlink r:id="rId75" w:history="1">
              <w:proofErr w:type="spellStart"/>
              <w:r w:rsidRPr="00F57F10">
                <w:rPr>
                  <w:rFonts w:ascii="Times New Roman" w:eastAsia="Times New Roman" w:hAnsi="Times New Roman" w:cs="Times New Roman"/>
                  <w:b/>
                  <w:bCs/>
                  <w:color w:val="000000" w:themeColor="text1"/>
                  <w:sz w:val="24"/>
                  <w:szCs w:val="24"/>
                  <w:u w:val="single"/>
                </w:rPr>
                <w:t>methotrexate</w:t>
              </w:r>
              <w:proofErr w:type="spellEnd"/>
            </w:hyperlink>
            <w:r w:rsidRPr="00F57F10">
              <w:rPr>
                <w:rFonts w:ascii="Times New Roman" w:eastAsia="Times New Roman" w:hAnsi="Times New Roman" w:cs="Times New Roman"/>
                <w:color w:val="000000" w:themeColor="text1"/>
                <w:sz w:val="24"/>
                <w:szCs w:val="24"/>
              </w:rPr>
              <w:t xml:space="preserve"> toxicity.</w:t>
            </w:r>
          </w:p>
        </w:tc>
      </w:tr>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shape id="_x0000_i1121" type="#_x0000_t75" alt="DnArrow.gif" style="width:5.25pt;height:5.25pt"/>
              </w:pict>
            </w:r>
            <w:r w:rsidRPr="00F57F10">
              <w:rPr>
                <w:rFonts w:ascii="Times New Roman" w:eastAsia="Times New Roman" w:hAnsi="Times New Roman" w:cs="Times New Roman"/>
                <w:color w:val="000000" w:themeColor="text1"/>
                <w:sz w:val="24"/>
                <w:szCs w:val="24"/>
              </w:rPr>
              <w:t xml:space="preserve">effects of </w:t>
            </w:r>
            <w:proofErr w:type="spellStart"/>
            <w:r w:rsidRPr="00F57F10">
              <w:rPr>
                <w:rFonts w:ascii="Times New Roman" w:eastAsia="Times New Roman" w:hAnsi="Times New Roman" w:cs="Times New Roman"/>
                <w:color w:val="000000" w:themeColor="text1"/>
                <w:sz w:val="24"/>
                <w:szCs w:val="24"/>
              </w:rPr>
              <w:t>furosemide</w:t>
            </w:r>
            <w:proofErr w:type="spellEnd"/>
            <w:r w:rsidRPr="00F57F10">
              <w:rPr>
                <w:rFonts w:ascii="Times New Roman" w:eastAsia="Times New Roman" w:hAnsi="Times New Roman" w:cs="Times New Roman"/>
                <w:color w:val="000000" w:themeColor="text1"/>
                <w:sz w:val="24"/>
                <w:szCs w:val="24"/>
              </w:rPr>
              <w:t xml:space="preserve"> when given at same time as </w:t>
            </w:r>
            <w:hyperlink r:id="rId76" w:history="1">
              <w:proofErr w:type="spellStart"/>
              <w:r w:rsidRPr="00F57F10">
                <w:rPr>
                  <w:rFonts w:ascii="Times New Roman" w:eastAsia="Times New Roman" w:hAnsi="Times New Roman" w:cs="Times New Roman"/>
                  <w:b/>
                  <w:bCs/>
                  <w:color w:val="000000" w:themeColor="text1"/>
                  <w:sz w:val="24"/>
                  <w:szCs w:val="24"/>
                  <w:u w:val="single"/>
                </w:rPr>
                <w:t>sucralfate</w:t>
              </w:r>
              <w:proofErr w:type="spellEnd"/>
            </w:hyperlink>
            <w:r w:rsidRPr="00F57F10">
              <w:rPr>
                <w:rFonts w:ascii="Times New Roman" w:eastAsia="Times New Roman" w:hAnsi="Times New Roman" w:cs="Times New Roman"/>
                <w:color w:val="000000" w:themeColor="text1"/>
                <w:sz w:val="24"/>
                <w:szCs w:val="24"/>
              </w:rPr>
              <w:t xml:space="preserve">, </w:t>
            </w:r>
            <w:hyperlink r:id="rId77" w:history="1">
              <w:proofErr w:type="spellStart"/>
              <w:r w:rsidRPr="00F57F10">
                <w:rPr>
                  <w:rFonts w:ascii="Times New Roman" w:eastAsia="Times New Roman" w:hAnsi="Times New Roman" w:cs="Times New Roman"/>
                  <w:b/>
                  <w:bCs/>
                  <w:color w:val="000000" w:themeColor="text1"/>
                  <w:sz w:val="24"/>
                  <w:szCs w:val="24"/>
                  <w:u w:val="single"/>
                </w:rPr>
                <w:t>cholestyramine</w:t>
              </w:r>
            </w:hyperlink>
            <w:r w:rsidRPr="00F57F10">
              <w:rPr>
                <w:rFonts w:ascii="Times New Roman" w:eastAsia="Times New Roman" w:hAnsi="Times New Roman" w:cs="Times New Roman"/>
                <w:color w:val="000000" w:themeColor="text1"/>
                <w:sz w:val="24"/>
                <w:szCs w:val="24"/>
              </w:rPr>
              <w:t>,or</w:t>
            </w:r>
            <w:proofErr w:type="spellEnd"/>
            <w:r w:rsidRPr="00F57F10">
              <w:rPr>
                <w:rFonts w:ascii="Times New Roman" w:eastAsia="Times New Roman" w:hAnsi="Times New Roman" w:cs="Times New Roman"/>
                <w:color w:val="000000" w:themeColor="text1"/>
                <w:sz w:val="24"/>
                <w:szCs w:val="24"/>
              </w:rPr>
              <w:t xml:space="preserve"> </w:t>
            </w:r>
            <w:hyperlink r:id="rId78" w:history="1">
              <w:proofErr w:type="spellStart"/>
              <w:r w:rsidRPr="00F57F10">
                <w:rPr>
                  <w:rFonts w:ascii="Times New Roman" w:eastAsia="Times New Roman" w:hAnsi="Times New Roman" w:cs="Times New Roman"/>
                  <w:b/>
                  <w:bCs/>
                  <w:color w:val="000000" w:themeColor="text1"/>
                  <w:sz w:val="24"/>
                  <w:szCs w:val="24"/>
                  <w:u w:val="single"/>
                </w:rPr>
                <w:t>colestipol</w:t>
              </w:r>
              <w:proofErr w:type="spellEnd"/>
            </w:hyperlink>
            <w:r w:rsidRPr="00F57F10">
              <w:rPr>
                <w:rFonts w:ascii="Times New Roman" w:eastAsia="Times New Roman" w:hAnsi="Times New Roman" w:cs="Times New Roman"/>
                <w:color w:val="000000" w:themeColor="text1"/>
                <w:sz w:val="24"/>
                <w:szCs w:val="24"/>
              </w:rPr>
              <w:t>.</w:t>
            </w:r>
          </w:p>
        </w:tc>
      </w:tr>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shape id="_x0000_i1122" type="#_x0000_t75" alt="UpArrow.gif" style="width:5.25pt;height:5.25pt"/>
              </w:pict>
            </w:r>
            <w:r w:rsidRPr="00F57F10">
              <w:rPr>
                <w:rFonts w:ascii="Times New Roman" w:eastAsia="Times New Roman" w:hAnsi="Times New Roman" w:cs="Times New Roman"/>
                <w:color w:val="000000" w:themeColor="text1"/>
                <w:sz w:val="24"/>
                <w:szCs w:val="24"/>
              </w:rPr>
              <w:t xml:space="preserve">risk of </w:t>
            </w:r>
            <w:proofErr w:type="spellStart"/>
            <w:r w:rsidRPr="00F57F10">
              <w:rPr>
                <w:rFonts w:ascii="Times New Roman" w:eastAsia="Times New Roman" w:hAnsi="Times New Roman" w:cs="Times New Roman"/>
                <w:b/>
                <w:bCs/>
                <w:color w:val="000000" w:themeColor="text1"/>
                <w:sz w:val="24"/>
                <w:szCs w:val="24"/>
              </w:rPr>
              <w:t>salicylate</w:t>
            </w:r>
            <w:proofErr w:type="spellEnd"/>
            <w:r w:rsidRPr="00F57F10">
              <w:rPr>
                <w:rFonts w:ascii="Times New Roman" w:eastAsia="Times New Roman" w:hAnsi="Times New Roman" w:cs="Times New Roman"/>
                <w:color w:val="000000" w:themeColor="text1"/>
                <w:sz w:val="24"/>
                <w:szCs w:val="24"/>
              </w:rPr>
              <w:t xml:space="preserve"> toxicity (with use of high-dose </w:t>
            </w:r>
            <w:proofErr w:type="spellStart"/>
            <w:r w:rsidRPr="00F57F10">
              <w:rPr>
                <w:rFonts w:ascii="Times New Roman" w:eastAsia="Times New Roman" w:hAnsi="Times New Roman" w:cs="Times New Roman"/>
                <w:b/>
                <w:bCs/>
                <w:color w:val="000000" w:themeColor="text1"/>
                <w:sz w:val="24"/>
                <w:szCs w:val="24"/>
              </w:rPr>
              <w:t>salicylate</w:t>
            </w:r>
            <w:proofErr w:type="spellEnd"/>
            <w:r w:rsidRPr="00F57F10">
              <w:rPr>
                <w:rFonts w:ascii="Times New Roman" w:eastAsia="Times New Roman" w:hAnsi="Times New Roman" w:cs="Times New Roman"/>
                <w:color w:val="000000" w:themeColor="text1"/>
                <w:sz w:val="24"/>
                <w:szCs w:val="24"/>
              </w:rPr>
              <w:t xml:space="preserve"> therapy).</w:t>
            </w:r>
          </w:p>
        </w:tc>
      </w:tr>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Concurrent use with </w:t>
            </w:r>
            <w:hyperlink r:id="rId79" w:history="1">
              <w:r w:rsidRPr="00F57F10">
                <w:rPr>
                  <w:rFonts w:ascii="Times New Roman" w:eastAsia="Times New Roman" w:hAnsi="Times New Roman" w:cs="Times New Roman"/>
                  <w:b/>
                  <w:bCs/>
                  <w:color w:val="000000" w:themeColor="text1"/>
                  <w:sz w:val="24"/>
                  <w:szCs w:val="24"/>
                  <w:u w:val="single"/>
                </w:rPr>
                <w:t>cyclosporine</w:t>
              </w:r>
            </w:hyperlink>
            <w:r w:rsidRPr="00F57F10">
              <w:rPr>
                <w:rFonts w:ascii="Times New Roman" w:eastAsia="Times New Roman" w:hAnsi="Times New Roman" w:cs="Times New Roman"/>
                <w:color w:val="000000" w:themeColor="text1"/>
                <w:sz w:val="24"/>
                <w:szCs w:val="24"/>
              </w:rPr>
              <w:t xml:space="preserve"> may </w:t>
            </w:r>
            <w:r w:rsidRPr="00F57F10">
              <w:rPr>
                <w:rFonts w:ascii="Times New Roman" w:eastAsia="Times New Roman" w:hAnsi="Times New Roman" w:cs="Times New Roman"/>
                <w:color w:val="000000" w:themeColor="text1"/>
                <w:sz w:val="24"/>
                <w:szCs w:val="24"/>
              </w:rPr>
              <w:pict>
                <v:shape id="_x0000_i1123" type="#_x0000_t75" alt="UpArrow.gif" style="width:5.25pt;height:5.25pt"/>
              </w:pict>
            </w:r>
            <w:r w:rsidRPr="00F57F10">
              <w:rPr>
                <w:rFonts w:ascii="Times New Roman" w:eastAsia="Times New Roman" w:hAnsi="Times New Roman" w:cs="Times New Roman"/>
                <w:color w:val="000000" w:themeColor="text1"/>
                <w:sz w:val="24"/>
                <w:szCs w:val="24"/>
              </w:rPr>
              <w:t>risk of gouty arthritis.</w:t>
            </w:r>
          </w:p>
        </w:tc>
      </w:tr>
    </w:tbl>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Adv. Reactions/Side Effects</w:t>
      </w:r>
      <w:r w:rsidRPr="00F57F10">
        <w:rPr>
          <w:rFonts w:ascii="Times New Roman" w:eastAsia="Times New Roman" w:hAnsi="Times New Roman" w:cs="Times New Roman"/>
          <w:color w:val="000000" w:themeColor="text1"/>
          <w:sz w:val="24"/>
          <w:szCs w:val="24"/>
        </w:rPr>
        <w:t xml:space="preserve"> </w:t>
      </w:r>
    </w:p>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24" style="width:0;height:.75pt" o:hralign="center" o:hrstd="t" o:hr="t" fillcolor="#a0a0a0" stroked="f"/>
        </w:pic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CNS: </w:t>
      </w:r>
      <w:r w:rsidRPr="00F57F10">
        <w:rPr>
          <w:rFonts w:ascii="Times New Roman" w:eastAsia="Times New Roman" w:hAnsi="Times New Roman" w:cs="Times New Roman"/>
          <w:color w:val="000000" w:themeColor="text1"/>
          <w:sz w:val="24"/>
          <w:szCs w:val="24"/>
        </w:rPr>
        <w:t>blurred vision, dizziness, headache, vertigo.</w: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EENT: </w:t>
      </w:r>
      <w:r w:rsidRPr="00F57F10">
        <w:rPr>
          <w:rFonts w:ascii="Times New Roman" w:eastAsia="Times New Roman" w:hAnsi="Times New Roman" w:cs="Times New Roman"/>
          <w:color w:val="000000" w:themeColor="text1"/>
          <w:sz w:val="24"/>
          <w:szCs w:val="24"/>
        </w:rPr>
        <w:t>hearing loss, tinnitus.</w: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CV: </w:t>
      </w:r>
      <w:r w:rsidRPr="00F57F10">
        <w:rPr>
          <w:rFonts w:ascii="Times New Roman" w:eastAsia="Times New Roman" w:hAnsi="Times New Roman" w:cs="Times New Roman"/>
          <w:color w:val="000000" w:themeColor="text1"/>
          <w:sz w:val="24"/>
          <w:szCs w:val="24"/>
        </w:rPr>
        <w:t>hypotension.</w: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GI: </w:t>
      </w:r>
      <w:r w:rsidRPr="00F57F10">
        <w:rPr>
          <w:rFonts w:ascii="Times New Roman" w:eastAsia="Times New Roman" w:hAnsi="Times New Roman" w:cs="Times New Roman"/>
          <w:color w:val="000000" w:themeColor="text1"/>
          <w:sz w:val="24"/>
          <w:szCs w:val="24"/>
        </w:rPr>
        <w:t xml:space="preserve">anorexia, constipation, diarrhea, dry mouth, dyspepsia, </w:t>
      </w:r>
      <w:r w:rsidRPr="00F57F10">
        <w:rPr>
          <w:rFonts w:ascii="Times New Roman" w:eastAsia="Times New Roman" w:hAnsi="Times New Roman" w:cs="Times New Roman"/>
          <w:color w:val="000000" w:themeColor="text1"/>
          <w:sz w:val="24"/>
          <w:szCs w:val="24"/>
        </w:rPr>
        <w:pict>
          <v:shape id="_x0000_i1125" type="#_x0000_t75" alt="UpArrow.gif" style="width:5.25pt;height:5.25pt"/>
        </w:pict>
      </w:r>
      <w:r w:rsidRPr="00F57F10">
        <w:rPr>
          <w:rFonts w:ascii="Times New Roman" w:eastAsia="Times New Roman" w:hAnsi="Times New Roman" w:cs="Times New Roman"/>
          <w:color w:val="000000" w:themeColor="text1"/>
          <w:sz w:val="24"/>
          <w:szCs w:val="24"/>
        </w:rPr>
        <w:t>liver enzymes, nausea, pancreatitis, vomiting.</w: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GU: </w:t>
      </w:r>
      <w:r w:rsidRPr="00F57F10">
        <w:rPr>
          <w:rFonts w:ascii="Times New Roman" w:eastAsia="Times New Roman" w:hAnsi="Times New Roman" w:cs="Times New Roman"/>
          <w:color w:val="000000" w:themeColor="text1"/>
          <w:sz w:val="24"/>
          <w:szCs w:val="24"/>
        </w:rPr>
        <w:pict>
          <v:shape id="_x0000_i1126" type="#_x0000_t75" alt="UpArrow.gif" style="width:5.25pt;height:5.25pt"/>
        </w:pict>
      </w:r>
      <w:r w:rsidRPr="00F57F10">
        <w:rPr>
          <w:rFonts w:ascii="Times New Roman" w:eastAsia="Times New Roman" w:hAnsi="Times New Roman" w:cs="Times New Roman"/>
          <w:color w:val="000000" w:themeColor="text1"/>
          <w:sz w:val="24"/>
          <w:szCs w:val="24"/>
        </w:rPr>
        <w:t xml:space="preserve">BUN, excessive urination, </w:t>
      </w:r>
      <w:proofErr w:type="spellStart"/>
      <w:r w:rsidRPr="00F57F10">
        <w:rPr>
          <w:rFonts w:ascii="Times New Roman" w:eastAsia="Times New Roman" w:hAnsi="Times New Roman" w:cs="Times New Roman"/>
          <w:color w:val="000000" w:themeColor="text1"/>
          <w:sz w:val="24"/>
          <w:szCs w:val="24"/>
        </w:rPr>
        <w:t>nephrocalcinosis</w:t>
      </w:r>
      <w:proofErr w:type="spellEnd"/>
      <w:r w:rsidRPr="00F57F10">
        <w:rPr>
          <w:rFonts w:ascii="Times New Roman" w:eastAsia="Times New Roman" w:hAnsi="Times New Roman" w:cs="Times New Roman"/>
          <w:color w:val="000000" w:themeColor="text1"/>
          <w:sz w:val="24"/>
          <w:szCs w:val="24"/>
        </w:rPr>
        <w:t>.</w: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Derm</w:t>
      </w:r>
      <w:proofErr w:type="spellEnd"/>
      <w:r w:rsidRPr="00F57F10">
        <w:rPr>
          <w:rFonts w:ascii="Times New Roman" w:eastAsia="Times New Roman" w:hAnsi="Times New Roman" w:cs="Times New Roman"/>
          <w:b/>
          <w:bCs/>
          <w:color w:val="000000" w:themeColor="text1"/>
          <w:sz w:val="24"/>
          <w:szCs w:val="24"/>
        </w:rPr>
        <w:t xml:space="preserve">: </w:t>
      </w:r>
      <w:hyperlink r:id="rId80" w:history="1">
        <w:proofErr w:type="spellStart"/>
        <w:r w:rsidRPr="00F57F10">
          <w:rPr>
            <w:rFonts w:ascii="Times New Roman" w:eastAsia="Times New Roman" w:hAnsi="Times New Roman" w:cs="Times New Roman"/>
            <w:b/>
            <w:bCs/>
            <w:color w:val="000000" w:themeColor="text1"/>
            <w:sz w:val="24"/>
            <w:szCs w:val="24"/>
            <w:u w:val="single"/>
          </w:rPr>
          <w:t>stevens-johnson</w:t>
        </w:r>
        <w:proofErr w:type="spellEnd"/>
        <w:r w:rsidRPr="00F57F10">
          <w:rPr>
            <w:rFonts w:ascii="Times New Roman" w:eastAsia="Times New Roman" w:hAnsi="Times New Roman" w:cs="Times New Roman"/>
            <w:b/>
            <w:bCs/>
            <w:color w:val="000000" w:themeColor="text1"/>
            <w:sz w:val="24"/>
            <w:szCs w:val="24"/>
            <w:u w:val="single"/>
          </w:rPr>
          <w:t xml:space="preserve"> syndrome</w:t>
        </w:r>
      </w:hyperlink>
      <w:r w:rsidRPr="00F57F10">
        <w:rPr>
          <w:rFonts w:ascii="Times New Roman" w:eastAsia="Times New Roman" w:hAnsi="Times New Roman" w:cs="Times New Roman"/>
          <w:color w:val="000000" w:themeColor="text1"/>
          <w:sz w:val="24"/>
          <w:szCs w:val="24"/>
        </w:rPr>
        <w:t xml:space="preserve">, </w:t>
      </w:r>
      <w:hyperlink r:id="rId81" w:history="1">
        <w:r w:rsidRPr="00F57F10">
          <w:rPr>
            <w:rFonts w:ascii="Times New Roman" w:eastAsia="Times New Roman" w:hAnsi="Times New Roman" w:cs="Times New Roman"/>
            <w:b/>
            <w:bCs/>
            <w:color w:val="000000" w:themeColor="text1"/>
            <w:sz w:val="24"/>
            <w:szCs w:val="24"/>
            <w:u w:val="single"/>
          </w:rPr>
          <w:t xml:space="preserve">toxic epidermal </w:t>
        </w:r>
        <w:proofErr w:type="spellStart"/>
        <w:r w:rsidRPr="00F57F10">
          <w:rPr>
            <w:rFonts w:ascii="Times New Roman" w:eastAsia="Times New Roman" w:hAnsi="Times New Roman" w:cs="Times New Roman"/>
            <w:b/>
            <w:bCs/>
            <w:color w:val="000000" w:themeColor="text1"/>
            <w:sz w:val="24"/>
            <w:szCs w:val="24"/>
            <w:u w:val="single"/>
          </w:rPr>
          <w:t>necrolysis</w:t>
        </w:r>
        <w:proofErr w:type="spellEnd"/>
      </w:hyperlink>
      <w:r w:rsidRPr="00F57F10">
        <w:rPr>
          <w:rFonts w:ascii="Times New Roman" w:eastAsia="Times New Roman" w:hAnsi="Times New Roman" w:cs="Times New Roman"/>
          <w:color w:val="000000" w:themeColor="text1"/>
          <w:sz w:val="24"/>
          <w:szCs w:val="24"/>
        </w:rPr>
        <w:t xml:space="preserve">, photosensitivity, </w:t>
      </w:r>
      <w:proofErr w:type="spellStart"/>
      <w:r w:rsidRPr="00F57F10">
        <w:rPr>
          <w:rFonts w:ascii="Times New Roman" w:eastAsia="Times New Roman" w:hAnsi="Times New Roman" w:cs="Times New Roman"/>
          <w:color w:val="000000" w:themeColor="text1"/>
          <w:sz w:val="24"/>
          <w:szCs w:val="24"/>
        </w:rPr>
        <w:t>pruritis</w:t>
      </w:r>
      <w:proofErr w:type="spellEnd"/>
      <w:r w:rsidRPr="00F57F10">
        <w:rPr>
          <w:rFonts w:ascii="Times New Roman" w:eastAsia="Times New Roman" w:hAnsi="Times New Roman" w:cs="Times New Roman"/>
          <w:color w:val="000000" w:themeColor="text1"/>
          <w:sz w:val="24"/>
          <w:szCs w:val="24"/>
        </w:rPr>
        <w:t>, rash.</w: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Endo: </w:t>
      </w:r>
      <w:r w:rsidRPr="00F57F10">
        <w:rPr>
          <w:rFonts w:ascii="Times New Roman" w:eastAsia="Times New Roman" w:hAnsi="Times New Roman" w:cs="Times New Roman"/>
          <w:color w:val="000000" w:themeColor="text1"/>
          <w:sz w:val="24"/>
          <w:szCs w:val="24"/>
        </w:rPr>
        <w:t xml:space="preserve">hypercholesterolemia, hyperglycemia, </w:t>
      </w:r>
      <w:proofErr w:type="spellStart"/>
      <w:r w:rsidRPr="00F57F10">
        <w:rPr>
          <w:rFonts w:ascii="Times New Roman" w:eastAsia="Times New Roman" w:hAnsi="Times New Roman" w:cs="Times New Roman"/>
          <w:color w:val="000000" w:themeColor="text1"/>
          <w:sz w:val="24"/>
          <w:szCs w:val="24"/>
        </w:rPr>
        <w:t>hypertriglyceridemia</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hyperuricemia</w:t>
      </w:r>
      <w:proofErr w:type="spellEnd"/>
      <w:r w:rsidRPr="00F57F10">
        <w:rPr>
          <w:rFonts w:ascii="Times New Roman" w:eastAsia="Times New Roman" w:hAnsi="Times New Roman" w:cs="Times New Roman"/>
          <w:color w:val="000000" w:themeColor="text1"/>
          <w:sz w:val="24"/>
          <w:szCs w:val="24"/>
        </w:rPr>
        <w:t>.</w: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F and E: </w:t>
      </w:r>
      <w:hyperlink r:id="rId82" w:history="1">
        <w:r w:rsidRPr="00F57F10">
          <w:rPr>
            <w:rFonts w:ascii="Times New Roman" w:eastAsia="Times New Roman" w:hAnsi="Times New Roman" w:cs="Times New Roman"/>
            <w:i/>
            <w:iCs/>
            <w:color w:val="000000" w:themeColor="text1"/>
            <w:sz w:val="24"/>
            <w:szCs w:val="24"/>
            <w:u w:val="single"/>
          </w:rPr>
          <w:t>dehydration</w:t>
        </w:r>
      </w:hyperlink>
      <w:r w:rsidRPr="00F57F10">
        <w:rPr>
          <w:rFonts w:ascii="Times New Roman" w:eastAsia="Times New Roman" w:hAnsi="Times New Roman" w:cs="Times New Roman"/>
          <w:color w:val="000000" w:themeColor="text1"/>
          <w:sz w:val="24"/>
          <w:szCs w:val="24"/>
        </w:rPr>
        <w:t xml:space="preserve">, </w:t>
      </w:r>
      <w:hyperlink r:id="rId83" w:history="1">
        <w:proofErr w:type="spellStart"/>
        <w:r w:rsidRPr="00F57F10">
          <w:rPr>
            <w:rFonts w:ascii="Times New Roman" w:eastAsia="Times New Roman" w:hAnsi="Times New Roman" w:cs="Times New Roman"/>
            <w:i/>
            <w:iCs/>
            <w:color w:val="000000" w:themeColor="text1"/>
            <w:sz w:val="24"/>
            <w:szCs w:val="24"/>
            <w:u w:val="single"/>
          </w:rPr>
          <w:t>hypocalcemia</w:t>
        </w:r>
        <w:proofErr w:type="spellEnd"/>
      </w:hyperlink>
      <w:r w:rsidRPr="00F57F10">
        <w:rPr>
          <w:rFonts w:ascii="Times New Roman" w:eastAsia="Times New Roman" w:hAnsi="Times New Roman" w:cs="Times New Roman"/>
          <w:color w:val="000000" w:themeColor="text1"/>
          <w:sz w:val="24"/>
          <w:szCs w:val="24"/>
        </w:rPr>
        <w:t xml:space="preserve">, </w:t>
      </w:r>
      <w:hyperlink r:id="rId84" w:history="1">
        <w:proofErr w:type="spellStart"/>
        <w:r w:rsidRPr="00F57F10">
          <w:rPr>
            <w:rFonts w:ascii="Times New Roman" w:eastAsia="Times New Roman" w:hAnsi="Times New Roman" w:cs="Times New Roman"/>
            <w:i/>
            <w:iCs/>
            <w:color w:val="000000" w:themeColor="text1"/>
            <w:sz w:val="24"/>
            <w:szCs w:val="24"/>
            <w:u w:val="single"/>
          </w:rPr>
          <w:t>hypochloremia</w:t>
        </w:r>
        <w:proofErr w:type="spellEnd"/>
      </w:hyperlink>
      <w:r w:rsidRPr="00F57F10">
        <w:rPr>
          <w:rFonts w:ascii="Times New Roman" w:eastAsia="Times New Roman" w:hAnsi="Times New Roman" w:cs="Times New Roman"/>
          <w:color w:val="000000" w:themeColor="text1"/>
          <w:sz w:val="24"/>
          <w:szCs w:val="24"/>
        </w:rPr>
        <w:t xml:space="preserve">, </w:t>
      </w:r>
      <w:hyperlink r:id="rId85" w:history="1">
        <w:proofErr w:type="spellStart"/>
        <w:r w:rsidRPr="00F57F10">
          <w:rPr>
            <w:rFonts w:ascii="Times New Roman" w:eastAsia="Times New Roman" w:hAnsi="Times New Roman" w:cs="Times New Roman"/>
            <w:i/>
            <w:iCs/>
            <w:color w:val="000000" w:themeColor="text1"/>
            <w:sz w:val="24"/>
            <w:szCs w:val="24"/>
            <w:u w:val="single"/>
          </w:rPr>
          <w:t>hypokalemia</w:t>
        </w:r>
        <w:proofErr w:type="spellEnd"/>
      </w:hyperlink>
      <w:r w:rsidRPr="00F57F10">
        <w:rPr>
          <w:rFonts w:ascii="Times New Roman" w:eastAsia="Times New Roman" w:hAnsi="Times New Roman" w:cs="Times New Roman"/>
          <w:color w:val="000000" w:themeColor="text1"/>
          <w:sz w:val="24"/>
          <w:szCs w:val="24"/>
        </w:rPr>
        <w:t xml:space="preserve">, </w:t>
      </w:r>
      <w:hyperlink r:id="rId86" w:history="1">
        <w:proofErr w:type="spellStart"/>
        <w:r w:rsidRPr="00F57F10">
          <w:rPr>
            <w:rFonts w:ascii="Times New Roman" w:eastAsia="Times New Roman" w:hAnsi="Times New Roman" w:cs="Times New Roman"/>
            <w:i/>
            <w:iCs/>
            <w:color w:val="000000" w:themeColor="text1"/>
            <w:sz w:val="24"/>
            <w:szCs w:val="24"/>
            <w:u w:val="single"/>
          </w:rPr>
          <w:t>hypomagnesemia</w:t>
        </w:r>
        <w:proofErr w:type="spellEnd"/>
      </w:hyperlink>
      <w:r w:rsidRPr="00F57F10">
        <w:rPr>
          <w:rFonts w:ascii="Times New Roman" w:eastAsia="Times New Roman" w:hAnsi="Times New Roman" w:cs="Times New Roman"/>
          <w:color w:val="000000" w:themeColor="text1"/>
          <w:sz w:val="24"/>
          <w:szCs w:val="24"/>
        </w:rPr>
        <w:t xml:space="preserve">, </w:t>
      </w:r>
      <w:hyperlink r:id="rId87" w:history="1">
        <w:proofErr w:type="spellStart"/>
        <w:r w:rsidRPr="00F57F10">
          <w:rPr>
            <w:rFonts w:ascii="Times New Roman" w:eastAsia="Times New Roman" w:hAnsi="Times New Roman" w:cs="Times New Roman"/>
            <w:i/>
            <w:iCs/>
            <w:color w:val="000000" w:themeColor="text1"/>
            <w:sz w:val="24"/>
            <w:szCs w:val="24"/>
            <w:u w:val="single"/>
          </w:rPr>
          <w:t>hyponatremia</w:t>
        </w:r>
        <w:proofErr w:type="spellEnd"/>
      </w:hyperlink>
      <w:r w:rsidRPr="00F57F10">
        <w:rPr>
          <w:rFonts w:ascii="Times New Roman" w:eastAsia="Times New Roman" w:hAnsi="Times New Roman" w:cs="Times New Roman"/>
          <w:color w:val="000000" w:themeColor="text1"/>
          <w:sz w:val="24"/>
          <w:szCs w:val="24"/>
        </w:rPr>
        <w:t xml:space="preserve">, </w:t>
      </w:r>
      <w:hyperlink r:id="rId88" w:history="1">
        <w:proofErr w:type="spellStart"/>
        <w:r w:rsidRPr="00F57F10">
          <w:rPr>
            <w:rFonts w:ascii="Times New Roman" w:eastAsia="Times New Roman" w:hAnsi="Times New Roman" w:cs="Times New Roman"/>
            <w:i/>
            <w:iCs/>
            <w:color w:val="000000" w:themeColor="text1"/>
            <w:sz w:val="24"/>
            <w:szCs w:val="24"/>
            <w:u w:val="single"/>
          </w:rPr>
          <w:t>hypovolemia</w:t>
        </w:r>
        <w:proofErr w:type="spellEnd"/>
      </w:hyperlink>
      <w:r w:rsidRPr="00F57F10">
        <w:rPr>
          <w:rFonts w:ascii="Times New Roman" w:eastAsia="Times New Roman" w:hAnsi="Times New Roman" w:cs="Times New Roman"/>
          <w:color w:val="000000" w:themeColor="text1"/>
          <w:sz w:val="24"/>
          <w:szCs w:val="24"/>
        </w:rPr>
        <w:t xml:space="preserve">, </w:t>
      </w:r>
      <w:hyperlink r:id="rId89" w:history="1">
        <w:r w:rsidRPr="00F57F10">
          <w:rPr>
            <w:rFonts w:ascii="Times New Roman" w:eastAsia="Times New Roman" w:hAnsi="Times New Roman" w:cs="Times New Roman"/>
            <w:i/>
            <w:iCs/>
            <w:color w:val="000000" w:themeColor="text1"/>
            <w:sz w:val="24"/>
            <w:szCs w:val="24"/>
            <w:u w:val="single"/>
          </w:rPr>
          <w:t>metabolic alkalosis</w:t>
        </w:r>
      </w:hyperlink>
      <w:r w:rsidRPr="00F57F10">
        <w:rPr>
          <w:rFonts w:ascii="Times New Roman" w:eastAsia="Times New Roman" w:hAnsi="Times New Roman" w:cs="Times New Roman"/>
          <w:color w:val="000000" w:themeColor="text1"/>
          <w:sz w:val="24"/>
          <w:szCs w:val="24"/>
        </w:rPr>
        <w:t>.</w: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Hemat</w:t>
      </w:r>
      <w:proofErr w:type="spellEnd"/>
      <w:r w:rsidRPr="00F57F10">
        <w:rPr>
          <w:rFonts w:ascii="Times New Roman" w:eastAsia="Times New Roman" w:hAnsi="Times New Roman" w:cs="Times New Roman"/>
          <w:b/>
          <w:bCs/>
          <w:color w:val="000000" w:themeColor="text1"/>
          <w:sz w:val="24"/>
          <w:szCs w:val="24"/>
        </w:rPr>
        <w:t xml:space="preserve">: </w:t>
      </w:r>
      <w:hyperlink r:id="rId90" w:history="1">
        <w:proofErr w:type="spellStart"/>
        <w:r w:rsidRPr="00F57F10">
          <w:rPr>
            <w:rFonts w:ascii="Times New Roman" w:eastAsia="Times New Roman" w:hAnsi="Times New Roman" w:cs="Times New Roman"/>
            <w:b/>
            <w:bCs/>
            <w:color w:val="000000" w:themeColor="text1"/>
            <w:sz w:val="24"/>
            <w:szCs w:val="24"/>
            <w:u w:val="single"/>
          </w:rPr>
          <w:t>aplastic</w:t>
        </w:r>
        <w:proofErr w:type="spellEnd"/>
        <w:r w:rsidRPr="00F57F10">
          <w:rPr>
            <w:rFonts w:ascii="Times New Roman" w:eastAsia="Times New Roman" w:hAnsi="Times New Roman" w:cs="Times New Roman"/>
            <w:b/>
            <w:bCs/>
            <w:color w:val="000000" w:themeColor="text1"/>
            <w:sz w:val="24"/>
            <w:szCs w:val="24"/>
            <w:u w:val="single"/>
          </w:rPr>
          <w:t xml:space="preserve"> anemia</w:t>
        </w:r>
      </w:hyperlink>
      <w:r w:rsidRPr="00F57F10">
        <w:rPr>
          <w:rFonts w:ascii="Times New Roman" w:eastAsia="Times New Roman" w:hAnsi="Times New Roman" w:cs="Times New Roman"/>
          <w:color w:val="000000" w:themeColor="text1"/>
          <w:sz w:val="24"/>
          <w:szCs w:val="24"/>
        </w:rPr>
        <w:t xml:space="preserve">, </w:t>
      </w:r>
      <w:hyperlink r:id="rId91" w:history="1">
        <w:proofErr w:type="spellStart"/>
        <w:r w:rsidRPr="00F57F10">
          <w:rPr>
            <w:rFonts w:ascii="Times New Roman" w:eastAsia="Times New Roman" w:hAnsi="Times New Roman" w:cs="Times New Roman"/>
            <w:b/>
            <w:bCs/>
            <w:color w:val="000000" w:themeColor="text1"/>
            <w:sz w:val="24"/>
            <w:szCs w:val="24"/>
            <w:u w:val="single"/>
          </w:rPr>
          <w:t>agranulocytosis</w:t>
        </w:r>
        <w:proofErr w:type="spellEnd"/>
      </w:hyperlink>
      <w:r w:rsidRPr="00F57F10">
        <w:rPr>
          <w:rFonts w:ascii="Times New Roman" w:eastAsia="Times New Roman" w:hAnsi="Times New Roman" w:cs="Times New Roman"/>
          <w:color w:val="000000" w:themeColor="text1"/>
          <w:sz w:val="24"/>
          <w:szCs w:val="24"/>
        </w:rPr>
        <w:t xml:space="preserve">, hemolytic anemia, </w:t>
      </w:r>
      <w:proofErr w:type="spellStart"/>
      <w:r w:rsidRPr="00F57F10">
        <w:rPr>
          <w:rFonts w:ascii="Times New Roman" w:eastAsia="Times New Roman" w:hAnsi="Times New Roman" w:cs="Times New Roman"/>
          <w:color w:val="000000" w:themeColor="text1"/>
          <w:sz w:val="24"/>
          <w:szCs w:val="24"/>
        </w:rPr>
        <w:t>leukopenia</w:t>
      </w:r>
      <w:proofErr w:type="spellEnd"/>
      <w:r w:rsidRPr="00F57F10">
        <w:rPr>
          <w:rFonts w:ascii="Times New Roman" w:eastAsia="Times New Roman" w:hAnsi="Times New Roman" w:cs="Times New Roman"/>
          <w:color w:val="000000" w:themeColor="text1"/>
          <w:sz w:val="24"/>
          <w:szCs w:val="24"/>
        </w:rPr>
        <w:t>, thrombocytopenia.</w: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MS: </w:t>
      </w:r>
      <w:r w:rsidRPr="00F57F10">
        <w:rPr>
          <w:rFonts w:ascii="Times New Roman" w:eastAsia="Times New Roman" w:hAnsi="Times New Roman" w:cs="Times New Roman"/>
          <w:color w:val="000000" w:themeColor="text1"/>
          <w:sz w:val="24"/>
          <w:szCs w:val="24"/>
        </w:rPr>
        <w:t>muscle cramps.</w: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Neuro</w:t>
      </w:r>
      <w:proofErr w:type="spellEnd"/>
      <w:r w:rsidRPr="00F57F10">
        <w:rPr>
          <w:rFonts w:ascii="Times New Roman" w:eastAsia="Times New Roman" w:hAnsi="Times New Roman" w:cs="Times New Roman"/>
          <w:b/>
          <w:bCs/>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paresthesia</w:t>
      </w:r>
      <w:proofErr w:type="spellEnd"/>
      <w:r w:rsidRPr="00F57F10">
        <w:rPr>
          <w:rFonts w:ascii="Times New Roman" w:eastAsia="Times New Roman" w:hAnsi="Times New Roman" w:cs="Times New Roman"/>
          <w:color w:val="000000" w:themeColor="text1"/>
          <w:sz w:val="24"/>
          <w:szCs w:val="24"/>
        </w:rPr>
        <w:t>.</w:t>
      </w:r>
      <w:r w:rsidRPr="00F57F10">
        <w:rPr>
          <w:rFonts w:ascii="Times New Roman" w:eastAsia="Times New Roman" w:hAnsi="Times New Roman" w:cs="Times New Roman"/>
          <w:color w:val="000000" w:themeColor="text1"/>
          <w:sz w:val="24"/>
          <w:szCs w:val="24"/>
        </w:rPr>
        <w:br/>
      </w:r>
      <w:r w:rsidRPr="00F57F10">
        <w:rPr>
          <w:rFonts w:ascii="Times New Roman" w:eastAsia="Times New Roman" w:hAnsi="Times New Roman" w:cs="Times New Roman"/>
          <w:b/>
          <w:bCs/>
          <w:color w:val="000000" w:themeColor="text1"/>
          <w:sz w:val="24"/>
          <w:szCs w:val="24"/>
        </w:rPr>
        <w:t xml:space="preserve">Misc: </w:t>
      </w:r>
      <w:r w:rsidRPr="00F57F10">
        <w:rPr>
          <w:rFonts w:ascii="Times New Roman" w:eastAsia="Times New Roman" w:hAnsi="Times New Roman" w:cs="Times New Roman"/>
          <w:color w:val="000000" w:themeColor="text1"/>
          <w:sz w:val="24"/>
          <w:szCs w:val="24"/>
        </w:rPr>
        <w:t>fever.</w:t>
      </w:r>
    </w:p>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lastRenderedPageBreak/>
        <w:t>Implementation</w:t>
      </w:r>
      <w:r w:rsidRPr="00F57F10">
        <w:rPr>
          <w:rFonts w:ascii="Times New Roman" w:eastAsia="Times New Roman" w:hAnsi="Times New Roman" w:cs="Times New Roman"/>
          <w:color w:val="000000" w:themeColor="text1"/>
          <w:sz w:val="24"/>
          <w:szCs w:val="24"/>
        </w:rPr>
        <w:t xml:space="preserve"> </w:t>
      </w:r>
    </w:p>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27"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Do not confuse </w:t>
            </w:r>
            <w:proofErr w:type="spellStart"/>
            <w:r w:rsidRPr="00F57F10">
              <w:rPr>
                <w:rFonts w:ascii="Times New Roman" w:eastAsia="Times New Roman" w:hAnsi="Times New Roman" w:cs="Times New Roman"/>
                <w:color w:val="000000" w:themeColor="text1"/>
                <w:sz w:val="24"/>
                <w:szCs w:val="24"/>
              </w:rPr>
              <w:t>furosemide</w:t>
            </w:r>
            <w:proofErr w:type="spellEnd"/>
            <w:r w:rsidRPr="00F57F10">
              <w:rPr>
                <w:rFonts w:ascii="Times New Roman" w:eastAsia="Times New Roman" w:hAnsi="Times New Roman" w:cs="Times New Roman"/>
                <w:color w:val="000000" w:themeColor="text1"/>
                <w:sz w:val="24"/>
                <w:szCs w:val="24"/>
              </w:rPr>
              <w:t xml:space="preserve"> with </w:t>
            </w:r>
            <w:proofErr w:type="spellStart"/>
            <w:r w:rsidRPr="00F57F10">
              <w:rPr>
                <w:rFonts w:ascii="Times New Roman" w:eastAsia="Times New Roman" w:hAnsi="Times New Roman" w:cs="Times New Roman"/>
                <w:color w:val="000000" w:themeColor="text1"/>
                <w:sz w:val="24"/>
                <w:szCs w:val="24"/>
              </w:rPr>
              <w:t>torsemide</w:t>
            </w:r>
            <w:proofErr w:type="spellEnd"/>
            <w:r w:rsidRPr="00F57F10">
              <w:rPr>
                <w:rFonts w:ascii="Times New Roman" w:eastAsia="Times New Roman" w:hAnsi="Times New Roman" w:cs="Times New Roman"/>
                <w:color w:val="000000" w:themeColor="text1"/>
                <w:sz w:val="24"/>
                <w:szCs w:val="24"/>
              </w:rPr>
              <w:t xml:space="preserve">. </w:t>
            </w:r>
          </w:p>
          <w:tbl>
            <w:tblPr>
              <w:tblW w:w="0" w:type="auto"/>
              <w:tblCellSpacing w:w="0" w:type="dxa"/>
              <w:tblCellMar>
                <w:left w:w="0" w:type="dxa"/>
                <w:right w:w="0" w:type="dxa"/>
              </w:tblCellMar>
              <w:tblLook w:val="04A0"/>
            </w:tblPr>
            <w:tblGrid>
              <w:gridCol w:w="80"/>
              <w:gridCol w:w="6"/>
              <w:gridCol w:w="9182"/>
            </w:tblGrid>
            <w:tr w:rsidR="00F82C8D" w:rsidRPr="00F57F10">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If administering twice daily, give last dose no later than 5 pm to minimize disruption of sleep cycle.</w:t>
                  </w:r>
                </w:p>
              </w:tc>
            </w:tr>
            <w:tr w:rsidR="00F82C8D" w:rsidRPr="00F57F10">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IV route is preferred over IM route for </w:t>
                  </w:r>
                  <w:proofErr w:type="spellStart"/>
                  <w:r w:rsidRPr="00F57F10">
                    <w:rPr>
                      <w:rFonts w:ascii="Times New Roman" w:eastAsia="Times New Roman" w:hAnsi="Times New Roman" w:cs="Times New Roman"/>
                      <w:color w:val="000000" w:themeColor="text1"/>
                      <w:sz w:val="24"/>
                      <w:szCs w:val="24"/>
                    </w:rPr>
                    <w:t>parenteral</w:t>
                  </w:r>
                  <w:proofErr w:type="spellEnd"/>
                  <w:r w:rsidRPr="00F57F10">
                    <w:rPr>
                      <w:rFonts w:ascii="Times New Roman" w:eastAsia="Times New Roman" w:hAnsi="Times New Roman" w:cs="Times New Roman"/>
                      <w:color w:val="000000" w:themeColor="text1"/>
                      <w:sz w:val="24"/>
                      <w:szCs w:val="24"/>
                    </w:rPr>
                    <w:t xml:space="preserve"> administration.</w:t>
                  </w:r>
                </w:p>
              </w:tc>
            </w:tr>
          </w:tbl>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r>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PO</w:t>
            </w:r>
            <w:r w:rsidRPr="00F57F10">
              <w:rPr>
                <w:rFonts w:ascii="Times New Roman" w:eastAsia="Times New Roman" w:hAnsi="Times New Roman" w:cs="Times New Roman"/>
                <w:color w:val="000000" w:themeColor="text1"/>
                <w:sz w:val="24"/>
                <w:szCs w:val="24"/>
              </w:rPr>
              <w:t xml:space="preserve">: May be taken with food or milk to minimize gastric irritation. Tablets may be crushed if patient has difficulty swallowing. </w:t>
            </w:r>
          </w:p>
          <w:tbl>
            <w:tblPr>
              <w:tblW w:w="0" w:type="auto"/>
              <w:tblCellSpacing w:w="0" w:type="dxa"/>
              <w:tblCellMar>
                <w:left w:w="0" w:type="dxa"/>
                <w:right w:w="0" w:type="dxa"/>
              </w:tblCellMar>
              <w:tblLook w:val="04A0"/>
            </w:tblPr>
            <w:tblGrid>
              <w:gridCol w:w="80"/>
              <w:gridCol w:w="6"/>
              <w:gridCol w:w="9182"/>
            </w:tblGrid>
            <w:tr w:rsidR="00F82C8D" w:rsidRPr="00F57F10">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Do not administer discolored solution or tablets.</w:t>
                  </w:r>
                </w:p>
              </w:tc>
            </w:tr>
          </w:tbl>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r>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Direct IV</w:t>
            </w:r>
            <w:r w:rsidRPr="00F57F10">
              <w:rPr>
                <w:rFonts w:ascii="Times New Roman" w:eastAsia="Times New Roman" w:hAnsi="Times New Roman" w:cs="Times New Roman"/>
                <w:color w:val="000000" w:themeColor="text1"/>
                <w:sz w:val="24"/>
                <w:szCs w:val="24"/>
              </w:rPr>
              <w:t>: Administer undiluted (larger doses may be diluted and administered as intermittent infusion [see below])10 mg/</w:t>
            </w:r>
            <w:proofErr w:type="spellStart"/>
            <w:r w:rsidRPr="00F57F10">
              <w:rPr>
                <w:rFonts w:ascii="Times New Roman" w:eastAsia="Times New Roman" w:hAnsi="Times New Roman" w:cs="Times New Roman"/>
                <w:color w:val="000000" w:themeColor="text1"/>
                <w:sz w:val="24"/>
                <w:szCs w:val="24"/>
              </w:rPr>
              <w:t>mL.</w:t>
            </w:r>
            <w:proofErr w:type="spellEnd"/>
          </w:p>
        </w:tc>
      </w:tr>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i/>
                <w:iCs/>
                <w:color w:val="000000" w:themeColor="text1"/>
                <w:sz w:val="24"/>
                <w:szCs w:val="24"/>
              </w:rPr>
              <w:t xml:space="preserve">Rate: </w:t>
            </w:r>
            <w:r w:rsidRPr="00F57F10">
              <w:rPr>
                <w:rFonts w:ascii="Times New Roman" w:eastAsia="Times New Roman" w:hAnsi="Times New Roman" w:cs="Times New Roman"/>
                <w:color w:val="000000" w:themeColor="text1"/>
                <w:sz w:val="24"/>
                <w:szCs w:val="24"/>
              </w:rPr>
              <w:t xml:space="preserve">Administer at a rate of 20 mg/min. </w:t>
            </w:r>
            <w:r w:rsidRPr="00F57F10">
              <w:rPr>
                <w:rFonts w:ascii="Times New Roman" w:eastAsia="Times New Roman" w:hAnsi="Times New Roman" w:cs="Times New Roman"/>
                <w:b/>
                <w:bCs/>
                <w:color w:val="000000" w:themeColor="text1"/>
                <w:sz w:val="24"/>
                <w:szCs w:val="24"/>
              </w:rPr>
              <w:t xml:space="preserve">Pedi: </w:t>
            </w:r>
            <w:r w:rsidRPr="00F57F10">
              <w:rPr>
                <w:rFonts w:ascii="Times New Roman" w:eastAsia="Times New Roman" w:hAnsi="Times New Roman" w:cs="Times New Roman"/>
                <w:color w:val="000000" w:themeColor="text1"/>
                <w:sz w:val="24"/>
                <w:szCs w:val="24"/>
              </w:rPr>
              <w:t>Administer at a maximum rate of 0.5–1 mg/kg/min (for doses &lt;120 mg) with infusion not exceeding 10 min.</w:t>
            </w:r>
          </w:p>
        </w:tc>
      </w:tr>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Intermittent Infusion: </w:t>
            </w:r>
            <w:r w:rsidRPr="00F57F10">
              <w:rPr>
                <w:rFonts w:ascii="Times New Roman" w:eastAsia="Times New Roman" w:hAnsi="Times New Roman" w:cs="Times New Roman"/>
                <w:color w:val="000000" w:themeColor="text1"/>
                <w:sz w:val="24"/>
                <w:szCs w:val="24"/>
              </w:rPr>
              <w:t xml:space="preserve">Dilute larger doses in 50 </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of D5W or 0.9% </w:t>
            </w:r>
            <w:proofErr w:type="spellStart"/>
            <w:r w:rsidRPr="00F57F10">
              <w:rPr>
                <w:rFonts w:ascii="Times New Roman" w:eastAsia="Times New Roman" w:hAnsi="Times New Roman" w:cs="Times New Roman"/>
                <w:color w:val="000000" w:themeColor="text1"/>
                <w:sz w:val="24"/>
                <w:szCs w:val="24"/>
              </w:rPr>
              <w:t>NaCl</w:t>
            </w:r>
            <w:proofErr w:type="spellEnd"/>
            <w:r w:rsidRPr="00F57F10">
              <w:rPr>
                <w:rFonts w:ascii="Times New Roman" w:eastAsia="Times New Roman" w:hAnsi="Times New Roman" w:cs="Times New Roman"/>
                <w:color w:val="000000" w:themeColor="text1"/>
                <w:sz w:val="24"/>
                <w:szCs w:val="24"/>
              </w:rPr>
              <w:t>. Infusion stable for 24 hr at room temperature. Do not refrigerate. Protect from light 1 mg/</w:t>
            </w:r>
            <w:proofErr w:type="spellStart"/>
            <w:r w:rsidRPr="00F57F10">
              <w:rPr>
                <w:rFonts w:ascii="Times New Roman" w:eastAsia="Times New Roman" w:hAnsi="Times New Roman" w:cs="Times New Roman"/>
                <w:color w:val="000000" w:themeColor="text1"/>
                <w:sz w:val="24"/>
                <w:szCs w:val="24"/>
              </w:rPr>
              <w:t>mL.</w:t>
            </w:r>
            <w:proofErr w:type="spellEnd"/>
          </w:p>
        </w:tc>
      </w:tr>
      <w:tr w:rsidR="00F82C8D" w:rsidRPr="00F57F10" w:rsidTr="00F82C8D">
        <w:trPr>
          <w:tblCellSpacing w:w="0" w:type="dxa"/>
        </w:trPr>
        <w:tc>
          <w:tcPr>
            <w:tcW w:w="8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i/>
                <w:iCs/>
                <w:color w:val="000000" w:themeColor="text1"/>
                <w:sz w:val="24"/>
                <w:szCs w:val="24"/>
              </w:rPr>
              <w:t xml:space="preserve">Rate: </w:t>
            </w:r>
            <w:r w:rsidRPr="00F57F10">
              <w:rPr>
                <w:rFonts w:ascii="Times New Roman" w:eastAsia="Times New Roman" w:hAnsi="Times New Roman" w:cs="Times New Roman"/>
                <w:color w:val="000000" w:themeColor="text1"/>
                <w:sz w:val="24"/>
                <w:szCs w:val="24"/>
              </w:rPr>
              <w:t xml:space="preserve">Administer at a rate not to exceed 4 mg/min (for doses &gt; 120 mg) in adults to prevent </w:t>
            </w:r>
            <w:proofErr w:type="spellStart"/>
            <w:r w:rsidRPr="00F57F10">
              <w:rPr>
                <w:rFonts w:ascii="Times New Roman" w:eastAsia="Times New Roman" w:hAnsi="Times New Roman" w:cs="Times New Roman"/>
                <w:color w:val="000000" w:themeColor="text1"/>
                <w:sz w:val="24"/>
                <w:szCs w:val="24"/>
              </w:rPr>
              <w:t>ototoxicity</w:t>
            </w:r>
            <w:proofErr w:type="spellEnd"/>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 xml:space="preserve">Pedi: </w:t>
            </w:r>
            <w:r w:rsidRPr="00F57F10">
              <w:rPr>
                <w:rFonts w:ascii="Times New Roman" w:eastAsia="Times New Roman" w:hAnsi="Times New Roman" w:cs="Times New Roman"/>
                <w:color w:val="000000" w:themeColor="text1"/>
                <w:sz w:val="24"/>
                <w:szCs w:val="24"/>
              </w:rPr>
              <w:t>not to exceed 1 mg/kg/min with infusion not exceeding 10 min. Use an infusion pump to ensure accurate dosage.</w:t>
            </w:r>
          </w:p>
        </w:tc>
      </w:tr>
    </w:tbl>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Patient/Family Teaching</w:t>
      </w:r>
      <w:r w:rsidRPr="00F57F10">
        <w:rPr>
          <w:rFonts w:ascii="Times New Roman" w:eastAsia="Times New Roman" w:hAnsi="Times New Roman" w:cs="Times New Roman"/>
          <w:color w:val="000000" w:themeColor="text1"/>
          <w:sz w:val="24"/>
          <w:szCs w:val="24"/>
        </w:rPr>
        <w:t xml:space="preserve"> </w:t>
      </w:r>
    </w:p>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28"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F82C8D" w:rsidRPr="00F57F10" w:rsidTr="00F82C8D">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Instruct patient to take </w:t>
            </w:r>
            <w:proofErr w:type="spellStart"/>
            <w:r w:rsidRPr="00F57F10">
              <w:rPr>
                <w:rFonts w:ascii="Times New Roman" w:eastAsia="Times New Roman" w:hAnsi="Times New Roman" w:cs="Times New Roman"/>
                <w:color w:val="000000" w:themeColor="text1"/>
                <w:sz w:val="24"/>
                <w:szCs w:val="24"/>
              </w:rPr>
              <w:t>furosemide</w:t>
            </w:r>
            <w:proofErr w:type="spellEnd"/>
            <w:r w:rsidRPr="00F57F10">
              <w:rPr>
                <w:rFonts w:ascii="Times New Roman" w:eastAsia="Times New Roman" w:hAnsi="Times New Roman" w:cs="Times New Roman"/>
                <w:color w:val="000000" w:themeColor="text1"/>
                <w:sz w:val="24"/>
                <w:szCs w:val="24"/>
              </w:rPr>
              <w:t xml:space="preserve"> as directed. Take missed doses as soon as possible; do not double doses. </w:t>
            </w:r>
          </w:p>
          <w:tbl>
            <w:tblPr>
              <w:tblW w:w="0" w:type="auto"/>
              <w:tblCellSpacing w:w="0" w:type="dxa"/>
              <w:tblCellMar>
                <w:left w:w="0" w:type="dxa"/>
                <w:right w:w="0" w:type="dxa"/>
              </w:tblCellMar>
              <w:tblLook w:val="04A0"/>
            </w:tblPr>
            <w:tblGrid>
              <w:gridCol w:w="80"/>
              <w:gridCol w:w="6"/>
              <w:gridCol w:w="9182"/>
            </w:tblGrid>
            <w:tr w:rsidR="00F82C8D" w:rsidRPr="00F57F10">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Caution patient to change positions slowly to minimize orthostatic hypotension. Caution patient that the use of alcohol, exercise during hot weather, or standing for long periods during therapy may enhance orthostatic hypotension.</w:t>
                  </w:r>
                </w:p>
              </w:tc>
            </w:tr>
            <w:tr w:rsidR="00F82C8D" w:rsidRPr="00F57F10">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Instruct patient to consult health care professional regarding a diet high in potassium (see </w:t>
                  </w:r>
                  <w:hyperlink r:id="rId92" w:history="1">
                    <w:r w:rsidRPr="00F57F10">
                      <w:rPr>
                        <w:rFonts w:ascii="Times New Roman" w:eastAsia="Times New Roman" w:hAnsi="Times New Roman" w:cs="Times New Roman"/>
                        <w:color w:val="000000" w:themeColor="text1"/>
                        <w:sz w:val="24"/>
                        <w:szCs w:val="24"/>
                        <w:u w:val="single"/>
                      </w:rPr>
                      <w:t>Appendix M</w:t>
                    </w:r>
                  </w:hyperlink>
                  <w:r w:rsidRPr="00F57F10">
                    <w:rPr>
                      <w:rFonts w:ascii="Times New Roman" w:eastAsia="Times New Roman" w:hAnsi="Times New Roman" w:cs="Times New Roman"/>
                      <w:color w:val="000000" w:themeColor="text1"/>
                      <w:sz w:val="24"/>
                      <w:szCs w:val="24"/>
                    </w:rPr>
                    <w:t>).</w:t>
                  </w:r>
                </w:p>
              </w:tc>
            </w:tr>
            <w:tr w:rsidR="00F82C8D" w:rsidRPr="00F57F10">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patient to contact health care professional of weight gain more than 3 lbs in 1 day.</w:t>
                  </w:r>
                </w:p>
              </w:tc>
            </w:tr>
            <w:tr w:rsidR="00F82C8D" w:rsidRPr="00F57F10">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Instruct patient to notify health care professional of all Rx or OTC medications, vitamins, or herbal products being taken and to consult health care professional before taking any OTC medications concurrently with this therapy.</w:t>
                  </w:r>
                </w:p>
              </w:tc>
            </w:tr>
            <w:tr w:rsidR="00F82C8D" w:rsidRPr="00F57F10">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Instruct patient to notify health care professional of medication regimen before treatment or surgery.</w:t>
                  </w:r>
                </w:p>
              </w:tc>
            </w:tr>
            <w:tr w:rsidR="00F82C8D" w:rsidRPr="00F57F10">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Caution patient to use sunscreen and protective clothing to prevent photosensitivity reactions.</w:t>
                  </w:r>
                </w:p>
              </w:tc>
            </w:tr>
            <w:tr w:rsidR="00F82C8D" w:rsidRPr="00F57F10">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patient to contact health care professional immediately if muscle weakness, cramps, nausea, dizziness, numbness, or tingling of extremities occurs.</w:t>
                  </w:r>
                </w:p>
              </w:tc>
            </w:tr>
            <w:tr w:rsidR="00F82C8D" w:rsidRPr="00F57F10">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Advise </w:t>
                  </w:r>
                  <w:proofErr w:type="spellStart"/>
                  <w:r w:rsidRPr="00F57F10">
                    <w:rPr>
                      <w:rFonts w:ascii="Times New Roman" w:eastAsia="Times New Roman" w:hAnsi="Times New Roman" w:cs="Times New Roman"/>
                      <w:color w:val="000000" w:themeColor="text1"/>
                      <w:sz w:val="24"/>
                      <w:szCs w:val="24"/>
                    </w:rPr>
                    <w:t>diabeticpatients</w:t>
                  </w:r>
                  <w:proofErr w:type="spellEnd"/>
                  <w:r w:rsidRPr="00F57F10">
                    <w:rPr>
                      <w:rFonts w:ascii="Times New Roman" w:eastAsia="Times New Roman" w:hAnsi="Times New Roman" w:cs="Times New Roman"/>
                      <w:color w:val="000000" w:themeColor="text1"/>
                      <w:sz w:val="24"/>
                      <w:szCs w:val="24"/>
                    </w:rPr>
                    <w:t xml:space="preserve"> to monitor blood glucose closely; may cause increased blood glucose levels.</w:t>
                  </w:r>
                </w:p>
              </w:tc>
            </w:tr>
            <w:tr w:rsidR="00F82C8D" w:rsidRPr="00F57F10">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Emphasize the importance of routine follow-up examinations.</w:t>
                  </w:r>
                </w:p>
              </w:tc>
            </w:tr>
            <w:tr w:rsidR="00F82C8D" w:rsidRPr="00F57F10">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Geri: </w:t>
                  </w:r>
                  <w:r w:rsidRPr="00F57F10">
                    <w:rPr>
                      <w:rFonts w:ascii="Times New Roman" w:eastAsia="Times New Roman" w:hAnsi="Times New Roman" w:cs="Times New Roman"/>
                      <w:color w:val="000000" w:themeColor="text1"/>
                      <w:sz w:val="24"/>
                      <w:szCs w:val="24"/>
                    </w:rPr>
                    <w:t>Caution older patients or their caregivers about increased risk for falls. Suggest strategies for fall prevention.</w:t>
                  </w:r>
                </w:p>
              </w:tc>
            </w:tr>
          </w:tbl>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r>
      <w:tr w:rsidR="00F82C8D" w:rsidRPr="00F57F10" w:rsidTr="00F82C8D">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Hypertension: </w:t>
            </w:r>
            <w:r w:rsidRPr="00F57F10">
              <w:rPr>
                <w:rFonts w:ascii="Times New Roman" w:eastAsia="Times New Roman" w:hAnsi="Times New Roman" w:cs="Times New Roman"/>
                <w:color w:val="000000" w:themeColor="text1"/>
                <w:sz w:val="24"/>
                <w:szCs w:val="24"/>
              </w:rPr>
              <w:t xml:space="preserve">Advise patients on antihypertensive regimen to continue taking medication even if feeling better. </w:t>
            </w:r>
            <w:proofErr w:type="spellStart"/>
            <w:r w:rsidRPr="00F57F10">
              <w:rPr>
                <w:rFonts w:ascii="Times New Roman" w:eastAsia="Times New Roman" w:hAnsi="Times New Roman" w:cs="Times New Roman"/>
                <w:color w:val="000000" w:themeColor="text1"/>
                <w:sz w:val="24"/>
                <w:szCs w:val="24"/>
              </w:rPr>
              <w:t>Furosemide</w:t>
            </w:r>
            <w:proofErr w:type="spellEnd"/>
            <w:r w:rsidRPr="00F57F10">
              <w:rPr>
                <w:rFonts w:ascii="Times New Roman" w:eastAsia="Times New Roman" w:hAnsi="Times New Roman" w:cs="Times New Roman"/>
                <w:color w:val="000000" w:themeColor="text1"/>
                <w:sz w:val="24"/>
                <w:szCs w:val="24"/>
              </w:rPr>
              <w:t xml:space="preserve"> controls but does not cure hypertension. </w:t>
            </w:r>
          </w:p>
          <w:tbl>
            <w:tblPr>
              <w:tblW w:w="0" w:type="auto"/>
              <w:tblCellSpacing w:w="0" w:type="dxa"/>
              <w:tblCellMar>
                <w:left w:w="0" w:type="dxa"/>
                <w:right w:w="0" w:type="dxa"/>
              </w:tblCellMar>
              <w:tblLook w:val="04A0"/>
            </w:tblPr>
            <w:tblGrid>
              <w:gridCol w:w="80"/>
              <w:gridCol w:w="6"/>
              <w:gridCol w:w="9182"/>
            </w:tblGrid>
            <w:tr w:rsidR="00F82C8D" w:rsidRPr="00F57F10">
              <w:trPr>
                <w:tblCellSpacing w:w="0" w:type="dxa"/>
              </w:trPr>
              <w:tc>
                <w:tcPr>
                  <w:tcW w:w="150" w:type="dxa"/>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Reinforce the need to continue additional therapies for hypertension (weight loss, exercise, restricted sodium intake, stress reduction, regular exercise, moderation of alcohol consumption, cessation of smoking).</w:t>
                  </w:r>
                </w:p>
              </w:tc>
            </w:tr>
          </w:tbl>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p>
        </w:tc>
      </w:tr>
    </w:tbl>
    <w:p w:rsidR="00F82C8D" w:rsidRPr="00F57F10" w:rsidRDefault="00F82C8D"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 xml:space="preserve">Medication: </w:t>
      </w:r>
      <w:proofErr w:type="spellStart"/>
      <w:r w:rsidRPr="00F57F10">
        <w:rPr>
          <w:rFonts w:ascii="Times New Roman" w:eastAsia="Times New Roman" w:hAnsi="Times New Roman" w:cs="Times New Roman"/>
          <w:color w:val="000000" w:themeColor="text1"/>
          <w:sz w:val="24"/>
          <w:szCs w:val="24"/>
        </w:rPr>
        <w:t>Digoxin</w:t>
      </w:r>
      <w:proofErr w:type="spellEnd"/>
    </w:p>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Classifications</w:t>
      </w:r>
      <w:r w:rsidRPr="00F57F10">
        <w:rPr>
          <w:rFonts w:ascii="Times New Roman" w:eastAsia="Times New Roman" w:hAnsi="Times New Roman" w:cs="Times New Roman"/>
          <w:color w:val="000000" w:themeColor="text1"/>
          <w:sz w:val="24"/>
          <w:szCs w:val="24"/>
        </w:rPr>
        <w:t xml:space="preserve"> </w:t>
      </w:r>
    </w:p>
    <w:p w:rsidR="00F82C8D" w:rsidRPr="00F57F10" w:rsidRDefault="00F82C8D" w:rsidP="00F82C8D">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29" style="width:0;height:.75pt" o:hralign="center" o:hrstd="t" o:hr="t" fillcolor="#a0a0a0" stroked="f"/>
        </w:pict>
      </w:r>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Therapeutic Classification:</w:t>
      </w:r>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antiarrhythmics</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inotropics</w:t>
      </w:r>
      <w:proofErr w:type="spellEnd"/>
    </w:p>
    <w:p w:rsidR="00F82C8D" w:rsidRPr="00F57F10" w:rsidRDefault="00F82C8D" w:rsidP="00F82C8D">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Pharmacologic Classification:</w:t>
      </w:r>
      <w:r w:rsidRPr="00F57F10">
        <w:rPr>
          <w:rFonts w:ascii="Times New Roman" w:eastAsia="Times New Roman" w:hAnsi="Times New Roman" w:cs="Times New Roman"/>
          <w:color w:val="000000" w:themeColor="text1"/>
          <w:sz w:val="24"/>
          <w:szCs w:val="24"/>
        </w:rPr>
        <w:t xml:space="preserve"> digitalis glycosides</w:t>
      </w:r>
    </w:p>
    <w:p w:rsidR="00F82C8D" w:rsidRPr="00F57F10" w:rsidRDefault="004A6873"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Ordered Dose: </w:t>
      </w:r>
      <w:proofErr w:type="spellStart"/>
      <w:r w:rsidRPr="00F57F10">
        <w:rPr>
          <w:rFonts w:ascii="Times New Roman" w:eastAsia="Times New Roman" w:hAnsi="Times New Roman" w:cs="Times New Roman"/>
          <w:color w:val="000000" w:themeColor="text1"/>
          <w:sz w:val="24"/>
          <w:szCs w:val="24"/>
        </w:rPr>
        <w:t>Digoxin</w:t>
      </w:r>
      <w:proofErr w:type="spellEnd"/>
      <w:r w:rsidRPr="00F57F10">
        <w:rPr>
          <w:rFonts w:ascii="Times New Roman" w:eastAsia="Times New Roman" w:hAnsi="Times New Roman" w:cs="Times New Roman"/>
          <w:color w:val="000000" w:themeColor="text1"/>
          <w:sz w:val="24"/>
          <w:szCs w:val="24"/>
        </w:rPr>
        <w:t xml:space="preserve"> 50mcg tab/ml solution take 5mcg/kg/dose </w:t>
      </w:r>
      <w:proofErr w:type="spellStart"/>
      <w:r w:rsidRPr="00F57F10">
        <w:rPr>
          <w:rFonts w:ascii="Times New Roman" w:eastAsia="Times New Roman" w:hAnsi="Times New Roman" w:cs="Times New Roman"/>
          <w:color w:val="000000" w:themeColor="text1"/>
          <w:sz w:val="24"/>
          <w:szCs w:val="24"/>
        </w:rPr>
        <w:t>po</w:t>
      </w:r>
      <w:proofErr w:type="spellEnd"/>
      <w:r w:rsidRPr="00F57F10">
        <w:rPr>
          <w:rFonts w:ascii="Times New Roman" w:eastAsia="Times New Roman" w:hAnsi="Times New Roman" w:cs="Times New Roman"/>
          <w:color w:val="000000" w:themeColor="text1"/>
          <w:sz w:val="24"/>
          <w:szCs w:val="24"/>
        </w:rPr>
        <w:t xml:space="preserve"> bid</w:t>
      </w:r>
    </w:p>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Route/Dosage</w:t>
      </w:r>
      <w:r w:rsidRPr="00F57F10">
        <w:rPr>
          <w:rFonts w:ascii="Times New Roman" w:eastAsia="Times New Roman" w:hAnsi="Times New Roman" w:cs="Times New Roman"/>
          <w:color w:val="000000" w:themeColor="text1"/>
          <w:sz w:val="24"/>
          <w:szCs w:val="24"/>
        </w:rPr>
        <w:t xml:space="preserve"> </w:t>
      </w:r>
    </w:p>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30" style="width:0;height:.75pt" o:hralign="center" o:hrstd="t" o:hr="t" fillcolor="#a0a0a0" stroked="f"/>
        </w:pict>
      </w:r>
    </w:p>
    <w:p w:rsidR="004A6873" w:rsidRPr="00F57F10" w:rsidRDefault="004A6873" w:rsidP="004A6873">
      <w:p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93" w:anchor="section0" w:history="1">
        <w:r w:rsidRPr="00F57F10">
          <w:rPr>
            <w:rFonts w:ascii="Times New Roman" w:eastAsia="Times New Roman" w:hAnsi="Times New Roman" w:cs="Times New Roman"/>
            <w:color w:val="000000" w:themeColor="text1"/>
            <w:sz w:val="24"/>
            <w:szCs w:val="24"/>
          </w:rPr>
          <w:pict>
            <v:shape id="_x0000_i1131" type="#_x0000_t75" alt="see Calculator" href="popup:../m/tl39.htm#section0" style="width:18pt;height:12.75pt" o:button="t"/>
          </w:pict>
        </w:r>
      </w:hyperlink>
    </w:p>
    <w:p w:rsidR="004A6873" w:rsidRPr="00F57F10" w:rsidRDefault="004A6873" w:rsidP="004A68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For rapid effect, a larger initial loading/digitalizing dose should be given in several divided doses over 12–24 hr. Maintenance doses are determined for </w:t>
      </w:r>
      <w:proofErr w:type="spellStart"/>
      <w:r w:rsidRPr="00F57F10">
        <w:rPr>
          <w:rFonts w:ascii="Times New Roman" w:eastAsia="Times New Roman" w:hAnsi="Times New Roman" w:cs="Times New Roman"/>
          <w:color w:val="000000" w:themeColor="text1"/>
          <w:sz w:val="24"/>
          <w:szCs w:val="24"/>
        </w:rPr>
        <w:t>digoxin</w:t>
      </w:r>
      <w:proofErr w:type="spellEnd"/>
      <w:r w:rsidRPr="00F57F10">
        <w:rPr>
          <w:rFonts w:ascii="Times New Roman" w:eastAsia="Times New Roman" w:hAnsi="Times New Roman" w:cs="Times New Roman"/>
          <w:color w:val="000000" w:themeColor="text1"/>
          <w:sz w:val="24"/>
          <w:szCs w:val="24"/>
        </w:rPr>
        <w:t xml:space="preserve"> by renal function. All dosing must be evaluated by individual response. In general, doses required for </w:t>
      </w:r>
      <w:proofErr w:type="spellStart"/>
      <w:r w:rsidRPr="00F57F10">
        <w:rPr>
          <w:rFonts w:ascii="Times New Roman" w:eastAsia="Times New Roman" w:hAnsi="Times New Roman" w:cs="Times New Roman"/>
          <w:color w:val="000000" w:themeColor="text1"/>
          <w:sz w:val="24"/>
          <w:szCs w:val="24"/>
        </w:rPr>
        <w:t>atrial</w:t>
      </w:r>
      <w:proofErr w:type="spellEnd"/>
      <w:r w:rsidRPr="00F57F10">
        <w:rPr>
          <w:rFonts w:ascii="Times New Roman" w:eastAsia="Times New Roman" w:hAnsi="Times New Roman" w:cs="Times New Roman"/>
          <w:color w:val="000000" w:themeColor="text1"/>
          <w:sz w:val="24"/>
          <w:szCs w:val="24"/>
        </w:rPr>
        <w:t xml:space="preserve"> arrhythmias are higher than those for </w:t>
      </w:r>
      <w:proofErr w:type="spellStart"/>
      <w:r w:rsidRPr="00F57F10">
        <w:rPr>
          <w:rFonts w:ascii="Times New Roman" w:eastAsia="Times New Roman" w:hAnsi="Times New Roman" w:cs="Times New Roman"/>
          <w:color w:val="000000" w:themeColor="text1"/>
          <w:sz w:val="24"/>
          <w:szCs w:val="24"/>
        </w:rPr>
        <w:t>inotropic</w:t>
      </w:r>
      <w:proofErr w:type="spellEnd"/>
      <w:r w:rsidRPr="00F57F10">
        <w:rPr>
          <w:rFonts w:ascii="Times New Roman" w:eastAsia="Times New Roman" w:hAnsi="Times New Roman" w:cs="Times New Roman"/>
          <w:color w:val="000000" w:themeColor="text1"/>
          <w:sz w:val="24"/>
          <w:szCs w:val="24"/>
        </w:rPr>
        <w:t xml:space="preserve"> effect. When determining dose, consider that bioavailability of gelatin capsules (</w:t>
      </w:r>
      <w:proofErr w:type="spellStart"/>
      <w:r w:rsidRPr="00F57F10">
        <w:rPr>
          <w:rFonts w:ascii="Times New Roman" w:eastAsia="Times New Roman" w:hAnsi="Times New Roman" w:cs="Times New Roman"/>
          <w:color w:val="000000" w:themeColor="text1"/>
          <w:sz w:val="24"/>
          <w:szCs w:val="24"/>
        </w:rPr>
        <w:t>Lanoxicaps</w:t>
      </w:r>
      <w:proofErr w:type="spellEnd"/>
      <w:r w:rsidRPr="00F57F10">
        <w:rPr>
          <w:rFonts w:ascii="Times New Roman" w:eastAsia="Times New Roman" w:hAnsi="Times New Roman" w:cs="Times New Roman"/>
          <w:color w:val="000000" w:themeColor="text1"/>
          <w:sz w:val="24"/>
          <w:szCs w:val="24"/>
        </w:rPr>
        <w:t>) is greater than that of tablets</w:t>
      </w:r>
    </w:p>
    <w:tbl>
      <w:tblPr>
        <w:tblW w:w="0" w:type="auto"/>
        <w:tblCellSpacing w:w="0" w:type="dxa"/>
        <w:tblCellMar>
          <w:left w:w="0" w:type="dxa"/>
          <w:right w:w="0" w:type="dxa"/>
        </w:tblCellMar>
        <w:tblLook w:val="04A0"/>
      </w:tblPr>
      <w:tblGrid>
        <w:gridCol w:w="86"/>
        <w:gridCol w:w="6"/>
        <w:gridCol w:w="9268"/>
      </w:tblGrid>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IV (Adults): </w:t>
            </w:r>
            <w:r w:rsidRPr="00F57F10">
              <w:rPr>
                <w:rFonts w:ascii="Times New Roman" w:eastAsia="Times New Roman" w:hAnsi="Times New Roman" w:cs="Times New Roman"/>
                <w:i/>
                <w:iCs/>
                <w:color w:val="000000" w:themeColor="text1"/>
                <w:sz w:val="24"/>
                <w:szCs w:val="24"/>
              </w:rPr>
              <w:t xml:space="preserve">Digitalizing dose — </w:t>
            </w:r>
            <w:r w:rsidRPr="00F57F10">
              <w:rPr>
                <w:rFonts w:ascii="Times New Roman" w:eastAsia="Times New Roman" w:hAnsi="Times New Roman" w:cs="Times New Roman"/>
                <w:color w:val="000000" w:themeColor="text1"/>
                <w:sz w:val="24"/>
                <w:szCs w:val="24"/>
              </w:rPr>
              <w:t>0.5–1 mg given as 50% of the dose initially and one quarter of the initial dose in each of 2 subsequent doses at 6-12 hr intervals.</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IV (Children &gt;10 yr): </w:t>
            </w:r>
            <w:r w:rsidRPr="00F57F10">
              <w:rPr>
                <w:rFonts w:ascii="Times New Roman" w:eastAsia="Times New Roman" w:hAnsi="Times New Roman" w:cs="Times New Roman"/>
                <w:i/>
                <w:iCs/>
                <w:color w:val="000000" w:themeColor="text1"/>
                <w:sz w:val="24"/>
                <w:szCs w:val="24"/>
              </w:rPr>
              <w:t xml:space="preserve">Digitalizing dose — </w:t>
            </w:r>
            <w:r w:rsidRPr="00F57F10">
              <w:rPr>
                <w:rFonts w:ascii="Times New Roman" w:eastAsia="Times New Roman" w:hAnsi="Times New Roman" w:cs="Times New Roman"/>
                <w:color w:val="000000" w:themeColor="text1"/>
                <w:sz w:val="24"/>
                <w:szCs w:val="24"/>
              </w:rPr>
              <w:t>8–12 mcg/kg given as 50% of the dose initially and one quarter of the initial dose in each of 2 subsequent doses at 6-12 hr intervals.</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IV (Children 5–10 yr): </w:t>
            </w:r>
            <w:r w:rsidRPr="00F57F10">
              <w:rPr>
                <w:rFonts w:ascii="Times New Roman" w:eastAsia="Times New Roman" w:hAnsi="Times New Roman" w:cs="Times New Roman"/>
                <w:i/>
                <w:iCs/>
                <w:color w:val="000000" w:themeColor="text1"/>
                <w:sz w:val="24"/>
                <w:szCs w:val="24"/>
              </w:rPr>
              <w:t xml:space="preserve">Digitalizing dose — </w:t>
            </w:r>
            <w:r w:rsidRPr="00F57F10">
              <w:rPr>
                <w:rFonts w:ascii="Times New Roman" w:eastAsia="Times New Roman" w:hAnsi="Times New Roman" w:cs="Times New Roman"/>
                <w:color w:val="000000" w:themeColor="text1"/>
                <w:sz w:val="24"/>
                <w:szCs w:val="24"/>
              </w:rPr>
              <w:t>15–30 mcg/kg given as 50% of the dose initially and one quarter of the initial dose in each of 2 subsequent doses at 6-12 hr intervals.</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IV (Children 2–5 yr): </w:t>
            </w:r>
            <w:r w:rsidRPr="00F57F10">
              <w:rPr>
                <w:rFonts w:ascii="Times New Roman" w:eastAsia="Times New Roman" w:hAnsi="Times New Roman" w:cs="Times New Roman"/>
                <w:i/>
                <w:iCs/>
                <w:color w:val="000000" w:themeColor="text1"/>
                <w:sz w:val="24"/>
                <w:szCs w:val="24"/>
              </w:rPr>
              <w:t xml:space="preserve">Digitalizing dose — </w:t>
            </w:r>
            <w:r w:rsidRPr="00F57F10">
              <w:rPr>
                <w:rFonts w:ascii="Times New Roman" w:eastAsia="Times New Roman" w:hAnsi="Times New Roman" w:cs="Times New Roman"/>
                <w:color w:val="000000" w:themeColor="text1"/>
                <w:sz w:val="24"/>
                <w:szCs w:val="24"/>
              </w:rPr>
              <w:t>25–35 mcg/kg given as 50% of the dose initially and one quarter of the initial dose in each of 2 subsequent doses at 6-12 hr intervals.</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IV (Children 1–24 mo): </w:t>
            </w:r>
            <w:r w:rsidRPr="00F57F10">
              <w:rPr>
                <w:rFonts w:ascii="Times New Roman" w:eastAsia="Times New Roman" w:hAnsi="Times New Roman" w:cs="Times New Roman"/>
                <w:i/>
                <w:iCs/>
                <w:color w:val="000000" w:themeColor="text1"/>
                <w:sz w:val="24"/>
                <w:szCs w:val="24"/>
              </w:rPr>
              <w:t xml:space="preserve">Digitalizing dose — </w:t>
            </w:r>
            <w:r w:rsidRPr="00F57F10">
              <w:rPr>
                <w:rFonts w:ascii="Times New Roman" w:eastAsia="Times New Roman" w:hAnsi="Times New Roman" w:cs="Times New Roman"/>
                <w:color w:val="000000" w:themeColor="text1"/>
                <w:sz w:val="24"/>
                <w:szCs w:val="24"/>
              </w:rPr>
              <w:t>30–50 mcg/kg given as 50% of the dose initially and one quarter of the initial dose in each of 2 subsequent doses at 6-12 hr intervals.</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IV (Infants –full term): </w:t>
            </w:r>
            <w:r w:rsidRPr="00F57F10">
              <w:rPr>
                <w:rFonts w:ascii="Times New Roman" w:eastAsia="Times New Roman" w:hAnsi="Times New Roman" w:cs="Times New Roman"/>
                <w:color w:val="000000" w:themeColor="text1"/>
                <w:sz w:val="24"/>
                <w:szCs w:val="24"/>
              </w:rPr>
              <w:t>20–30 mcg/kg given as 50% of the dose initially and one quarter of the initial dose in each of 2 subsequent doses at 6-12 hr intervals.</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IV (Infants –premature): </w:t>
            </w:r>
            <w:r w:rsidRPr="00F57F10">
              <w:rPr>
                <w:rFonts w:ascii="Times New Roman" w:eastAsia="Times New Roman" w:hAnsi="Times New Roman" w:cs="Times New Roman"/>
                <w:i/>
                <w:iCs/>
                <w:color w:val="000000" w:themeColor="text1"/>
                <w:sz w:val="24"/>
                <w:szCs w:val="24"/>
              </w:rPr>
              <w:t xml:space="preserve">Digitalizing dose — </w:t>
            </w:r>
            <w:r w:rsidRPr="00F57F10">
              <w:rPr>
                <w:rFonts w:ascii="Times New Roman" w:eastAsia="Times New Roman" w:hAnsi="Times New Roman" w:cs="Times New Roman"/>
                <w:color w:val="000000" w:themeColor="text1"/>
                <w:sz w:val="24"/>
                <w:szCs w:val="24"/>
              </w:rPr>
              <w:t>15–25 mcg/kg given as 50% of the dose initially and one quarter of the initial dose in each of 2 subsequent doses at 6-12 hr intervals.</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i/>
                <w:iCs/>
                <w:color w:val="000000" w:themeColor="text1"/>
                <w:sz w:val="24"/>
                <w:szCs w:val="24"/>
              </w:rPr>
              <w:t xml:space="preserve">Digitalizing dose — </w:t>
            </w:r>
            <w:r w:rsidRPr="00F57F10">
              <w:rPr>
                <w:rFonts w:ascii="Times New Roman" w:eastAsia="Times New Roman" w:hAnsi="Times New Roman" w:cs="Times New Roman"/>
                <w:color w:val="000000" w:themeColor="text1"/>
                <w:sz w:val="24"/>
                <w:szCs w:val="24"/>
              </w:rPr>
              <w:t xml:space="preserve">0.75–1.5 mg given as 50% of the dose initially and one quarter of the initial dose in each of 2 subsequent doses at 6–12 hr intervals. </w:t>
            </w:r>
            <w:r w:rsidRPr="00F57F10">
              <w:rPr>
                <w:rFonts w:ascii="Times New Roman" w:eastAsia="Times New Roman" w:hAnsi="Times New Roman" w:cs="Times New Roman"/>
                <w:i/>
                <w:iCs/>
                <w:color w:val="000000" w:themeColor="text1"/>
                <w:sz w:val="24"/>
                <w:szCs w:val="24"/>
              </w:rPr>
              <w:t xml:space="preserve">Maintenance dose — </w:t>
            </w:r>
            <w:r w:rsidRPr="00F57F10">
              <w:rPr>
                <w:rFonts w:ascii="Times New Roman" w:eastAsia="Times New Roman" w:hAnsi="Times New Roman" w:cs="Times New Roman"/>
                <w:color w:val="000000" w:themeColor="text1"/>
                <w:sz w:val="24"/>
                <w:szCs w:val="24"/>
              </w:rPr>
              <w:t>0.125–0.5 mg/day as tablets or 0.350–0.5 mg/day as gelatin capsules, depending on patient’s lean body weight, renal function, and serum level.</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(Geriatric Patients): </w:t>
            </w:r>
            <w:r w:rsidRPr="00F57F10">
              <w:rPr>
                <w:rFonts w:ascii="Times New Roman" w:eastAsia="Times New Roman" w:hAnsi="Times New Roman" w:cs="Times New Roman"/>
                <w:color w:val="000000" w:themeColor="text1"/>
                <w:sz w:val="24"/>
                <w:szCs w:val="24"/>
              </w:rPr>
              <w:t>Initial daily dosage should not exceed 0.125 mg.</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&gt;10 yr): </w:t>
            </w:r>
            <w:r w:rsidRPr="00F57F10">
              <w:rPr>
                <w:rFonts w:ascii="Times New Roman" w:eastAsia="Times New Roman" w:hAnsi="Times New Roman" w:cs="Times New Roman"/>
                <w:i/>
                <w:iCs/>
                <w:color w:val="000000" w:themeColor="text1"/>
                <w:sz w:val="24"/>
                <w:szCs w:val="24"/>
              </w:rPr>
              <w:t xml:space="preserve">Digitalizing dose — </w:t>
            </w:r>
            <w:r w:rsidRPr="00F57F10">
              <w:rPr>
                <w:rFonts w:ascii="Times New Roman" w:eastAsia="Times New Roman" w:hAnsi="Times New Roman" w:cs="Times New Roman"/>
                <w:color w:val="000000" w:themeColor="text1"/>
                <w:sz w:val="24"/>
                <w:szCs w:val="24"/>
              </w:rPr>
              <w:t xml:space="preserve">10–15 mcg/kg given as 50% of the dose initially and one quarter of the initial dose in each of 2 subsequent doses at 6-12 hr intervals. </w:t>
            </w:r>
            <w:r w:rsidRPr="00F57F10">
              <w:rPr>
                <w:rFonts w:ascii="Times New Roman" w:eastAsia="Times New Roman" w:hAnsi="Times New Roman" w:cs="Times New Roman"/>
                <w:i/>
                <w:iCs/>
                <w:color w:val="000000" w:themeColor="text1"/>
                <w:sz w:val="24"/>
                <w:szCs w:val="24"/>
              </w:rPr>
              <w:t xml:space="preserve">Maintenance dose — </w:t>
            </w:r>
            <w:r w:rsidRPr="00F57F10">
              <w:rPr>
                <w:rFonts w:ascii="Times New Roman" w:eastAsia="Times New Roman" w:hAnsi="Times New Roman" w:cs="Times New Roman"/>
                <w:color w:val="000000" w:themeColor="text1"/>
                <w:sz w:val="24"/>
                <w:szCs w:val="24"/>
              </w:rPr>
              <w:t>2.5–5 mcg/kg given daily as a single dose.</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5–10 yr): </w:t>
            </w:r>
            <w:r w:rsidRPr="00F57F10">
              <w:rPr>
                <w:rFonts w:ascii="Times New Roman" w:eastAsia="Times New Roman" w:hAnsi="Times New Roman" w:cs="Times New Roman"/>
                <w:i/>
                <w:iCs/>
                <w:color w:val="000000" w:themeColor="text1"/>
                <w:sz w:val="24"/>
                <w:szCs w:val="24"/>
              </w:rPr>
              <w:t xml:space="preserve">Digitalizing dose — </w:t>
            </w:r>
            <w:r w:rsidRPr="00F57F10">
              <w:rPr>
                <w:rFonts w:ascii="Times New Roman" w:eastAsia="Times New Roman" w:hAnsi="Times New Roman" w:cs="Times New Roman"/>
                <w:color w:val="000000" w:themeColor="text1"/>
                <w:sz w:val="24"/>
                <w:szCs w:val="24"/>
              </w:rPr>
              <w:t xml:space="preserve">20–35 mcg/kg given as 50% of the dose initially and one quarter of the initial dose in each of 2 subsequent doses at 6-12 hr intervals. </w:t>
            </w:r>
            <w:r w:rsidRPr="00F57F10">
              <w:rPr>
                <w:rFonts w:ascii="Times New Roman" w:eastAsia="Times New Roman" w:hAnsi="Times New Roman" w:cs="Times New Roman"/>
                <w:i/>
                <w:iCs/>
                <w:color w:val="000000" w:themeColor="text1"/>
                <w:sz w:val="24"/>
                <w:szCs w:val="24"/>
              </w:rPr>
              <w:lastRenderedPageBreak/>
              <w:t xml:space="preserve">Maintenance dose — </w:t>
            </w:r>
            <w:r w:rsidRPr="00F57F10">
              <w:rPr>
                <w:rFonts w:ascii="Times New Roman" w:eastAsia="Times New Roman" w:hAnsi="Times New Roman" w:cs="Times New Roman"/>
                <w:color w:val="000000" w:themeColor="text1"/>
                <w:sz w:val="24"/>
                <w:szCs w:val="24"/>
              </w:rPr>
              <w:t>5–10 mcg/kg given daily in 2 divided doses.</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2–5 yr): </w:t>
            </w:r>
            <w:r w:rsidRPr="00F57F10">
              <w:rPr>
                <w:rFonts w:ascii="Times New Roman" w:eastAsia="Times New Roman" w:hAnsi="Times New Roman" w:cs="Times New Roman"/>
                <w:i/>
                <w:iCs/>
                <w:color w:val="000000" w:themeColor="text1"/>
                <w:sz w:val="24"/>
                <w:szCs w:val="24"/>
              </w:rPr>
              <w:t xml:space="preserve">Digitalizing dose — </w:t>
            </w:r>
            <w:r w:rsidRPr="00F57F10">
              <w:rPr>
                <w:rFonts w:ascii="Times New Roman" w:eastAsia="Times New Roman" w:hAnsi="Times New Roman" w:cs="Times New Roman"/>
                <w:color w:val="000000" w:themeColor="text1"/>
                <w:sz w:val="24"/>
                <w:szCs w:val="24"/>
              </w:rPr>
              <w:t xml:space="preserve">30–40 mcg/kg given as 50% of the dose initially and one quarter of the initial dose in each of 2 subsequent doses at 6-12 hr intervals. </w:t>
            </w:r>
            <w:r w:rsidRPr="00F57F10">
              <w:rPr>
                <w:rFonts w:ascii="Times New Roman" w:eastAsia="Times New Roman" w:hAnsi="Times New Roman" w:cs="Times New Roman"/>
                <w:i/>
                <w:iCs/>
                <w:color w:val="000000" w:themeColor="text1"/>
                <w:sz w:val="24"/>
                <w:szCs w:val="24"/>
              </w:rPr>
              <w:t xml:space="preserve">Maintenance dose — </w:t>
            </w:r>
            <w:r w:rsidRPr="00F57F10">
              <w:rPr>
                <w:rFonts w:ascii="Times New Roman" w:eastAsia="Times New Roman" w:hAnsi="Times New Roman" w:cs="Times New Roman"/>
                <w:color w:val="000000" w:themeColor="text1"/>
                <w:sz w:val="24"/>
                <w:szCs w:val="24"/>
              </w:rPr>
              <w:t>7.5–10 mcg/kg given daily in 2 divided doses.</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1–24 mo): </w:t>
            </w:r>
            <w:r w:rsidRPr="00F57F10">
              <w:rPr>
                <w:rFonts w:ascii="Times New Roman" w:eastAsia="Times New Roman" w:hAnsi="Times New Roman" w:cs="Times New Roman"/>
                <w:i/>
                <w:iCs/>
                <w:color w:val="000000" w:themeColor="text1"/>
                <w:sz w:val="24"/>
                <w:szCs w:val="24"/>
              </w:rPr>
              <w:t xml:space="preserve">Digitalizing dose — </w:t>
            </w:r>
            <w:r w:rsidRPr="00F57F10">
              <w:rPr>
                <w:rFonts w:ascii="Times New Roman" w:eastAsia="Times New Roman" w:hAnsi="Times New Roman" w:cs="Times New Roman"/>
                <w:color w:val="000000" w:themeColor="text1"/>
                <w:sz w:val="24"/>
                <w:szCs w:val="24"/>
              </w:rPr>
              <w:t xml:space="preserve">35–60 mcg/kg given as 50% of the dose initially and one quarter of the initial dose in each of 2 subsequent doses at 6-12 hr intervals. </w:t>
            </w:r>
            <w:r w:rsidRPr="00F57F10">
              <w:rPr>
                <w:rFonts w:ascii="Times New Roman" w:eastAsia="Times New Roman" w:hAnsi="Times New Roman" w:cs="Times New Roman"/>
                <w:i/>
                <w:iCs/>
                <w:color w:val="000000" w:themeColor="text1"/>
                <w:sz w:val="24"/>
                <w:szCs w:val="24"/>
              </w:rPr>
              <w:t xml:space="preserve">Maintenance dose — </w:t>
            </w:r>
            <w:r w:rsidRPr="00F57F10">
              <w:rPr>
                <w:rFonts w:ascii="Times New Roman" w:eastAsia="Times New Roman" w:hAnsi="Times New Roman" w:cs="Times New Roman"/>
                <w:color w:val="000000" w:themeColor="text1"/>
                <w:sz w:val="24"/>
                <w:szCs w:val="24"/>
              </w:rPr>
              <w:t>10–15 mcg/kg given daily in 2 divided doses.</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(Infants –full term): </w:t>
            </w:r>
            <w:r w:rsidRPr="00F57F10">
              <w:rPr>
                <w:rFonts w:ascii="Times New Roman" w:eastAsia="Times New Roman" w:hAnsi="Times New Roman" w:cs="Times New Roman"/>
                <w:i/>
                <w:iCs/>
                <w:color w:val="000000" w:themeColor="text1"/>
                <w:sz w:val="24"/>
                <w:szCs w:val="24"/>
              </w:rPr>
              <w:t xml:space="preserve">Digitalizing dose — </w:t>
            </w:r>
            <w:r w:rsidRPr="00F57F10">
              <w:rPr>
                <w:rFonts w:ascii="Times New Roman" w:eastAsia="Times New Roman" w:hAnsi="Times New Roman" w:cs="Times New Roman"/>
                <w:color w:val="000000" w:themeColor="text1"/>
                <w:sz w:val="24"/>
                <w:szCs w:val="24"/>
              </w:rPr>
              <w:t xml:space="preserve">25–35 mcg/kg given as 50% of the dose initially and one quarter of the initial dose in each of 2 subsequent doses at 6-12 hr intervals. </w:t>
            </w:r>
            <w:r w:rsidRPr="00F57F10">
              <w:rPr>
                <w:rFonts w:ascii="Times New Roman" w:eastAsia="Times New Roman" w:hAnsi="Times New Roman" w:cs="Times New Roman"/>
                <w:i/>
                <w:iCs/>
                <w:color w:val="000000" w:themeColor="text1"/>
                <w:sz w:val="24"/>
                <w:szCs w:val="24"/>
              </w:rPr>
              <w:t xml:space="preserve">Maintenance dose — </w:t>
            </w:r>
            <w:r w:rsidRPr="00F57F10">
              <w:rPr>
                <w:rFonts w:ascii="Times New Roman" w:eastAsia="Times New Roman" w:hAnsi="Times New Roman" w:cs="Times New Roman"/>
                <w:color w:val="000000" w:themeColor="text1"/>
                <w:sz w:val="24"/>
                <w:szCs w:val="24"/>
              </w:rPr>
              <w:t>6–10 mcg/kg given daily in 2 divided doses.</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(Infants –premature): </w:t>
            </w:r>
            <w:r w:rsidRPr="00F57F10">
              <w:rPr>
                <w:rFonts w:ascii="Times New Roman" w:eastAsia="Times New Roman" w:hAnsi="Times New Roman" w:cs="Times New Roman"/>
                <w:i/>
                <w:iCs/>
                <w:color w:val="000000" w:themeColor="text1"/>
                <w:sz w:val="24"/>
                <w:szCs w:val="24"/>
              </w:rPr>
              <w:t xml:space="preserve">Digitalizing dose — </w:t>
            </w:r>
            <w:r w:rsidRPr="00F57F10">
              <w:rPr>
                <w:rFonts w:ascii="Times New Roman" w:eastAsia="Times New Roman" w:hAnsi="Times New Roman" w:cs="Times New Roman"/>
                <w:color w:val="000000" w:themeColor="text1"/>
                <w:sz w:val="24"/>
                <w:szCs w:val="24"/>
              </w:rPr>
              <w:t xml:space="preserve">20–30 mcg/kg given as 50% of the dose initially and one quarter of the initial dose in each of 2 subsequent doses at 6-12 hr intervals. </w:t>
            </w:r>
            <w:r w:rsidRPr="00F57F10">
              <w:rPr>
                <w:rFonts w:ascii="Times New Roman" w:eastAsia="Times New Roman" w:hAnsi="Times New Roman" w:cs="Times New Roman"/>
                <w:i/>
                <w:iCs/>
                <w:color w:val="000000" w:themeColor="text1"/>
                <w:sz w:val="24"/>
                <w:szCs w:val="24"/>
              </w:rPr>
              <w:t xml:space="preserve">Maintenance dose — </w:t>
            </w:r>
            <w:r w:rsidRPr="00F57F10">
              <w:rPr>
                <w:rFonts w:ascii="Times New Roman" w:eastAsia="Times New Roman" w:hAnsi="Times New Roman" w:cs="Times New Roman"/>
                <w:color w:val="000000" w:themeColor="text1"/>
                <w:sz w:val="24"/>
                <w:szCs w:val="24"/>
              </w:rPr>
              <w:t>5–7.5 mcg/kg given daily in 2 divided doses.</w:t>
            </w:r>
          </w:p>
        </w:tc>
      </w:tr>
    </w:tbl>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Interactions</w:t>
      </w:r>
      <w:r w:rsidRPr="00F57F10">
        <w:rPr>
          <w:rFonts w:ascii="Times New Roman" w:eastAsia="Times New Roman" w:hAnsi="Times New Roman" w:cs="Times New Roman"/>
          <w:color w:val="000000" w:themeColor="text1"/>
          <w:sz w:val="24"/>
          <w:szCs w:val="24"/>
        </w:rPr>
        <w:t xml:space="preserve"> </w:t>
      </w:r>
    </w:p>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32" style="width:0;height:.75pt" o:hralign="center" o:hrstd="t" o:hr="t" fillcolor="#a0a0a0" stroked="f"/>
        </w:pict>
      </w:r>
    </w:p>
    <w:p w:rsidR="004A6873" w:rsidRPr="00F57F10" w:rsidRDefault="004A6873" w:rsidP="004A68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Drug-Drug: </w:t>
      </w:r>
    </w:p>
    <w:tbl>
      <w:tblPr>
        <w:tblW w:w="0" w:type="auto"/>
        <w:tblCellSpacing w:w="0" w:type="dxa"/>
        <w:tblCellMar>
          <w:left w:w="0" w:type="dxa"/>
          <w:right w:w="0" w:type="dxa"/>
        </w:tblCellMar>
        <w:tblLook w:val="04A0"/>
      </w:tblPr>
      <w:tblGrid>
        <w:gridCol w:w="86"/>
        <w:gridCol w:w="6"/>
        <w:gridCol w:w="9268"/>
      </w:tblGrid>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Thiazide</w:t>
            </w:r>
            <w:proofErr w:type="spellEnd"/>
            <w:r w:rsidRPr="00F57F10">
              <w:rPr>
                <w:rFonts w:ascii="Times New Roman" w:eastAsia="Times New Roman" w:hAnsi="Times New Roman" w:cs="Times New Roman"/>
                <w:color w:val="000000" w:themeColor="text1"/>
                <w:sz w:val="24"/>
                <w:szCs w:val="24"/>
              </w:rPr>
              <w:t xml:space="preserve"> and </w:t>
            </w:r>
            <w:r w:rsidRPr="00F57F10">
              <w:rPr>
                <w:rFonts w:ascii="Times New Roman" w:eastAsia="Times New Roman" w:hAnsi="Times New Roman" w:cs="Times New Roman"/>
                <w:b/>
                <w:bCs/>
                <w:color w:val="000000" w:themeColor="text1"/>
                <w:sz w:val="24"/>
                <w:szCs w:val="24"/>
              </w:rPr>
              <w:t>loop diuretics</w:t>
            </w:r>
            <w:r w:rsidRPr="00F57F10">
              <w:rPr>
                <w:rFonts w:ascii="Times New Roman" w:eastAsia="Times New Roman" w:hAnsi="Times New Roman" w:cs="Times New Roman"/>
                <w:color w:val="000000" w:themeColor="text1"/>
                <w:sz w:val="24"/>
                <w:szCs w:val="24"/>
              </w:rPr>
              <w:t xml:space="preserve">, </w:t>
            </w:r>
            <w:hyperlink r:id="rId94" w:history="1">
              <w:proofErr w:type="spellStart"/>
              <w:r w:rsidRPr="00F57F10">
                <w:rPr>
                  <w:rFonts w:ascii="Times New Roman" w:eastAsia="Times New Roman" w:hAnsi="Times New Roman" w:cs="Times New Roman"/>
                  <w:b/>
                  <w:bCs/>
                  <w:color w:val="000000" w:themeColor="text1"/>
                  <w:sz w:val="24"/>
                  <w:szCs w:val="24"/>
                  <w:u w:val="single"/>
                </w:rPr>
                <w:t>piperacillin</w:t>
              </w:r>
              <w:proofErr w:type="spellEnd"/>
            </w:hyperlink>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b/>
                <w:bCs/>
                <w:color w:val="000000" w:themeColor="text1"/>
                <w:sz w:val="24"/>
                <w:szCs w:val="24"/>
              </w:rPr>
              <w:t>ticarcillin</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b/>
                <w:bCs/>
                <w:color w:val="000000" w:themeColor="text1"/>
                <w:sz w:val="24"/>
                <w:szCs w:val="24"/>
              </w:rPr>
              <w:t>amphotericin</w:t>
            </w:r>
            <w:proofErr w:type="spellEnd"/>
            <w:r w:rsidRPr="00F57F10">
              <w:rPr>
                <w:rFonts w:ascii="Times New Roman" w:eastAsia="Times New Roman" w:hAnsi="Times New Roman" w:cs="Times New Roman"/>
                <w:b/>
                <w:bCs/>
                <w:color w:val="000000" w:themeColor="text1"/>
                <w:sz w:val="24"/>
                <w:szCs w:val="24"/>
              </w:rPr>
              <w:t xml:space="preserve"> B</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corticosteroids</w:t>
            </w:r>
            <w:r w:rsidRPr="00F57F10">
              <w:rPr>
                <w:rFonts w:ascii="Times New Roman" w:eastAsia="Times New Roman" w:hAnsi="Times New Roman" w:cs="Times New Roman"/>
                <w:color w:val="000000" w:themeColor="text1"/>
                <w:sz w:val="24"/>
                <w:szCs w:val="24"/>
              </w:rPr>
              <w:t xml:space="preserve">, and excessive use of </w:t>
            </w:r>
            <w:r w:rsidRPr="00F57F10">
              <w:rPr>
                <w:rFonts w:ascii="Times New Roman" w:eastAsia="Times New Roman" w:hAnsi="Times New Roman" w:cs="Times New Roman"/>
                <w:b/>
                <w:bCs/>
                <w:color w:val="000000" w:themeColor="text1"/>
                <w:sz w:val="24"/>
                <w:szCs w:val="24"/>
              </w:rPr>
              <w:t>laxatives</w:t>
            </w:r>
            <w:r w:rsidRPr="00F57F10">
              <w:rPr>
                <w:rFonts w:ascii="Times New Roman" w:eastAsia="Times New Roman" w:hAnsi="Times New Roman" w:cs="Times New Roman"/>
                <w:color w:val="000000" w:themeColor="text1"/>
                <w:sz w:val="24"/>
                <w:szCs w:val="24"/>
              </w:rPr>
              <w:t xml:space="preserve"> may cause </w:t>
            </w:r>
            <w:proofErr w:type="spellStart"/>
            <w:r w:rsidRPr="00F57F10">
              <w:rPr>
                <w:rFonts w:ascii="Times New Roman" w:eastAsia="Times New Roman" w:hAnsi="Times New Roman" w:cs="Times New Roman"/>
                <w:color w:val="000000" w:themeColor="text1"/>
                <w:sz w:val="24"/>
                <w:szCs w:val="24"/>
              </w:rPr>
              <w:t>hypokalemia</w:t>
            </w:r>
            <w:proofErr w:type="spellEnd"/>
            <w:r w:rsidRPr="00F57F10">
              <w:rPr>
                <w:rFonts w:ascii="Times New Roman" w:eastAsia="Times New Roman" w:hAnsi="Times New Roman" w:cs="Times New Roman"/>
                <w:color w:val="000000" w:themeColor="text1"/>
                <w:sz w:val="24"/>
                <w:szCs w:val="24"/>
              </w:rPr>
              <w:t xml:space="preserve"> which may </w:t>
            </w:r>
            <w:r w:rsidRPr="00F57F10">
              <w:rPr>
                <w:rFonts w:ascii="Times New Roman" w:eastAsia="Times New Roman" w:hAnsi="Times New Roman" w:cs="Times New Roman"/>
                <w:color w:val="000000" w:themeColor="text1"/>
                <w:sz w:val="24"/>
                <w:szCs w:val="24"/>
              </w:rPr>
              <w:pict>
                <v:shape id="_x0000_i1133" type="#_x0000_t75" alt="UpArrow.gif" style="width:5.25pt;height:5.25pt"/>
              </w:pict>
            </w:r>
            <w:r w:rsidRPr="00F57F10">
              <w:rPr>
                <w:rFonts w:ascii="Times New Roman" w:eastAsia="Times New Roman" w:hAnsi="Times New Roman" w:cs="Times New Roman"/>
                <w:color w:val="000000" w:themeColor="text1"/>
                <w:sz w:val="24"/>
                <w:szCs w:val="24"/>
              </w:rPr>
              <w:t>risk of toxicity.</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hyperlink r:id="rId95" w:history="1">
              <w:proofErr w:type="spellStart"/>
              <w:r w:rsidRPr="00F57F10">
                <w:rPr>
                  <w:rFonts w:ascii="Times New Roman" w:eastAsia="Times New Roman" w:hAnsi="Times New Roman" w:cs="Times New Roman"/>
                  <w:b/>
                  <w:bCs/>
                  <w:color w:val="000000" w:themeColor="text1"/>
                  <w:sz w:val="24"/>
                  <w:szCs w:val="24"/>
                  <w:u w:val="single"/>
                </w:rPr>
                <w:t>Amiodarone</w:t>
              </w:r>
              <w:proofErr w:type="spellEnd"/>
            </w:hyperlink>
            <w:r w:rsidRPr="00F57F10">
              <w:rPr>
                <w:rFonts w:ascii="Times New Roman" w:eastAsia="Times New Roman" w:hAnsi="Times New Roman" w:cs="Times New Roman"/>
                <w:color w:val="000000" w:themeColor="text1"/>
                <w:sz w:val="24"/>
                <w:szCs w:val="24"/>
              </w:rPr>
              <w:t xml:space="preserve">, some </w:t>
            </w:r>
            <w:r w:rsidRPr="00F57F10">
              <w:rPr>
                <w:rFonts w:ascii="Times New Roman" w:eastAsia="Times New Roman" w:hAnsi="Times New Roman" w:cs="Times New Roman"/>
                <w:b/>
                <w:bCs/>
                <w:color w:val="000000" w:themeColor="text1"/>
                <w:sz w:val="24"/>
                <w:szCs w:val="24"/>
              </w:rPr>
              <w:t>benzodiazepines</w:t>
            </w:r>
            <w:r w:rsidRPr="00F57F10">
              <w:rPr>
                <w:rFonts w:ascii="Times New Roman" w:eastAsia="Times New Roman" w:hAnsi="Times New Roman" w:cs="Times New Roman"/>
                <w:color w:val="000000" w:themeColor="text1"/>
                <w:sz w:val="24"/>
                <w:szCs w:val="24"/>
              </w:rPr>
              <w:t xml:space="preserve">, </w:t>
            </w:r>
            <w:hyperlink r:id="rId96" w:history="1">
              <w:r w:rsidRPr="00F57F10">
                <w:rPr>
                  <w:rFonts w:ascii="Times New Roman" w:eastAsia="Times New Roman" w:hAnsi="Times New Roman" w:cs="Times New Roman"/>
                  <w:b/>
                  <w:bCs/>
                  <w:color w:val="000000" w:themeColor="text1"/>
                  <w:sz w:val="24"/>
                  <w:szCs w:val="24"/>
                  <w:u w:val="single"/>
                </w:rPr>
                <w:t>cyclosporine</w:t>
              </w:r>
            </w:hyperlink>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b/>
                <w:bCs/>
                <w:color w:val="000000" w:themeColor="text1"/>
                <w:sz w:val="24"/>
                <w:szCs w:val="24"/>
              </w:rPr>
              <w:t>diphenoxylate</w:t>
            </w:r>
            <w:proofErr w:type="spellEnd"/>
            <w:r w:rsidRPr="00F57F10">
              <w:rPr>
                <w:rFonts w:ascii="Times New Roman" w:eastAsia="Times New Roman" w:hAnsi="Times New Roman" w:cs="Times New Roman"/>
                <w:color w:val="000000" w:themeColor="text1"/>
                <w:sz w:val="24"/>
                <w:szCs w:val="24"/>
              </w:rPr>
              <w:t xml:space="preserve">, </w:t>
            </w:r>
            <w:hyperlink r:id="rId97" w:history="1">
              <w:proofErr w:type="spellStart"/>
              <w:r w:rsidRPr="00F57F10">
                <w:rPr>
                  <w:rFonts w:ascii="Times New Roman" w:eastAsia="Times New Roman" w:hAnsi="Times New Roman" w:cs="Times New Roman"/>
                  <w:b/>
                  <w:bCs/>
                  <w:color w:val="000000" w:themeColor="text1"/>
                  <w:sz w:val="24"/>
                  <w:szCs w:val="24"/>
                  <w:u w:val="single"/>
                </w:rPr>
                <w:t>indomethacin</w:t>
              </w:r>
              <w:proofErr w:type="spellEnd"/>
            </w:hyperlink>
            <w:r w:rsidRPr="00F57F10">
              <w:rPr>
                <w:rFonts w:ascii="Times New Roman" w:eastAsia="Times New Roman" w:hAnsi="Times New Roman" w:cs="Times New Roman"/>
                <w:color w:val="000000" w:themeColor="text1"/>
                <w:sz w:val="24"/>
                <w:szCs w:val="24"/>
              </w:rPr>
              <w:t xml:space="preserve">, </w:t>
            </w:r>
            <w:hyperlink r:id="rId98" w:history="1">
              <w:proofErr w:type="spellStart"/>
              <w:r w:rsidRPr="00F57F10">
                <w:rPr>
                  <w:rFonts w:ascii="Times New Roman" w:eastAsia="Times New Roman" w:hAnsi="Times New Roman" w:cs="Times New Roman"/>
                  <w:b/>
                  <w:bCs/>
                  <w:color w:val="000000" w:themeColor="text1"/>
                  <w:sz w:val="24"/>
                  <w:szCs w:val="24"/>
                  <w:u w:val="single"/>
                </w:rPr>
                <w:t>itraconazole</w:t>
              </w:r>
              <w:proofErr w:type="spellEnd"/>
            </w:hyperlink>
            <w:r w:rsidRPr="00F57F10">
              <w:rPr>
                <w:rFonts w:ascii="Times New Roman" w:eastAsia="Times New Roman" w:hAnsi="Times New Roman" w:cs="Times New Roman"/>
                <w:color w:val="000000" w:themeColor="text1"/>
                <w:sz w:val="24"/>
                <w:szCs w:val="24"/>
              </w:rPr>
              <w:t xml:space="preserve">, </w:t>
            </w:r>
            <w:hyperlink r:id="rId99" w:history="1">
              <w:proofErr w:type="spellStart"/>
              <w:r w:rsidRPr="00F57F10">
                <w:rPr>
                  <w:rFonts w:ascii="Times New Roman" w:eastAsia="Times New Roman" w:hAnsi="Times New Roman" w:cs="Times New Roman"/>
                  <w:b/>
                  <w:bCs/>
                  <w:color w:val="000000" w:themeColor="text1"/>
                  <w:sz w:val="24"/>
                  <w:szCs w:val="24"/>
                  <w:u w:val="single"/>
                </w:rPr>
                <w:t>propafenone</w:t>
              </w:r>
              <w:proofErr w:type="spellEnd"/>
            </w:hyperlink>
            <w:r w:rsidRPr="00F57F10">
              <w:rPr>
                <w:rFonts w:ascii="Times New Roman" w:eastAsia="Times New Roman" w:hAnsi="Times New Roman" w:cs="Times New Roman"/>
                <w:color w:val="000000" w:themeColor="text1"/>
                <w:sz w:val="24"/>
                <w:szCs w:val="24"/>
              </w:rPr>
              <w:t xml:space="preserve">, </w:t>
            </w:r>
            <w:hyperlink r:id="rId100" w:history="1">
              <w:proofErr w:type="spellStart"/>
              <w:r w:rsidRPr="00F57F10">
                <w:rPr>
                  <w:rFonts w:ascii="Times New Roman" w:eastAsia="Times New Roman" w:hAnsi="Times New Roman" w:cs="Times New Roman"/>
                  <w:b/>
                  <w:bCs/>
                  <w:color w:val="000000" w:themeColor="text1"/>
                  <w:sz w:val="24"/>
                  <w:szCs w:val="24"/>
                  <w:u w:val="single"/>
                </w:rPr>
                <w:t>quinidine</w:t>
              </w:r>
              <w:proofErr w:type="spellEnd"/>
            </w:hyperlink>
            <w:r w:rsidRPr="00F57F10">
              <w:rPr>
                <w:rFonts w:ascii="Times New Roman" w:eastAsia="Times New Roman" w:hAnsi="Times New Roman" w:cs="Times New Roman"/>
                <w:color w:val="000000" w:themeColor="text1"/>
                <w:sz w:val="24"/>
                <w:szCs w:val="24"/>
              </w:rPr>
              <w:t xml:space="preserve">, </w:t>
            </w:r>
            <w:hyperlink r:id="rId101" w:history="1">
              <w:r w:rsidRPr="00F57F10">
                <w:rPr>
                  <w:rFonts w:ascii="Times New Roman" w:eastAsia="Times New Roman" w:hAnsi="Times New Roman" w:cs="Times New Roman"/>
                  <w:b/>
                  <w:bCs/>
                  <w:color w:val="000000" w:themeColor="text1"/>
                  <w:sz w:val="24"/>
                  <w:szCs w:val="24"/>
                  <w:u w:val="single"/>
                </w:rPr>
                <w:t>quinine</w:t>
              </w:r>
            </w:hyperlink>
            <w:r w:rsidRPr="00F57F10">
              <w:rPr>
                <w:rFonts w:ascii="Times New Roman" w:eastAsia="Times New Roman" w:hAnsi="Times New Roman" w:cs="Times New Roman"/>
                <w:color w:val="000000" w:themeColor="text1"/>
                <w:sz w:val="24"/>
                <w:szCs w:val="24"/>
              </w:rPr>
              <w:t xml:space="preserve">, </w:t>
            </w:r>
            <w:hyperlink r:id="rId102" w:history="1">
              <w:proofErr w:type="spellStart"/>
              <w:r w:rsidRPr="00F57F10">
                <w:rPr>
                  <w:rFonts w:ascii="Times New Roman" w:eastAsia="Times New Roman" w:hAnsi="Times New Roman" w:cs="Times New Roman"/>
                  <w:b/>
                  <w:bCs/>
                  <w:color w:val="000000" w:themeColor="text1"/>
                  <w:sz w:val="24"/>
                  <w:szCs w:val="24"/>
                  <w:u w:val="single"/>
                </w:rPr>
                <w:t>spironolactone</w:t>
              </w:r>
              <w:proofErr w:type="spellEnd"/>
            </w:hyperlink>
            <w:r w:rsidRPr="00F57F10">
              <w:rPr>
                <w:rFonts w:ascii="Times New Roman" w:eastAsia="Times New Roman" w:hAnsi="Times New Roman" w:cs="Times New Roman"/>
                <w:color w:val="000000" w:themeColor="text1"/>
                <w:sz w:val="24"/>
                <w:szCs w:val="24"/>
              </w:rPr>
              <w:t xml:space="preserve">, and </w:t>
            </w:r>
            <w:hyperlink r:id="rId103" w:history="1">
              <w:proofErr w:type="spellStart"/>
              <w:r w:rsidRPr="00F57F10">
                <w:rPr>
                  <w:rFonts w:ascii="Times New Roman" w:eastAsia="Times New Roman" w:hAnsi="Times New Roman" w:cs="Times New Roman"/>
                  <w:b/>
                  <w:bCs/>
                  <w:color w:val="000000" w:themeColor="text1"/>
                  <w:sz w:val="24"/>
                  <w:szCs w:val="24"/>
                  <w:u w:val="single"/>
                </w:rPr>
                <w:t>verapamil</w:t>
              </w:r>
              <w:proofErr w:type="spellEnd"/>
            </w:hyperlink>
            <w:r w:rsidRPr="00F57F10">
              <w:rPr>
                <w:rFonts w:ascii="Times New Roman" w:eastAsia="Times New Roman" w:hAnsi="Times New Roman" w:cs="Times New Roman"/>
                <w:color w:val="000000" w:themeColor="text1"/>
                <w:sz w:val="24"/>
                <w:szCs w:val="24"/>
              </w:rPr>
              <w:t xml:space="preserve"> may </w:t>
            </w:r>
            <w:r w:rsidRPr="00F57F10">
              <w:rPr>
                <w:rFonts w:ascii="Times New Roman" w:eastAsia="Times New Roman" w:hAnsi="Times New Roman" w:cs="Times New Roman"/>
                <w:color w:val="000000" w:themeColor="text1"/>
                <w:sz w:val="24"/>
                <w:szCs w:val="24"/>
              </w:rPr>
              <w:pict>
                <v:shape id="_x0000_i1134" type="#_x0000_t75" alt="UpArrow.gif" style="width:5.25pt;height:5.25pt"/>
              </w:pict>
            </w:r>
            <w:r w:rsidRPr="00F57F10">
              <w:rPr>
                <w:rFonts w:ascii="Times New Roman" w:eastAsia="Times New Roman" w:hAnsi="Times New Roman" w:cs="Times New Roman"/>
                <w:color w:val="000000" w:themeColor="text1"/>
                <w:sz w:val="24"/>
                <w:szCs w:val="24"/>
              </w:rPr>
              <w:t>levels and lead to toxicity (serum level monitoring/dose reduction may be required).</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Levels may be </w:t>
            </w:r>
            <w:r w:rsidRPr="00F57F10">
              <w:rPr>
                <w:rFonts w:ascii="Times New Roman" w:eastAsia="Times New Roman" w:hAnsi="Times New Roman" w:cs="Times New Roman"/>
                <w:color w:val="000000" w:themeColor="text1"/>
                <w:sz w:val="24"/>
                <w:szCs w:val="24"/>
              </w:rPr>
              <w:pict>
                <v:shape id="_x0000_i1135" type="#_x0000_t75" alt="DnArrow.gif" style="width:5.25pt;height:5.25pt"/>
              </w:pict>
            </w:r>
            <w:r w:rsidRPr="00F57F10">
              <w:rPr>
                <w:rFonts w:ascii="Times New Roman" w:eastAsia="Times New Roman" w:hAnsi="Times New Roman" w:cs="Times New Roman"/>
                <w:color w:val="000000" w:themeColor="text1"/>
                <w:sz w:val="24"/>
                <w:szCs w:val="24"/>
              </w:rPr>
              <w:t xml:space="preserve">by some </w:t>
            </w:r>
            <w:proofErr w:type="spellStart"/>
            <w:r w:rsidRPr="00F57F10">
              <w:rPr>
                <w:rFonts w:ascii="Times New Roman" w:eastAsia="Times New Roman" w:hAnsi="Times New Roman" w:cs="Times New Roman"/>
                <w:b/>
                <w:bCs/>
                <w:color w:val="000000" w:themeColor="text1"/>
                <w:sz w:val="24"/>
                <w:szCs w:val="24"/>
              </w:rPr>
              <w:t>antineoplastics</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b/>
                <w:bCs/>
                <w:color w:val="000000" w:themeColor="text1"/>
                <w:sz w:val="24"/>
                <w:szCs w:val="24"/>
              </w:rPr>
              <w:fldChar w:fldCharType="begin"/>
            </w:r>
            <w:r w:rsidRPr="00F57F10">
              <w:rPr>
                <w:rFonts w:ascii="Times New Roman" w:eastAsia="Times New Roman" w:hAnsi="Times New Roman" w:cs="Times New Roman"/>
                <w:b/>
                <w:bCs/>
                <w:color w:val="000000" w:themeColor="text1"/>
                <w:sz w:val="24"/>
                <w:szCs w:val="24"/>
              </w:rPr>
              <w:instrText xml:space="preserve"> HYPERLINK "file:///C:\\Program%20Files%20(x86)\\Skyscape\\Desktop\\DrugGuide\\1\\tn5.htm" </w:instrText>
            </w:r>
            <w:r w:rsidRPr="00F57F10">
              <w:rPr>
                <w:rFonts w:ascii="Times New Roman" w:eastAsia="Times New Roman" w:hAnsi="Times New Roman" w:cs="Times New Roman"/>
                <w:b/>
                <w:bCs/>
                <w:color w:val="000000" w:themeColor="text1"/>
                <w:sz w:val="24"/>
                <w:szCs w:val="24"/>
              </w:rPr>
              <w:fldChar w:fldCharType="separate"/>
            </w:r>
            <w:r w:rsidRPr="00F57F10">
              <w:rPr>
                <w:rFonts w:ascii="Times New Roman" w:eastAsia="Times New Roman" w:hAnsi="Times New Roman" w:cs="Times New Roman"/>
                <w:b/>
                <w:bCs/>
                <w:color w:val="000000" w:themeColor="text1"/>
                <w:sz w:val="24"/>
                <w:szCs w:val="24"/>
                <w:u w:val="single"/>
              </w:rPr>
              <w:t>bleomycin</w:t>
            </w:r>
            <w:proofErr w:type="spellEnd"/>
            <w:r w:rsidRPr="00F57F10">
              <w:rPr>
                <w:rFonts w:ascii="Times New Roman" w:eastAsia="Times New Roman" w:hAnsi="Times New Roman" w:cs="Times New Roman"/>
                <w:b/>
                <w:bCs/>
                <w:color w:val="000000" w:themeColor="text1"/>
                <w:sz w:val="24"/>
                <w:szCs w:val="24"/>
              </w:rPr>
              <w:fldChar w:fldCharType="end"/>
            </w:r>
            <w:r w:rsidRPr="00F57F10">
              <w:rPr>
                <w:rFonts w:ascii="Times New Roman" w:eastAsia="Times New Roman" w:hAnsi="Times New Roman" w:cs="Times New Roman"/>
                <w:color w:val="000000" w:themeColor="text1"/>
                <w:sz w:val="24"/>
                <w:szCs w:val="24"/>
              </w:rPr>
              <w:t xml:space="preserve">, </w:t>
            </w:r>
            <w:hyperlink r:id="rId104" w:history="1">
              <w:proofErr w:type="spellStart"/>
              <w:r w:rsidRPr="00F57F10">
                <w:rPr>
                  <w:rFonts w:ascii="Times New Roman" w:eastAsia="Times New Roman" w:hAnsi="Times New Roman" w:cs="Times New Roman"/>
                  <w:b/>
                  <w:bCs/>
                  <w:color w:val="000000" w:themeColor="text1"/>
                  <w:sz w:val="24"/>
                  <w:szCs w:val="24"/>
                  <w:u w:val="single"/>
                </w:rPr>
                <w:t>carmustine</w:t>
              </w:r>
              <w:proofErr w:type="spellEnd"/>
            </w:hyperlink>
            <w:r w:rsidRPr="00F57F10">
              <w:rPr>
                <w:rFonts w:ascii="Times New Roman" w:eastAsia="Times New Roman" w:hAnsi="Times New Roman" w:cs="Times New Roman"/>
                <w:color w:val="000000" w:themeColor="text1"/>
                <w:sz w:val="24"/>
                <w:szCs w:val="24"/>
              </w:rPr>
              <w:t xml:space="preserve">, </w:t>
            </w:r>
            <w:hyperlink r:id="rId105" w:history="1">
              <w:proofErr w:type="spellStart"/>
              <w:r w:rsidRPr="00F57F10">
                <w:rPr>
                  <w:rFonts w:ascii="Times New Roman" w:eastAsia="Times New Roman" w:hAnsi="Times New Roman" w:cs="Times New Roman"/>
                  <w:b/>
                  <w:bCs/>
                  <w:color w:val="000000" w:themeColor="text1"/>
                  <w:sz w:val="24"/>
                  <w:szCs w:val="24"/>
                  <w:u w:val="single"/>
                </w:rPr>
                <w:t>cyclophosphamide</w:t>
              </w:r>
              <w:proofErr w:type="spellEnd"/>
            </w:hyperlink>
            <w:r w:rsidRPr="00F57F10">
              <w:rPr>
                <w:rFonts w:ascii="Times New Roman" w:eastAsia="Times New Roman" w:hAnsi="Times New Roman" w:cs="Times New Roman"/>
                <w:color w:val="000000" w:themeColor="text1"/>
                <w:sz w:val="24"/>
                <w:szCs w:val="24"/>
              </w:rPr>
              <w:t xml:space="preserve">, </w:t>
            </w:r>
            <w:hyperlink r:id="rId106" w:history="1">
              <w:proofErr w:type="spellStart"/>
              <w:r w:rsidRPr="00F57F10">
                <w:rPr>
                  <w:rFonts w:ascii="Times New Roman" w:eastAsia="Times New Roman" w:hAnsi="Times New Roman" w:cs="Times New Roman"/>
                  <w:b/>
                  <w:bCs/>
                  <w:color w:val="000000" w:themeColor="text1"/>
                  <w:sz w:val="24"/>
                  <w:szCs w:val="24"/>
                  <w:u w:val="single"/>
                </w:rPr>
                <w:t>cytarabine</w:t>
              </w:r>
              <w:proofErr w:type="spellEnd"/>
            </w:hyperlink>
            <w:r w:rsidRPr="00F57F10">
              <w:rPr>
                <w:rFonts w:ascii="Times New Roman" w:eastAsia="Times New Roman" w:hAnsi="Times New Roman" w:cs="Times New Roman"/>
                <w:color w:val="000000" w:themeColor="text1"/>
                <w:sz w:val="24"/>
                <w:szCs w:val="24"/>
              </w:rPr>
              <w:t xml:space="preserve">, </w:t>
            </w:r>
            <w:hyperlink r:id="rId107" w:history="1">
              <w:r w:rsidRPr="00F57F10">
                <w:rPr>
                  <w:rFonts w:ascii="Times New Roman" w:eastAsia="Times New Roman" w:hAnsi="Times New Roman" w:cs="Times New Roman"/>
                  <w:b/>
                  <w:bCs/>
                  <w:color w:val="000000" w:themeColor="text1"/>
                  <w:sz w:val="24"/>
                  <w:szCs w:val="24"/>
                  <w:u w:val="single"/>
                </w:rPr>
                <w:t>doxorubicin</w:t>
              </w:r>
            </w:hyperlink>
            <w:r w:rsidRPr="00F57F10">
              <w:rPr>
                <w:rFonts w:ascii="Times New Roman" w:eastAsia="Times New Roman" w:hAnsi="Times New Roman" w:cs="Times New Roman"/>
                <w:color w:val="000000" w:themeColor="text1"/>
                <w:sz w:val="24"/>
                <w:szCs w:val="24"/>
              </w:rPr>
              <w:t xml:space="preserve">, </w:t>
            </w:r>
            <w:hyperlink r:id="rId108" w:history="1">
              <w:proofErr w:type="spellStart"/>
              <w:r w:rsidRPr="00F57F10">
                <w:rPr>
                  <w:rFonts w:ascii="Times New Roman" w:eastAsia="Times New Roman" w:hAnsi="Times New Roman" w:cs="Times New Roman"/>
                  <w:b/>
                  <w:bCs/>
                  <w:color w:val="000000" w:themeColor="text1"/>
                  <w:sz w:val="24"/>
                  <w:szCs w:val="24"/>
                  <w:u w:val="single"/>
                </w:rPr>
                <w:t>methotrexate</w:t>
              </w:r>
              <w:proofErr w:type="spellEnd"/>
            </w:hyperlink>
            <w:r w:rsidRPr="00F57F10">
              <w:rPr>
                <w:rFonts w:ascii="Times New Roman" w:eastAsia="Times New Roman" w:hAnsi="Times New Roman" w:cs="Times New Roman"/>
                <w:color w:val="000000" w:themeColor="text1"/>
                <w:sz w:val="24"/>
                <w:szCs w:val="24"/>
              </w:rPr>
              <w:t xml:space="preserve">, </w:t>
            </w:r>
            <w:hyperlink r:id="rId109" w:history="1">
              <w:proofErr w:type="spellStart"/>
              <w:r w:rsidRPr="00F57F10">
                <w:rPr>
                  <w:rFonts w:ascii="Times New Roman" w:eastAsia="Times New Roman" w:hAnsi="Times New Roman" w:cs="Times New Roman"/>
                  <w:b/>
                  <w:bCs/>
                  <w:color w:val="000000" w:themeColor="text1"/>
                  <w:sz w:val="24"/>
                  <w:szCs w:val="24"/>
                  <w:u w:val="single"/>
                </w:rPr>
                <w:t>procarbazine</w:t>
              </w:r>
              <w:proofErr w:type="spellEnd"/>
            </w:hyperlink>
            <w:r w:rsidRPr="00F57F10">
              <w:rPr>
                <w:rFonts w:ascii="Times New Roman" w:eastAsia="Times New Roman" w:hAnsi="Times New Roman" w:cs="Times New Roman"/>
                <w:color w:val="000000" w:themeColor="text1"/>
                <w:sz w:val="24"/>
                <w:szCs w:val="24"/>
              </w:rPr>
              <w:t xml:space="preserve">, </w:t>
            </w:r>
            <w:hyperlink r:id="rId110" w:history="1">
              <w:proofErr w:type="spellStart"/>
              <w:r w:rsidRPr="00F57F10">
                <w:rPr>
                  <w:rFonts w:ascii="Times New Roman" w:eastAsia="Times New Roman" w:hAnsi="Times New Roman" w:cs="Times New Roman"/>
                  <w:b/>
                  <w:bCs/>
                  <w:color w:val="000000" w:themeColor="text1"/>
                  <w:sz w:val="24"/>
                  <w:szCs w:val="24"/>
                  <w:u w:val="single"/>
                </w:rPr>
                <w:t>vincristine</w:t>
              </w:r>
              <w:proofErr w:type="spellEnd"/>
            </w:hyperlink>
            <w:r w:rsidRPr="00F57F10">
              <w:rPr>
                <w:rFonts w:ascii="Times New Roman" w:eastAsia="Times New Roman" w:hAnsi="Times New Roman" w:cs="Times New Roman"/>
                <w:color w:val="000000" w:themeColor="text1"/>
                <w:sz w:val="24"/>
                <w:szCs w:val="24"/>
              </w:rPr>
              <w:t xml:space="preserve">), </w:t>
            </w:r>
            <w:hyperlink r:id="rId111" w:history="1">
              <w:r w:rsidRPr="00F57F10">
                <w:rPr>
                  <w:rFonts w:ascii="Times New Roman" w:eastAsia="Times New Roman" w:hAnsi="Times New Roman" w:cs="Times New Roman"/>
                  <w:b/>
                  <w:bCs/>
                  <w:color w:val="000000" w:themeColor="text1"/>
                  <w:sz w:val="24"/>
                  <w:szCs w:val="24"/>
                  <w:u w:val="single"/>
                </w:rPr>
                <w:t>activated charcoal</w:t>
              </w:r>
            </w:hyperlink>
            <w:r w:rsidRPr="00F57F10">
              <w:rPr>
                <w:rFonts w:ascii="Times New Roman" w:eastAsia="Times New Roman" w:hAnsi="Times New Roman" w:cs="Times New Roman"/>
                <w:color w:val="000000" w:themeColor="text1"/>
                <w:sz w:val="24"/>
                <w:szCs w:val="24"/>
              </w:rPr>
              <w:t xml:space="preserve">, </w:t>
            </w:r>
            <w:hyperlink r:id="rId112" w:history="1">
              <w:proofErr w:type="spellStart"/>
              <w:r w:rsidRPr="00F57F10">
                <w:rPr>
                  <w:rFonts w:ascii="Times New Roman" w:eastAsia="Times New Roman" w:hAnsi="Times New Roman" w:cs="Times New Roman"/>
                  <w:b/>
                  <w:bCs/>
                  <w:color w:val="000000" w:themeColor="text1"/>
                  <w:sz w:val="24"/>
                  <w:szCs w:val="24"/>
                  <w:u w:val="single"/>
                </w:rPr>
                <w:t>cholestyramine</w:t>
              </w:r>
              <w:proofErr w:type="spellEnd"/>
            </w:hyperlink>
            <w:r w:rsidRPr="00F57F10">
              <w:rPr>
                <w:rFonts w:ascii="Times New Roman" w:eastAsia="Times New Roman" w:hAnsi="Times New Roman" w:cs="Times New Roman"/>
                <w:color w:val="000000" w:themeColor="text1"/>
                <w:sz w:val="24"/>
                <w:szCs w:val="24"/>
              </w:rPr>
              <w:t xml:space="preserve">, </w:t>
            </w:r>
            <w:hyperlink r:id="rId113" w:history="1">
              <w:proofErr w:type="spellStart"/>
              <w:r w:rsidRPr="00F57F10">
                <w:rPr>
                  <w:rFonts w:ascii="Times New Roman" w:eastAsia="Times New Roman" w:hAnsi="Times New Roman" w:cs="Times New Roman"/>
                  <w:b/>
                  <w:bCs/>
                  <w:color w:val="000000" w:themeColor="text1"/>
                  <w:sz w:val="24"/>
                  <w:szCs w:val="24"/>
                  <w:u w:val="single"/>
                </w:rPr>
                <w:t>colestipol</w:t>
              </w:r>
              <w:proofErr w:type="spellEnd"/>
            </w:hyperlink>
            <w:r w:rsidRPr="00F57F10">
              <w:rPr>
                <w:rFonts w:ascii="Times New Roman" w:eastAsia="Times New Roman" w:hAnsi="Times New Roman" w:cs="Times New Roman"/>
                <w:color w:val="000000" w:themeColor="text1"/>
                <w:sz w:val="24"/>
                <w:szCs w:val="24"/>
              </w:rPr>
              <w:t xml:space="preserve">, </w:t>
            </w:r>
            <w:hyperlink r:id="rId114" w:history="1">
              <w:r w:rsidRPr="00F57F10">
                <w:rPr>
                  <w:rFonts w:ascii="Times New Roman" w:eastAsia="Times New Roman" w:hAnsi="Times New Roman" w:cs="Times New Roman"/>
                  <w:b/>
                  <w:bCs/>
                  <w:color w:val="000000" w:themeColor="text1"/>
                  <w:sz w:val="24"/>
                  <w:szCs w:val="24"/>
                  <w:u w:val="single"/>
                </w:rPr>
                <w:t>kaolin/pectin</w:t>
              </w:r>
            </w:hyperlink>
            <w:r w:rsidRPr="00F57F10">
              <w:rPr>
                <w:rFonts w:ascii="Times New Roman" w:eastAsia="Times New Roman" w:hAnsi="Times New Roman" w:cs="Times New Roman"/>
                <w:color w:val="000000" w:themeColor="text1"/>
                <w:sz w:val="24"/>
                <w:szCs w:val="24"/>
              </w:rPr>
              <w:t xml:space="preserve">, </w:t>
            </w:r>
            <w:hyperlink r:id="rId115" w:history="1">
              <w:proofErr w:type="spellStart"/>
              <w:r w:rsidRPr="00F57F10">
                <w:rPr>
                  <w:rFonts w:ascii="Times New Roman" w:eastAsia="Times New Roman" w:hAnsi="Times New Roman" w:cs="Times New Roman"/>
                  <w:b/>
                  <w:bCs/>
                  <w:color w:val="000000" w:themeColor="text1"/>
                  <w:sz w:val="24"/>
                  <w:szCs w:val="24"/>
                  <w:u w:val="single"/>
                </w:rPr>
                <w:t>metoclopramide</w:t>
              </w:r>
              <w:proofErr w:type="spellEnd"/>
            </w:hyperlink>
            <w:r w:rsidRPr="00F57F10">
              <w:rPr>
                <w:rFonts w:ascii="Times New Roman" w:eastAsia="Times New Roman" w:hAnsi="Times New Roman" w:cs="Times New Roman"/>
                <w:color w:val="000000" w:themeColor="text1"/>
                <w:sz w:val="24"/>
                <w:szCs w:val="24"/>
              </w:rPr>
              <w:t xml:space="preserve">, </w:t>
            </w:r>
            <w:hyperlink r:id="rId116" w:history="1">
              <w:proofErr w:type="spellStart"/>
              <w:r w:rsidRPr="00F57F10">
                <w:rPr>
                  <w:rFonts w:ascii="Times New Roman" w:eastAsia="Times New Roman" w:hAnsi="Times New Roman" w:cs="Times New Roman"/>
                  <w:b/>
                  <w:bCs/>
                  <w:color w:val="000000" w:themeColor="text1"/>
                  <w:sz w:val="24"/>
                  <w:szCs w:val="24"/>
                  <w:u w:val="single"/>
                </w:rPr>
                <w:t>penicillamine</w:t>
              </w:r>
              <w:proofErr w:type="spellEnd"/>
            </w:hyperlink>
            <w:r w:rsidRPr="00F57F10">
              <w:rPr>
                <w:rFonts w:ascii="Times New Roman" w:eastAsia="Times New Roman" w:hAnsi="Times New Roman" w:cs="Times New Roman"/>
                <w:color w:val="000000" w:themeColor="text1"/>
                <w:sz w:val="24"/>
                <w:szCs w:val="24"/>
              </w:rPr>
              <w:t xml:space="preserve">, </w:t>
            </w:r>
            <w:hyperlink r:id="rId117" w:history="1">
              <w:proofErr w:type="spellStart"/>
              <w:r w:rsidRPr="00F57F10">
                <w:rPr>
                  <w:rFonts w:ascii="Times New Roman" w:eastAsia="Times New Roman" w:hAnsi="Times New Roman" w:cs="Times New Roman"/>
                  <w:b/>
                  <w:bCs/>
                  <w:color w:val="000000" w:themeColor="text1"/>
                  <w:sz w:val="24"/>
                  <w:szCs w:val="24"/>
                  <w:u w:val="single"/>
                </w:rPr>
                <w:t>rifampin</w:t>
              </w:r>
              <w:proofErr w:type="spellEnd"/>
            </w:hyperlink>
            <w:r w:rsidRPr="00F57F10">
              <w:rPr>
                <w:rFonts w:ascii="Times New Roman" w:eastAsia="Times New Roman" w:hAnsi="Times New Roman" w:cs="Times New Roman"/>
                <w:color w:val="000000" w:themeColor="text1"/>
                <w:sz w:val="24"/>
                <w:szCs w:val="24"/>
              </w:rPr>
              <w:t xml:space="preserve">, or </w:t>
            </w:r>
            <w:hyperlink r:id="rId118" w:history="1">
              <w:proofErr w:type="spellStart"/>
              <w:r w:rsidRPr="00F57F10">
                <w:rPr>
                  <w:rFonts w:ascii="Times New Roman" w:eastAsia="Times New Roman" w:hAnsi="Times New Roman" w:cs="Times New Roman"/>
                  <w:b/>
                  <w:bCs/>
                  <w:color w:val="000000" w:themeColor="text1"/>
                  <w:sz w:val="24"/>
                  <w:szCs w:val="24"/>
                  <w:u w:val="single"/>
                </w:rPr>
                <w:t>sulfasalazine</w:t>
              </w:r>
              <w:proofErr w:type="spellEnd"/>
            </w:hyperlink>
            <w:r w:rsidRPr="00F57F10">
              <w:rPr>
                <w:rFonts w:ascii="Times New Roman" w:eastAsia="Times New Roman" w:hAnsi="Times New Roman" w:cs="Times New Roman"/>
                <w:color w:val="000000" w:themeColor="text1"/>
                <w:sz w:val="24"/>
                <w:szCs w:val="24"/>
              </w:rPr>
              <w:t>.</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In a small percentage (10%) of patients gut bacteria metabolize </w:t>
            </w:r>
            <w:proofErr w:type="spellStart"/>
            <w:r w:rsidRPr="00F57F10">
              <w:rPr>
                <w:rFonts w:ascii="Times New Roman" w:eastAsia="Times New Roman" w:hAnsi="Times New Roman" w:cs="Times New Roman"/>
                <w:color w:val="000000" w:themeColor="text1"/>
                <w:sz w:val="24"/>
                <w:szCs w:val="24"/>
              </w:rPr>
              <w:t>digoxin</w:t>
            </w:r>
            <w:proofErr w:type="spellEnd"/>
            <w:r w:rsidRPr="00F57F10">
              <w:rPr>
                <w:rFonts w:ascii="Times New Roman" w:eastAsia="Times New Roman" w:hAnsi="Times New Roman" w:cs="Times New Roman"/>
                <w:color w:val="000000" w:themeColor="text1"/>
                <w:sz w:val="24"/>
                <w:szCs w:val="24"/>
              </w:rPr>
              <w:t xml:space="preserve"> to inactive compounds; </w:t>
            </w:r>
            <w:proofErr w:type="spellStart"/>
            <w:r w:rsidRPr="00F57F10">
              <w:rPr>
                <w:rFonts w:ascii="Times New Roman" w:eastAsia="Times New Roman" w:hAnsi="Times New Roman" w:cs="Times New Roman"/>
                <w:b/>
                <w:bCs/>
                <w:color w:val="000000" w:themeColor="text1"/>
                <w:sz w:val="24"/>
                <w:szCs w:val="24"/>
              </w:rPr>
              <w:t>macrolide</w:t>
            </w:r>
            <w:proofErr w:type="spellEnd"/>
            <w:r w:rsidRPr="00F57F10">
              <w:rPr>
                <w:rFonts w:ascii="Times New Roman" w:eastAsia="Times New Roman" w:hAnsi="Times New Roman" w:cs="Times New Roman"/>
                <w:b/>
                <w:bCs/>
                <w:color w:val="000000" w:themeColor="text1"/>
                <w:sz w:val="24"/>
                <w:szCs w:val="24"/>
              </w:rPr>
              <w:t xml:space="preserve"> anti-</w:t>
            </w:r>
            <w:proofErr w:type="spellStart"/>
            <w:r w:rsidRPr="00F57F10">
              <w:rPr>
                <w:rFonts w:ascii="Times New Roman" w:eastAsia="Times New Roman" w:hAnsi="Times New Roman" w:cs="Times New Roman"/>
                <w:b/>
                <w:bCs/>
                <w:color w:val="000000" w:themeColor="text1"/>
                <w:sz w:val="24"/>
                <w:szCs w:val="24"/>
              </w:rPr>
              <w:t>infectives</w:t>
            </w:r>
            <w:proofErr w:type="spellEnd"/>
            <w:r w:rsidRPr="00F57F10">
              <w:rPr>
                <w:rFonts w:ascii="Times New Roman" w:eastAsia="Times New Roman" w:hAnsi="Times New Roman" w:cs="Times New Roman"/>
                <w:color w:val="000000" w:themeColor="text1"/>
                <w:sz w:val="24"/>
                <w:szCs w:val="24"/>
              </w:rPr>
              <w:t xml:space="preserve"> (</w:t>
            </w:r>
            <w:hyperlink r:id="rId119" w:history="1">
              <w:r w:rsidRPr="00F57F10">
                <w:rPr>
                  <w:rFonts w:ascii="Times New Roman" w:eastAsia="Times New Roman" w:hAnsi="Times New Roman" w:cs="Times New Roman"/>
                  <w:b/>
                  <w:bCs/>
                  <w:color w:val="000000" w:themeColor="text1"/>
                  <w:sz w:val="24"/>
                  <w:szCs w:val="24"/>
                  <w:u w:val="single"/>
                </w:rPr>
                <w:t>erythromycin</w:t>
              </w:r>
            </w:hyperlink>
            <w:r w:rsidRPr="00F57F10">
              <w:rPr>
                <w:rFonts w:ascii="Times New Roman" w:eastAsia="Times New Roman" w:hAnsi="Times New Roman" w:cs="Times New Roman"/>
                <w:color w:val="000000" w:themeColor="text1"/>
                <w:sz w:val="24"/>
                <w:szCs w:val="24"/>
              </w:rPr>
              <w:t xml:space="preserve">, </w:t>
            </w:r>
            <w:hyperlink r:id="rId120" w:history="1">
              <w:proofErr w:type="spellStart"/>
              <w:r w:rsidRPr="00F57F10">
                <w:rPr>
                  <w:rFonts w:ascii="Times New Roman" w:eastAsia="Times New Roman" w:hAnsi="Times New Roman" w:cs="Times New Roman"/>
                  <w:b/>
                  <w:bCs/>
                  <w:color w:val="000000" w:themeColor="text1"/>
                  <w:sz w:val="24"/>
                  <w:szCs w:val="24"/>
                  <w:u w:val="single"/>
                </w:rPr>
                <w:t>azithromycin</w:t>
              </w:r>
              <w:proofErr w:type="spellEnd"/>
            </w:hyperlink>
            <w:r w:rsidRPr="00F57F10">
              <w:rPr>
                <w:rFonts w:ascii="Times New Roman" w:eastAsia="Times New Roman" w:hAnsi="Times New Roman" w:cs="Times New Roman"/>
                <w:color w:val="000000" w:themeColor="text1"/>
                <w:sz w:val="24"/>
                <w:szCs w:val="24"/>
              </w:rPr>
              <w:t xml:space="preserve">, </w:t>
            </w:r>
            <w:hyperlink r:id="rId121" w:history="1">
              <w:proofErr w:type="spellStart"/>
              <w:r w:rsidRPr="00F57F10">
                <w:rPr>
                  <w:rFonts w:ascii="Times New Roman" w:eastAsia="Times New Roman" w:hAnsi="Times New Roman" w:cs="Times New Roman"/>
                  <w:b/>
                  <w:bCs/>
                  <w:color w:val="000000" w:themeColor="text1"/>
                  <w:sz w:val="24"/>
                  <w:szCs w:val="24"/>
                  <w:u w:val="single"/>
                </w:rPr>
                <w:t>clarithromycin</w:t>
              </w:r>
              <w:proofErr w:type="spellEnd"/>
            </w:hyperlink>
            <w:r w:rsidRPr="00F57F10">
              <w:rPr>
                <w:rFonts w:ascii="Times New Roman" w:eastAsia="Times New Roman" w:hAnsi="Times New Roman" w:cs="Times New Roman"/>
                <w:color w:val="000000" w:themeColor="text1"/>
                <w:sz w:val="24"/>
                <w:szCs w:val="24"/>
              </w:rPr>
              <w:t xml:space="preserve">) and </w:t>
            </w:r>
            <w:proofErr w:type="spellStart"/>
            <w:r w:rsidRPr="00F57F10">
              <w:rPr>
                <w:rFonts w:ascii="Times New Roman" w:eastAsia="Times New Roman" w:hAnsi="Times New Roman" w:cs="Times New Roman"/>
                <w:b/>
                <w:bCs/>
                <w:color w:val="000000" w:themeColor="text1"/>
                <w:sz w:val="24"/>
                <w:szCs w:val="24"/>
              </w:rPr>
              <w:t>tetracyclines</w:t>
            </w:r>
            <w:proofErr w:type="spellEnd"/>
            <w:r w:rsidRPr="00F57F10">
              <w:rPr>
                <w:rFonts w:ascii="Times New Roman" w:eastAsia="Times New Roman" w:hAnsi="Times New Roman" w:cs="Times New Roman"/>
                <w:color w:val="000000" w:themeColor="text1"/>
                <w:sz w:val="24"/>
                <w:szCs w:val="24"/>
              </w:rPr>
              <w:t xml:space="preserve">, by killing these bacteria, will cause </w:t>
            </w:r>
            <w:r w:rsidRPr="00F57F10">
              <w:rPr>
                <w:rFonts w:ascii="Times New Roman" w:eastAsia="Times New Roman" w:hAnsi="Times New Roman" w:cs="Times New Roman"/>
                <w:color w:val="000000" w:themeColor="text1"/>
                <w:sz w:val="24"/>
                <w:szCs w:val="24"/>
              </w:rPr>
              <w:pict>
                <v:shape id="_x0000_i1136" type="#_x0000_t75" alt="UpArrow.gif" style="width:5.25pt;height:5.25pt"/>
              </w:pict>
            </w:r>
            <w:r w:rsidRPr="00F57F10">
              <w:rPr>
                <w:rFonts w:ascii="Times New Roman" w:eastAsia="Times New Roman" w:hAnsi="Times New Roman" w:cs="Times New Roman"/>
                <w:color w:val="000000" w:themeColor="text1"/>
                <w:sz w:val="24"/>
                <w:szCs w:val="24"/>
              </w:rPr>
              <w:t xml:space="preserve">levels and toxicity; dose may need to be </w:t>
            </w:r>
            <w:r w:rsidRPr="00F57F10">
              <w:rPr>
                <w:rFonts w:ascii="Times New Roman" w:eastAsia="Times New Roman" w:hAnsi="Times New Roman" w:cs="Times New Roman"/>
                <w:color w:val="000000" w:themeColor="text1"/>
                <w:sz w:val="24"/>
                <w:szCs w:val="24"/>
              </w:rPr>
              <w:pict>
                <v:shape id="_x0000_i1137" type="#_x0000_t75" alt="DnArrow.gif" style="width:5.25pt;height:5.25pt"/>
              </w:pict>
            </w:r>
            <w:r w:rsidRPr="00F57F10">
              <w:rPr>
                <w:rFonts w:ascii="Times New Roman" w:eastAsia="Times New Roman" w:hAnsi="Times New Roman" w:cs="Times New Roman"/>
                <w:color w:val="000000" w:themeColor="text1"/>
                <w:sz w:val="24"/>
                <w:szCs w:val="24"/>
              </w:rPr>
              <w:t>for up to 9 weeks.</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Additive </w:t>
            </w:r>
            <w:proofErr w:type="spellStart"/>
            <w:r w:rsidRPr="00F57F10">
              <w:rPr>
                <w:rFonts w:ascii="Times New Roman" w:eastAsia="Times New Roman" w:hAnsi="Times New Roman" w:cs="Times New Roman"/>
                <w:color w:val="000000" w:themeColor="text1"/>
                <w:sz w:val="24"/>
                <w:szCs w:val="24"/>
              </w:rPr>
              <w:t>bradycardia</w:t>
            </w:r>
            <w:proofErr w:type="spellEnd"/>
            <w:r w:rsidRPr="00F57F10">
              <w:rPr>
                <w:rFonts w:ascii="Times New Roman" w:eastAsia="Times New Roman" w:hAnsi="Times New Roman" w:cs="Times New Roman"/>
                <w:color w:val="000000" w:themeColor="text1"/>
                <w:sz w:val="24"/>
                <w:szCs w:val="24"/>
              </w:rPr>
              <w:t xml:space="preserve"> may occur with </w:t>
            </w:r>
            <w:r w:rsidRPr="00F57F10">
              <w:rPr>
                <w:rFonts w:ascii="Times New Roman" w:eastAsia="Times New Roman" w:hAnsi="Times New Roman" w:cs="Times New Roman"/>
                <w:b/>
                <w:bCs/>
                <w:color w:val="000000" w:themeColor="text1"/>
                <w:sz w:val="24"/>
                <w:szCs w:val="24"/>
              </w:rPr>
              <w:t>beta blockers</w:t>
            </w:r>
            <w:r w:rsidRPr="00F57F10">
              <w:rPr>
                <w:rFonts w:ascii="Times New Roman" w:eastAsia="Times New Roman" w:hAnsi="Times New Roman" w:cs="Times New Roman"/>
                <w:color w:val="000000" w:themeColor="text1"/>
                <w:sz w:val="24"/>
                <w:szCs w:val="24"/>
              </w:rPr>
              <w:t xml:space="preserve">, </w:t>
            </w:r>
            <w:hyperlink r:id="rId122" w:history="1">
              <w:proofErr w:type="spellStart"/>
              <w:r w:rsidRPr="00F57F10">
                <w:rPr>
                  <w:rFonts w:ascii="Times New Roman" w:eastAsia="Times New Roman" w:hAnsi="Times New Roman" w:cs="Times New Roman"/>
                  <w:b/>
                  <w:bCs/>
                  <w:color w:val="000000" w:themeColor="text1"/>
                  <w:sz w:val="24"/>
                  <w:szCs w:val="24"/>
                  <w:u w:val="single"/>
                </w:rPr>
                <w:t>diltiazem</w:t>
              </w:r>
              <w:proofErr w:type="spellEnd"/>
            </w:hyperlink>
            <w:r w:rsidRPr="00F57F10">
              <w:rPr>
                <w:rFonts w:ascii="Times New Roman" w:eastAsia="Times New Roman" w:hAnsi="Times New Roman" w:cs="Times New Roman"/>
                <w:color w:val="000000" w:themeColor="text1"/>
                <w:sz w:val="24"/>
                <w:szCs w:val="24"/>
              </w:rPr>
              <w:t xml:space="preserve">, </w:t>
            </w:r>
            <w:hyperlink r:id="rId123" w:history="1">
              <w:proofErr w:type="spellStart"/>
              <w:r w:rsidRPr="00F57F10">
                <w:rPr>
                  <w:rFonts w:ascii="Times New Roman" w:eastAsia="Times New Roman" w:hAnsi="Times New Roman" w:cs="Times New Roman"/>
                  <w:b/>
                  <w:bCs/>
                  <w:color w:val="000000" w:themeColor="text1"/>
                  <w:sz w:val="24"/>
                  <w:szCs w:val="24"/>
                  <w:u w:val="single"/>
                </w:rPr>
                <w:t>verapamil</w:t>
              </w:r>
              <w:proofErr w:type="spellEnd"/>
            </w:hyperlink>
            <w:r w:rsidRPr="00F57F10">
              <w:rPr>
                <w:rFonts w:ascii="Times New Roman" w:eastAsia="Times New Roman" w:hAnsi="Times New Roman" w:cs="Times New Roman"/>
                <w:color w:val="000000" w:themeColor="text1"/>
                <w:sz w:val="24"/>
                <w:szCs w:val="24"/>
              </w:rPr>
              <w:t xml:space="preserve">, </w:t>
            </w:r>
            <w:hyperlink r:id="rId124" w:history="1">
              <w:proofErr w:type="spellStart"/>
              <w:r w:rsidRPr="00F57F10">
                <w:rPr>
                  <w:rFonts w:ascii="Times New Roman" w:eastAsia="Times New Roman" w:hAnsi="Times New Roman" w:cs="Times New Roman"/>
                  <w:b/>
                  <w:bCs/>
                  <w:color w:val="000000" w:themeColor="text1"/>
                  <w:sz w:val="24"/>
                  <w:szCs w:val="24"/>
                  <w:u w:val="single"/>
                </w:rPr>
                <w:t>clonidine</w:t>
              </w:r>
              <w:proofErr w:type="spellEnd"/>
            </w:hyperlink>
            <w:r w:rsidRPr="00F57F10">
              <w:rPr>
                <w:rFonts w:ascii="Times New Roman" w:eastAsia="Times New Roman" w:hAnsi="Times New Roman" w:cs="Times New Roman"/>
                <w:color w:val="000000" w:themeColor="text1"/>
                <w:sz w:val="24"/>
                <w:szCs w:val="24"/>
              </w:rPr>
              <w:t xml:space="preserve">, and other </w:t>
            </w:r>
            <w:proofErr w:type="spellStart"/>
            <w:r w:rsidRPr="00F57F10">
              <w:rPr>
                <w:rFonts w:ascii="Times New Roman" w:eastAsia="Times New Roman" w:hAnsi="Times New Roman" w:cs="Times New Roman"/>
                <w:b/>
                <w:bCs/>
                <w:color w:val="000000" w:themeColor="text1"/>
                <w:sz w:val="24"/>
                <w:szCs w:val="24"/>
              </w:rPr>
              <w:t>antiarrhythmics</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b/>
                <w:bCs/>
                <w:color w:val="000000" w:themeColor="text1"/>
                <w:sz w:val="24"/>
                <w:szCs w:val="24"/>
              </w:rPr>
              <w:fldChar w:fldCharType="begin"/>
            </w:r>
            <w:r w:rsidRPr="00F57F10">
              <w:rPr>
                <w:rFonts w:ascii="Times New Roman" w:eastAsia="Times New Roman" w:hAnsi="Times New Roman" w:cs="Times New Roman"/>
                <w:b/>
                <w:bCs/>
                <w:color w:val="000000" w:themeColor="text1"/>
                <w:sz w:val="24"/>
                <w:szCs w:val="24"/>
              </w:rPr>
              <w:instrText xml:space="preserve"> HYPERLINK "file:///C:\\Program%20Files%20(x86)\\Skyscape\\Desktop\\DrugGuide\\m\\tl0.htm" </w:instrText>
            </w:r>
            <w:r w:rsidRPr="00F57F10">
              <w:rPr>
                <w:rFonts w:ascii="Times New Roman" w:eastAsia="Times New Roman" w:hAnsi="Times New Roman" w:cs="Times New Roman"/>
                <w:b/>
                <w:bCs/>
                <w:color w:val="000000" w:themeColor="text1"/>
                <w:sz w:val="24"/>
                <w:szCs w:val="24"/>
              </w:rPr>
              <w:fldChar w:fldCharType="separate"/>
            </w:r>
            <w:r w:rsidRPr="00F57F10">
              <w:rPr>
                <w:rFonts w:ascii="Times New Roman" w:eastAsia="Times New Roman" w:hAnsi="Times New Roman" w:cs="Times New Roman"/>
                <w:b/>
                <w:bCs/>
                <w:color w:val="000000" w:themeColor="text1"/>
                <w:sz w:val="24"/>
                <w:szCs w:val="24"/>
                <w:u w:val="single"/>
              </w:rPr>
              <w:t>quinidine</w:t>
            </w:r>
            <w:proofErr w:type="spellEnd"/>
            <w:r w:rsidRPr="00F57F10">
              <w:rPr>
                <w:rFonts w:ascii="Times New Roman" w:eastAsia="Times New Roman" w:hAnsi="Times New Roman" w:cs="Times New Roman"/>
                <w:b/>
                <w:bCs/>
                <w:color w:val="000000" w:themeColor="text1"/>
                <w:sz w:val="24"/>
                <w:szCs w:val="24"/>
              </w:rPr>
              <w:fldChar w:fldCharType="end"/>
            </w:r>
            <w:r w:rsidRPr="00F57F10">
              <w:rPr>
                <w:rFonts w:ascii="Times New Roman" w:eastAsia="Times New Roman" w:hAnsi="Times New Roman" w:cs="Times New Roman"/>
                <w:color w:val="000000" w:themeColor="text1"/>
                <w:sz w:val="24"/>
                <w:szCs w:val="24"/>
              </w:rPr>
              <w:t xml:space="preserve">, </w:t>
            </w:r>
            <w:hyperlink r:id="rId125" w:history="1">
              <w:proofErr w:type="spellStart"/>
              <w:r w:rsidRPr="00F57F10">
                <w:rPr>
                  <w:rFonts w:ascii="Times New Roman" w:eastAsia="Times New Roman" w:hAnsi="Times New Roman" w:cs="Times New Roman"/>
                  <w:b/>
                  <w:bCs/>
                  <w:color w:val="000000" w:themeColor="text1"/>
                  <w:sz w:val="24"/>
                  <w:szCs w:val="24"/>
                  <w:u w:val="single"/>
                </w:rPr>
                <w:t>disopyramide</w:t>
              </w:r>
              <w:proofErr w:type="spellEnd"/>
            </w:hyperlink>
            <w:r w:rsidRPr="00F57F10">
              <w:rPr>
                <w:rFonts w:ascii="Times New Roman" w:eastAsia="Times New Roman" w:hAnsi="Times New Roman" w:cs="Times New Roman"/>
                <w:color w:val="000000" w:themeColor="text1"/>
                <w:sz w:val="24"/>
                <w:szCs w:val="24"/>
              </w:rPr>
              <w:t>).</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Concurrent use of </w:t>
            </w:r>
            <w:proofErr w:type="spellStart"/>
            <w:r w:rsidRPr="00F57F10">
              <w:rPr>
                <w:rFonts w:ascii="Times New Roman" w:eastAsia="Times New Roman" w:hAnsi="Times New Roman" w:cs="Times New Roman"/>
                <w:b/>
                <w:bCs/>
                <w:color w:val="000000" w:themeColor="text1"/>
                <w:sz w:val="24"/>
                <w:szCs w:val="24"/>
              </w:rPr>
              <w:t>sympathomimetics</w:t>
            </w:r>
            <w:proofErr w:type="spellEnd"/>
            <w:r w:rsidRPr="00F57F10">
              <w:rPr>
                <w:rFonts w:ascii="Times New Roman" w:eastAsia="Times New Roman" w:hAnsi="Times New Roman" w:cs="Times New Roman"/>
                <w:color w:val="000000" w:themeColor="text1"/>
                <w:sz w:val="24"/>
                <w:szCs w:val="24"/>
              </w:rPr>
              <w:t xml:space="preserve"> may </w:t>
            </w:r>
            <w:r w:rsidRPr="00F57F10">
              <w:rPr>
                <w:rFonts w:ascii="Times New Roman" w:eastAsia="Times New Roman" w:hAnsi="Times New Roman" w:cs="Times New Roman"/>
                <w:color w:val="000000" w:themeColor="text1"/>
                <w:sz w:val="24"/>
                <w:szCs w:val="24"/>
              </w:rPr>
              <w:pict>
                <v:shape id="_x0000_i1138" type="#_x0000_t75" alt="UpArrow.gif" style="width:5.25pt;height:5.25pt"/>
              </w:pict>
            </w:r>
            <w:r w:rsidRPr="00F57F10">
              <w:rPr>
                <w:rFonts w:ascii="Times New Roman" w:eastAsia="Times New Roman" w:hAnsi="Times New Roman" w:cs="Times New Roman"/>
                <w:color w:val="000000" w:themeColor="text1"/>
                <w:sz w:val="24"/>
                <w:szCs w:val="24"/>
              </w:rPr>
              <w:t xml:space="preserve">risk of </w:t>
            </w:r>
            <w:proofErr w:type="spellStart"/>
            <w:r w:rsidRPr="00F57F10">
              <w:rPr>
                <w:rFonts w:ascii="Times New Roman" w:eastAsia="Times New Roman" w:hAnsi="Times New Roman" w:cs="Times New Roman"/>
                <w:color w:val="000000" w:themeColor="text1"/>
                <w:sz w:val="24"/>
                <w:szCs w:val="24"/>
              </w:rPr>
              <w:t>arrthythmias</w:t>
            </w:r>
            <w:proofErr w:type="spellEnd"/>
            <w:r w:rsidRPr="00F57F10">
              <w:rPr>
                <w:rFonts w:ascii="Times New Roman" w:eastAsia="Times New Roman" w:hAnsi="Times New Roman" w:cs="Times New Roman"/>
                <w:color w:val="000000" w:themeColor="text1"/>
                <w:sz w:val="24"/>
                <w:szCs w:val="24"/>
              </w:rPr>
              <w:t>.</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hyperlink r:id="rId126" w:history="1">
              <w:r w:rsidRPr="00F57F10">
                <w:rPr>
                  <w:rFonts w:ascii="Times New Roman" w:eastAsia="Times New Roman" w:hAnsi="Times New Roman" w:cs="Times New Roman"/>
                  <w:b/>
                  <w:bCs/>
                  <w:color w:val="000000" w:themeColor="text1"/>
                  <w:sz w:val="24"/>
                  <w:szCs w:val="24"/>
                  <w:u w:val="single"/>
                </w:rPr>
                <w:t>Thyroid</w:t>
              </w:r>
            </w:hyperlink>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hormones</w:t>
            </w:r>
            <w:r w:rsidRPr="00F57F10">
              <w:rPr>
                <w:rFonts w:ascii="Times New Roman" w:eastAsia="Times New Roman" w:hAnsi="Times New Roman" w:cs="Times New Roman"/>
                <w:color w:val="000000" w:themeColor="text1"/>
                <w:sz w:val="24"/>
                <w:szCs w:val="24"/>
              </w:rPr>
              <w:t xml:space="preserve"> may </w:t>
            </w:r>
            <w:r w:rsidRPr="00F57F10">
              <w:rPr>
                <w:rFonts w:ascii="Times New Roman" w:eastAsia="Times New Roman" w:hAnsi="Times New Roman" w:cs="Times New Roman"/>
                <w:color w:val="000000" w:themeColor="text1"/>
                <w:sz w:val="24"/>
                <w:szCs w:val="24"/>
              </w:rPr>
              <w:pict>
                <v:shape id="_x0000_i1139" type="#_x0000_t75" alt="DnArrow.gif" style="width:5.25pt;height:5.25pt"/>
              </w:pict>
            </w:r>
            <w:r w:rsidRPr="00F57F10">
              <w:rPr>
                <w:rFonts w:ascii="Times New Roman" w:eastAsia="Times New Roman" w:hAnsi="Times New Roman" w:cs="Times New Roman"/>
                <w:color w:val="000000" w:themeColor="text1"/>
                <w:sz w:val="24"/>
                <w:szCs w:val="24"/>
              </w:rPr>
              <w:t>therapeutic effects.</w:t>
            </w:r>
          </w:p>
        </w:tc>
      </w:tr>
    </w:tbl>
    <w:p w:rsidR="004A6873" w:rsidRPr="00F57F10" w:rsidRDefault="004A6873" w:rsidP="004A68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Drug-Natural Products: </w:t>
      </w:r>
    </w:p>
    <w:tbl>
      <w:tblPr>
        <w:tblW w:w="0" w:type="auto"/>
        <w:tblCellSpacing w:w="0" w:type="dxa"/>
        <w:tblCellMar>
          <w:left w:w="0" w:type="dxa"/>
          <w:right w:w="0" w:type="dxa"/>
        </w:tblCellMar>
        <w:tblLook w:val="04A0"/>
      </w:tblPr>
      <w:tblGrid>
        <w:gridCol w:w="86"/>
        <w:gridCol w:w="6"/>
        <w:gridCol w:w="9268"/>
      </w:tblGrid>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Licorice and stimulant natural products (</w:t>
            </w:r>
            <w:hyperlink r:id="rId127" w:history="1">
              <w:r w:rsidRPr="00F57F10">
                <w:rPr>
                  <w:rFonts w:ascii="Times New Roman" w:eastAsia="Times New Roman" w:hAnsi="Times New Roman" w:cs="Times New Roman"/>
                  <w:color w:val="000000" w:themeColor="text1"/>
                  <w:sz w:val="24"/>
                  <w:szCs w:val="24"/>
                  <w:u w:val="single"/>
                </w:rPr>
                <w:t>aloe</w:t>
              </w:r>
            </w:hyperlink>
            <w:r w:rsidRPr="00F57F10">
              <w:rPr>
                <w:rFonts w:ascii="Times New Roman" w:eastAsia="Times New Roman" w:hAnsi="Times New Roman" w:cs="Times New Roman"/>
                <w:color w:val="000000" w:themeColor="text1"/>
                <w:sz w:val="24"/>
                <w:szCs w:val="24"/>
              </w:rPr>
              <w:t xml:space="preserve">) may </w:t>
            </w:r>
            <w:r w:rsidRPr="00F57F10">
              <w:rPr>
                <w:rFonts w:ascii="Times New Roman" w:eastAsia="Times New Roman" w:hAnsi="Times New Roman" w:cs="Times New Roman"/>
                <w:color w:val="000000" w:themeColor="text1"/>
                <w:sz w:val="24"/>
                <w:szCs w:val="24"/>
              </w:rPr>
              <w:pict>
                <v:shape id="_x0000_i1140" type="#_x0000_t75" alt="UpArrow.gif" style="width:5.25pt;height:5.25pt"/>
              </w:pict>
            </w:r>
            <w:r w:rsidRPr="00F57F10">
              <w:rPr>
                <w:rFonts w:ascii="Times New Roman" w:eastAsia="Times New Roman" w:hAnsi="Times New Roman" w:cs="Times New Roman"/>
                <w:color w:val="000000" w:themeColor="text1"/>
                <w:sz w:val="24"/>
                <w:szCs w:val="24"/>
              </w:rPr>
              <w:t>risk of potassium depletion.</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St. John’s </w:t>
            </w:r>
            <w:proofErr w:type="spellStart"/>
            <w:r w:rsidRPr="00F57F10">
              <w:rPr>
                <w:rFonts w:ascii="Times New Roman" w:eastAsia="Times New Roman" w:hAnsi="Times New Roman" w:cs="Times New Roman"/>
                <w:color w:val="000000" w:themeColor="text1"/>
                <w:sz w:val="24"/>
                <w:szCs w:val="24"/>
              </w:rPr>
              <w:t>wort</w:t>
            </w:r>
            <w:proofErr w:type="spellEnd"/>
            <w:r w:rsidRPr="00F57F10">
              <w:rPr>
                <w:rFonts w:ascii="Times New Roman" w:eastAsia="Times New Roman" w:hAnsi="Times New Roman" w:cs="Times New Roman"/>
                <w:color w:val="000000" w:themeColor="text1"/>
                <w:sz w:val="24"/>
                <w:szCs w:val="24"/>
              </w:rPr>
              <w:t xml:space="preserve"> may </w:t>
            </w:r>
            <w:r w:rsidRPr="00F57F10">
              <w:rPr>
                <w:rFonts w:ascii="Times New Roman" w:eastAsia="Times New Roman" w:hAnsi="Times New Roman" w:cs="Times New Roman"/>
                <w:color w:val="000000" w:themeColor="text1"/>
                <w:sz w:val="24"/>
                <w:szCs w:val="24"/>
              </w:rPr>
              <w:pict>
                <v:shape id="_x0000_i1141" type="#_x0000_t75" alt="DnArrow.gif" style="width:5.25pt;height:5.25pt"/>
              </w:pict>
            </w:r>
            <w:r w:rsidRPr="00F57F10">
              <w:rPr>
                <w:rFonts w:ascii="Times New Roman" w:eastAsia="Times New Roman" w:hAnsi="Times New Roman" w:cs="Times New Roman"/>
                <w:color w:val="000000" w:themeColor="text1"/>
                <w:sz w:val="24"/>
                <w:szCs w:val="24"/>
              </w:rPr>
              <w:t>levels and effect.</w:t>
            </w:r>
          </w:p>
        </w:tc>
      </w:tr>
    </w:tbl>
    <w:p w:rsidR="004A6873" w:rsidRPr="00F57F10" w:rsidRDefault="004A6873" w:rsidP="004A68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Drug-Food: </w:t>
      </w:r>
    </w:p>
    <w:tbl>
      <w:tblPr>
        <w:tblW w:w="0" w:type="auto"/>
        <w:tblCellSpacing w:w="0" w:type="dxa"/>
        <w:tblCellMar>
          <w:left w:w="0" w:type="dxa"/>
          <w:right w:w="0" w:type="dxa"/>
        </w:tblCellMar>
        <w:tblLook w:val="04A0"/>
      </w:tblPr>
      <w:tblGrid>
        <w:gridCol w:w="86"/>
        <w:gridCol w:w="6"/>
        <w:gridCol w:w="9268"/>
      </w:tblGrid>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Concurrent ingestion of a </w:t>
            </w:r>
            <w:r w:rsidRPr="00F57F10">
              <w:rPr>
                <w:rFonts w:ascii="Times New Roman" w:eastAsia="Times New Roman" w:hAnsi="Times New Roman" w:cs="Times New Roman"/>
                <w:b/>
                <w:bCs/>
                <w:color w:val="000000" w:themeColor="text1"/>
                <w:sz w:val="24"/>
                <w:szCs w:val="24"/>
              </w:rPr>
              <w:t>high-fiber meal</w:t>
            </w:r>
            <w:r w:rsidRPr="00F57F10">
              <w:rPr>
                <w:rFonts w:ascii="Times New Roman" w:eastAsia="Times New Roman" w:hAnsi="Times New Roman" w:cs="Times New Roman"/>
                <w:color w:val="000000" w:themeColor="text1"/>
                <w:sz w:val="24"/>
                <w:szCs w:val="24"/>
              </w:rPr>
              <w:t xml:space="preserve"> may </w:t>
            </w:r>
            <w:r w:rsidRPr="00F57F10">
              <w:rPr>
                <w:rFonts w:ascii="Times New Roman" w:eastAsia="Times New Roman" w:hAnsi="Times New Roman" w:cs="Times New Roman"/>
                <w:color w:val="000000" w:themeColor="text1"/>
                <w:sz w:val="24"/>
                <w:szCs w:val="24"/>
              </w:rPr>
              <w:pict>
                <v:shape id="_x0000_i1142" type="#_x0000_t75" alt="DnArrow.gif" style="width:5.25pt;height:5.25pt"/>
              </w:pict>
            </w:r>
            <w:r w:rsidRPr="00F57F10">
              <w:rPr>
                <w:rFonts w:ascii="Times New Roman" w:eastAsia="Times New Roman" w:hAnsi="Times New Roman" w:cs="Times New Roman"/>
                <w:color w:val="000000" w:themeColor="text1"/>
                <w:sz w:val="24"/>
                <w:szCs w:val="24"/>
              </w:rPr>
              <w:t xml:space="preserve">absorption. Administer </w:t>
            </w:r>
            <w:proofErr w:type="spellStart"/>
            <w:r w:rsidRPr="00F57F10">
              <w:rPr>
                <w:rFonts w:ascii="Times New Roman" w:eastAsia="Times New Roman" w:hAnsi="Times New Roman" w:cs="Times New Roman"/>
                <w:color w:val="000000" w:themeColor="text1"/>
                <w:sz w:val="24"/>
                <w:szCs w:val="24"/>
              </w:rPr>
              <w:t>digoxin</w:t>
            </w:r>
            <w:proofErr w:type="spellEnd"/>
            <w:r w:rsidRPr="00F57F10">
              <w:rPr>
                <w:rFonts w:ascii="Times New Roman" w:eastAsia="Times New Roman" w:hAnsi="Times New Roman" w:cs="Times New Roman"/>
                <w:color w:val="000000" w:themeColor="text1"/>
                <w:sz w:val="24"/>
                <w:szCs w:val="24"/>
              </w:rPr>
              <w:t xml:space="preserve"> 1 hour before or 2 hours after such a meal.</w:t>
            </w:r>
          </w:p>
        </w:tc>
      </w:tr>
    </w:tbl>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Adv. Reactions/Side Effects</w:t>
      </w:r>
      <w:r w:rsidRPr="00F57F10">
        <w:rPr>
          <w:rFonts w:ascii="Times New Roman" w:eastAsia="Times New Roman" w:hAnsi="Times New Roman" w:cs="Times New Roman"/>
          <w:color w:val="000000" w:themeColor="text1"/>
          <w:sz w:val="24"/>
          <w:szCs w:val="24"/>
        </w:rPr>
        <w:t xml:space="preserve"> </w:t>
      </w:r>
    </w:p>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pict>
          <v:rect id="_x0000_i1143" style="width:0;height:.75pt" o:hralign="center" o:hrstd="t" o:hr="t" fillcolor="#a0a0a0" stroked="f"/>
        </w:pict>
      </w:r>
    </w:p>
    <w:p w:rsidR="004A6873" w:rsidRPr="00F57F10" w:rsidRDefault="004A6873" w:rsidP="004A68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CNS: </w:t>
      </w:r>
      <w:hyperlink r:id="rId128" w:history="1">
        <w:r w:rsidRPr="00F57F10">
          <w:rPr>
            <w:rFonts w:ascii="Times New Roman" w:eastAsia="Times New Roman" w:hAnsi="Times New Roman" w:cs="Times New Roman"/>
            <w:i/>
            <w:iCs/>
            <w:color w:val="000000" w:themeColor="text1"/>
            <w:sz w:val="24"/>
            <w:szCs w:val="24"/>
            <w:u w:val="single"/>
          </w:rPr>
          <w:t>fatigue</w:t>
        </w:r>
      </w:hyperlink>
      <w:r w:rsidRPr="00F57F10">
        <w:rPr>
          <w:rFonts w:ascii="Times New Roman" w:eastAsia="Times New Roman" w:hAnsi="Times New Roman" w:cs="Times New Roman"/>
          <w:color w:val="000000" w:themeColor="text1"/>
          <w:sz w:val="24"/>
          <w:szCs w:val="24"/>
        </w:rPr>
        <w:t>, headache, weakness.</w:t>
      </w:r>
    </w:p>
    <w:p w:rsidR="004A6873" w:rsidRPr="00F57F10" w:rsidRDefault="004A6873" w:rsidP="004A68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EENT: </w:t>
      </w:r>
      <w:r w:rsidRPr="00F57F10">
        <w:rPr>
          <w:rFonts w:ascii="Times New Roman" w:eastAsia="Times New Roman" w:hAnsi="Times New Roman" w:cs="Times New Roman"/>
          <w:color w:val="000000" w:themeColor="text1"/>
          <w:sz w:val="24"/>
          <w:szCs w:val="24"/>
        </w:rPr>
        <w:t>blurred vision, yellow or green vision.</w:t>
      </w:r>
    </w:p>
    <w:p w:rsidR="004A6873" w:rsidRPr="00F57F10" w:rsidRDefault="004A6873" w:rsidP="004A68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CV: </w:t>
      </w:r>
      <w:hyperlink r:id="rId129" w:history="1">
        <w:r w:rsidRPr="00F57F10">
          <w:rPr>
            <w:rFonts w:ascii="Times New Roman" w:eastAsia="Times New Roman" w:hAnsi="Times New Roman" w:cs="Times New Roman"/>
            <w:b/>
            <w:bCs/>
            <w:color w:val="000000" w:themeColor="text1"/>
            <w:sz w:val="24"/>
            <w:szCs w:val="24"/>
            <w:u w:val="single"/>
          </w:rPr>
          <w:t>arrhythmias</w:t>
        </w:r>
      </w:hyperlink>
      <w:r w:rsidRPr="00F57F10">
        <w:rPr>
          <w:rFonts w:ascii="Times New Roman" w:eastAsia="Times New Roman" w:hAnsi="Times New Roman" w:cs="Times New Roman"/>
          <w:color w:val="000000" w:themeColor="text1"/>
          <w:sz w:val="24"/>
          <w:szCs w:val="24"/>
        </w:rPr>
        <w:t xml:space="preserve">, </w:t>
      </w:r>
      <w:hyperlink r:id="rId130" w:history="1">
        <w:proofErr w:type="spellStart"/>
        <w:r w:rsidRPr="00F57F10">
          <w:rPr>
            <w:rFonts w:ascii="Times New Roman" w:eastAsia="Times New Roman" w:hAnsi="Times New Roman" w:cs="Times New Roman"/>
            <w:i/>
            <w:iCs/>
            <w:color w:val="000000" w:themeColor="text1"/>
            <w:sz w:val="24"/>
            <w:szCs w:val="24"/>
            <w:u w:val="single"/>
          </w:rPr>
          <w:t>bradycardia</w:t>
        </w:r>
        <w:proofErr w:type="spellEnd"/>
      </w:hyperlink>
      <w:r w:rsidRPr="00F57F10">
        <w:rPr>
          <w:rFonts w:ascii="Times New Roman" w:eastAsia="Times New Roman" w:hAnsi="Times New Roman" w:cs="Times New Roman"/>
          <w:color w:val="000000" w:themeColor="text1"/>
          <w:sz w:val="24"/>
          <w:szCs w:val="24"/>
        </w:rPr>
        <w:t>, ECG changes, AV block, SA block.</w:t>
      </w:r>
    </w:p>
    <w:p w:rsidR="004A6873" w:rsidRPr="00F57F10" w:rsidRDefault="004A6873" w:rsidP="004A68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GI: </w:t>
      </w:r>
      <w:hyperlink r:id="rId131" w:history="1">
        <w:r w:rsidRPr="00F57F10">
          <w:rPr>
            <w:rFonts w:ascii="Times New Roman" w:eastAsia="Times New Roman" w:hAnsi="Times New Roman" w:cs="Times New Roman"/>
            <w:i/>
            <w:iCs/>
            <w:color w:val="000000" w:themeColor="text1"/>
            <w:sz w:val="24"/>
            <w:szCs w:val="24"/>
            <w:u w:val="single"/>
          </w:rPr>
          <w:t>anorexia</w:t>
        </w:r>
      </w:hyperlink>
      <w:r w:rsidRPr="00F57F10">
        <w:rPr>
          <w:rFonts w:ascii="Times New Roman" w:eastAsia="Times New Roman" w:hAnsi="Times New Roman" w:cs="Times New Roman"/>
          <w:color w:val="000000" w:themeColor="text1"/>
          <w:sz w:val="24"/>
          <w:szCs w:val="24"/>
        </w:rPr>
        <w:t xml:space="preserve">, </w:t>
      </w:r>
      <w:hyperlink r:id="rId132" w:history="1">
        <w:r w:rsidRPr="00F57F10">
          <w:rPr>
            <w:rFonts w:ascii="Times New Roman" w:eastAsia="Times New Roman" w:hAnsi="Times New Roman" w:cs="Times New Roman"/>
            <w:i/>
            <w:iCs/>
            <w:color w:val="000000" w:themeColor="text1"/>
            <w:sz w:val="24"/>
            <w:szCs w:val="24"/>
            <w:u w:val="single"/>
          </w:rPr>
          <w:t>nausea</w:t>
        </w:r>
      </w:hyperlink>
      <w:r w:rsidRPr="00F57F10">
        <w:rPr>
          <w:rFonts w:ascii="Times New Roman" w:eastAsia="Times New Roman" w:hAnsi="Times New Roman" w:cs="Times New Roman"/>
          <w:color w:val="000000" w:themeColor="text1"/>
          <w:sz w:val="24"/>
          <w:szCs w:val="24"/>
        </w:rPr>
        <w:t xml:space="preserve">, </w:t>
      </w:r>
      <w:hyperlink r:id="rId133" w:history="1">
        <w:r w:rsidRPr="00F57F10">
          <w:rPr>
            <w:rFonts w:ascii="Times New Roman" w:eastAsia="Times New Roman" w:hAnsi="Times New Roman" w:cs="Times New Roman"/>
            <w:i/>
            <w:iCs/>
            <w:color w:val="000000" w:themeColor="text1"/>
            <w:sz w:val="24"/>
            <w:szCs w:val="24"/>
            <w:u w:val="single"/>
          </w:rPr>
          <w:t>vomiting</w:t>
        </w:r>
      </w:hyperlink>
      <w:r w:rsidRPr="00F57F10">
        <w:rPr>
          <w:rFonts w:ascii="Times New Roman" w:eastAsia="Times New Roman" w:hAnsi="Times New Roman" w:cs="Times New Roman"/>
          <w:color w:val="000000" w:themeColor="text1"/>
          <w:sz w:val="24"/>
          <w:szCs w:val="24"/>
        </w:rPr>
        <w:t>, diarrhea.</w:t>
      </w:r>
    </w:p>
    <w:p w:rsidR="004A6873" w:rsidRPr="00F57F10" w:rsidRDefault="004A6873" w:rsidP="004A6873">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Hemat</w:t>
      </w:r>
      <w:proofErr w:type="spellEnd"/>
      <w:r w:rsidRPr="00F57F10">
        <w:rPr>
          <w:rFonts w:ascii="Times New Roman" w:eastAsia="Times New Roman" w:hAnsi="Times New Roman" w:cs="Times New Roman"/>
          <w:b/>
          <w:bCs/>
          <w:color w:val="000000" w:themeColor="text1"/>
          <w:sz w:val="24"/>
          <w:szCs w:val="24"/>
        </w:rPr>
        <w:t xml:space="preserve">: </w:t>
      </w:r>
      <w:r w:rsidRPr="00F57F10">
        <w:rPr>
          <w:rFonts w:ascii="Times New Roman" w:eastAsia="Times New Roman" w:hAnsi="Times New Roman" w:cs="Times New Roman"/>
          <w:color w:val="000000" w:themeColor="text1"/>
          <w:sz w:val="24"/>
          <w:szCs w:val="24"/>
        </w:rPr>
        <w:t>thrombocytopenia.</w:t>
      </w:r>
    </w:p>
    <w:p w:rsidR="004A6873" w:rsidRPr="00F57F10" w:rsidRDefault="004A6873" w:rsidP="004A6873">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Metab</w:t>
      </w:r>
      <w:proofErr w:type="spellEnd"/>
      <w:r w:rsidRPr="00F57F10">
        <w:rPr>
          <w:rFonts w:ascii="Times New Roman" w:eastAsia="Times New Roman" w:hAnsi="Times New Roman" w:cs="Times New Roman"/>
          <w:b/>
          <w:bCs/>
          <w:color w:val="000000" w:themeColor="text1"/>
          <w:sz w:val="24"/>
          <w:szCs w:val="24"/>
        </w:rPr>
        <w:t xml:space="preserve">: </w:t>
      </w:r>
      <w:r w:rsidRPr="00F57F10">
        <w:rPr>
          <w:rFonts w:ascii="Times New Roman" w:eastAsia="Times New Roman" w:hAnsi="Times New Roman" w:cs="Times New Roman"/>
          <w:color w:val="000000" w:themeColor="text1"/>
          <w:sz w:val="24"/>
          <w:szCs w:val="24"/>
        </w:rPr>
        <w:t xml:space="preserve">electrolyte imbalances with acute </w:t>
      </w:r>
      <w:proofErr w:type="spellStart"/>
      <w:r w:rsidRPr="00F57F10">
        <w:rPr>
          <w:rFonts w:ascii="Times New Roman" w:eastAsia="Times New Roman" w:hAnsi="Times New Roman" w:cs="Times New Roman"/>
          <w:color w:val="000000" w:themeColor="text1"/>
          <w:sz w:val="24"/>
          <w:szCs w:val="24"/>
        </w:rPr>
        <w:t>digoxin</w:t>
      </w:r>
      <w:proofErr w:type="spellEnd"/>
      <w:r w:rsidRPr="00F57F10">
        <w:rPr>
          <w:rFonts w:ascii="Times New Roman" w:eastAsia="Times New Roman" w:hAnsi="Times New Roman" w:cs="Times New Roman"/>
          <w:color w:val="000000" w:themeColor="text1"/>
          <w:sz w:val="24"/>
          <w:szCs w:val="24"/>
        </w:rPr>
        <w:t xml:space="preserve"> toxicity.</w:t>
      </w:r>
    </w:p>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Implementation</w:t>
      </w:r>
      <w:r w:rsidRPr="00F57F10">
        <w:rPr>
          <w:rFonts w:ascii="Times New Roman" w:eastAsia="Times New Roman" w:hAnsi="Times New Roman" w:cs="Times New Roman"/>
          <w:color w:val="000000" w:themeColor="text1"/>
          <w:sz w:val="24"/>
          <w:szCs w:val="24"/>
        </w:rPr>
        <w:t xml:space="preserve"> </w:t>
      </w:r>
    </w:p>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44"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High Alert:</w:t>
            </w:r>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Digoxin</w:t>
            </w:r>
            <w:proofErr w:type="spellEnd"/>
            <w:r w:rsidRPr="00F57F10">
              <w:rPr>
                <w:rFonts w:ascii="Times New Roman" w:eastAsia="Times New Roman" w:hAnsi="Times New Roman" w:cs="Times New Roman"/>
                <w:color w:val="000000" w:themeColor="text1"/>
                <w:sz w:val="24"/>
                <w:szCs w:val="24"/>
              </w:rPr>
              <w:t xml:space="preserve"> has a narrow therapeutic range. Medication errors associated with </w:t>
            </w:r>
            <w:proofErr w:type="spellStart"/>
            <w:r w:rsidRPr="00F57F10">
              <w:rPr>
                <w:rFonts w:ascii="Times New Roman" w:eastAsia="Times New Roman" w:hAnsi="Times New Roman" w:cs="Times New Roman"/>
                <w:color w:val="000000" w:themeColor="text1"/>
                <w:sz w:val="24"/>
                <w:szCs w:val="24"/>
              </w:rPr>
              <w:t>digoxin</w:t>
            </w:r>
            <w:proofErr w:type="spellEnd"/>
            <w:r w:rsidRPr="00F57F10">
              <w:rPr>
                <w:rFonts w:ascii="Times New Roman" w:eastAsia="Times New Roman" w:hAnsi="Times New Roman" w:cs="Times New Roman"/>
                <w:color w:val="000000" w:themeColor="text1"/>
                <w:sz w:val="24"/>
                <w:szCs w:val="24"/>
              </w:rPr>
              <w:t xml:space="preserve"> include miscalculation of pediatric doses and insufficient monitoring of </w:t>
            </w:r>
            <w:proofErr w:type="spellStart"/>
            <w:r w:rsidRPr="00F57F10">
              <w:rPr>
                <w:rFonts w:ascii="Times New Roman" w:eastAsia="Times New Roman" w:hAnsi="Times New Roman" w:cs="Times New Roman"/>
                <w:color w:val="000000" w:themeColor="text1"/>
                <w:sz w:val="24"/>
                <w:szCs w:val="24"/>
              </w:rPr>
              <w:t>digoxin</w:t>
            </w:r>
            <w:proofErr w:type="spellEnd"/>
            <w:r w:rsidRPr="00F57F10">
              <w:rPr>
                <w:rFonts w:ascii="Times New Roman" w:eastAsia="Times New Roman" w:hAnsi="Times New Roman" w:cs="Times New Roman"/>
                <w:color w:val="000000" w:themeColor="text1"/>
                <w:sz w:val="24"/>
                <w:szCs w:val="24"/>
              </w:rPr>
              <w:t xml:space="preserve"> levels. Have second practitioner independently check original order and dose calculations. Monitor therapeutic drug levels.</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For rapid digitalization, the initial dose is higher than the maintenance dose; 50% of the total digitalizing dose is given initially. The remainder of the dose will be administered in 25% increments at 4–8 hr intervals. </w:t>
            </w:r>
          </w:p>
          <w:tbl>
            <w:tblPr>
              <w:tblW w:w="0" w:type="auto"/>
              <w:tblCellSpacing w:w="0" w:type="dxa"/>
              <w:tblCellMar>
                <w:left w:w="0" w:type="dxa"/>
                <w:right w:w="0" w:type="dxa"/>
              </w:tblCellMar>
              <w:tblLook w:val="04A0"/>
            </w:tblPr>
            <w:tblGrid>
              <w:gridCol w:w="80"/>
              <w:gridCol w:w="6"/>
              <w:gridCol w:w="9182"/>
            </w:tblGrid>
            <w:tr w:rsidR="004A6873" w:rsidRPr="00F57F10">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When changing from </w:t>
                  </w:r>
                  <w:proofErr w:type="spellStart"/>
                  <w:r w:rsidRPr="00F57F10">
                    <w:rPr>
                      <w:rFonts w:ascii="Times New Roman" w:eastAsia="Times New Roman" w:hAnsi="Times New Roman" w:cs="Times New Roman"/>
                      <w:color w:val="000000" w:themeColor="text1"/>
                      <w:sz w:val="24"/>
                      <w:szCs w:val="24"/>
                    </w:rPr>
                    <w:t>parenteral</w:t>
                  </w:r>
                  <w:proofErr w:type="spellEnd"/>
                  <w:r w:rsidRPr="00F57F10">
                    <w:rPr>
                      <w:rFonts w:ascii="Times New Roman" w:eastAsia="Times New Roman" w:hAnsi="Times New Roman" w:cs="Times New Roman"/>
                      <w:color w:val="000000" w:themeColor="text1"/>
                      <w:sz w:val="24"/>
                      <w:szCs w:val="24"/>
                    </w:rPr>
                    <w:t xml:space="preserve"> to oral dose forms, dose adjustments may be necessary because of pharmacokinetic variations in percentage of </w:t>
                  </w:r>
                  <w:proofErr w:type="spellStart"/>
                  <w:r w:rsidRPr="00F57F10">
                    <w:rPr>
                      <w:rFonts w:ascii="Times New Roman" w:eastAsia="Times New Roman" w:hAnsi="Times New Roman" w:cs="Times New Roman"/>
                      <w:color w:val="000000" w:themeColor="text1"/>
                      <w:sz w:val="24"/>
                      <w:szCs w:val="24"/>
                    </w:rPr>
                    <w:t>digoxin</w:t>
                  </w:r>
                  <w:proofErr w:type="spellEnd"/>
                  <w:r w:rsidRPr="00F57F10">
                    <w:rPr>
                      <w:rFonts w:ascii="Times New Roman" w:eastAsia="Times New Roman" w:hAnsi="Times New Roman" w:cs="Times New Roman"/>
                      <w:color w:val="000000" w:themeColor="text1"/>
                      <w:sz w:val="24"/>
                      <w:szCs w:val="24"/>
                    </w:rPr>
                    <w:t xml:space="preserve"> absorbed: 100 mcg (0.1 mg) </w:t>
                  </w:r>
                  <w:proofErr w:type="spellStart"/>
                  <w:r w:rsidRPr="00F57F10">
                    <w:rPr>
                      <w:rFonts w:ascii="Times New Roman" w:eastAsia="Times New Roman" w:hAnsi="Times New Roman" w:cs="Times New Roman"/>
                      <w:color w:val="000000" w:themeColor="text1"/>
                      <w:sz w:val="24"/>
                      <w:szCs w:val="24"/>
                    </w:rPr>
                    <w:t>digoxin</w:t>
                  </w:r>
                  <w:proofErr w:type="spellEnd"/>
                  <w:r w:rsidRPr="00F57F10">
                    <w:rPr>
                      <w:rFonts w:ascii="Times New Roman" w:eastAsia="Times New Roman" w:hAnsi="Times New Roman" w:cs="Times New Roman"/>
                      <w:color w:val="000000" w:themeColor="text1"/>
                      <w:sz w:val="24"/>
                      <w:szCs w:val="24"/>
                    </w:rPr>
                    <w:t xml:space="preserve"> injection or 100 mcg (0.1 mg) liquid-filled capsule = 125 mcg (0.125 mg) tablet or 125 mcg (0.125 mg) of elixir.</w:t>
                  </w:r>
                </w:p>
              </w:tc>
            </w:tr>
          </w:tbl>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PO</w:t>
            </w:r>
            <w:r w:rsidRPr="00F57F10">
              <w:rPr>
                <w:rFonts w:ascii="Times New Roman" w:eastAsia="Times New Roman" w:hAnsi="Times New Roman" w:cs="Times New Roman"/>
                <w:color w:val="000000" w:themeColor="text1"/>
                <w:sz w:val="24"/>
                <w:szCs w:val="24"/>
              </w:rPr>
              <w:t xml:space="preserve">: Administer oral preparations consistently with regard to meals. Tablets can be crushed and administered with food or fluids if patient has difficulty swallowing. Use calibrated measuring device for liquid preparations; calibrated dropper is not accurate for doses of less than 0.2 </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or 10 mcg. Do not alternate between dose forms; bioavailability of capsules is greater than that of tablets or elixir.</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IM</w:t>
            </w:r>
            <w:r w:rsidRPr="00F57F10">
              <w:rPr>
                <w:rFonts w:ascii="Times New Roman" w:eastAsia="Times New Roman" w:hAnsi="Times New Roman" w:cs="Times New Roman"/>
                <w:color w:val="000000" w:themeColor="text1"/>
                <w:sz w:val="24"/>
                <w:szCs w:val="24"/>
              </w:rPr>
              <w:t xml:space="preserve">: Administer deep into </w:t>
            </w:r>
            <w:proofErr w:type="spellStart"/>
            <w:r w:rsidRPr="00F57F10">
              <w:rPr>
                <w:rFonts w:ascii="Times New Roman" w:eastAsia="Times New Roman" w:hAnsi="Times New Roman" w:cs="Times New Roman"/>
                <w:color w:val="000000" w:themeColor="text1"/>
                <w:sz w:val="24"/>
                <w:szCs w:val="24"/>
              </w:rPr>
              <w:t>gluteal</w:t>
            </w:r>
            <w:proofErr w:type="spellEnd"/>
            <w:r w:rsidRPr="00F57F10">
              <w:rPr>
                <w:rFonts w:ascii="Times New Roman" w:eastAsia="Times New Roman" w:hAnsi="Times New Roman" w:cs="Times New Roman"/>
                <w:color w:val="000000" w:themeColor="text1"/>
                <w:sz w:val="24"/>
                <w:szCs w:val="24"/>
              </w:rPr>
              <w:t xml:space="preserve"> muscle and massage well to reduce painful local reactions. Do not administer more than 2 </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of </w:t>
            </w:r>
            <w:proofErr w:type="spellStart"/>
            <w:r w:rsidRPr="00F57F10">
              <w:rPr>
                <w:rFonts w:ascii="Times New Roman" w:eastAsia="Times New Roman" w:hAnsi="Times New Roman" w:cs="Times New Roman"/>
                <w:color w:val="000000" w:themeColor="text1"/>
                <w:sz w:val="24"/>
                <w:szCs w:val="24"/>
              </w:rPr>
              <w:t>digoxin</w:t>
            </w:r>
            <w:proofErr w:type="spellEnd"/>
            <w:r w:rsidRPr="00F57F10">
              <w:rPr>
                <w:rFonts w:ascii="Times New Roman" w:eastAsia="Times New Roman" w:hAnsi="Times New Roman" w:cs="Times New Roman"/>
                <w:color w:val="000000" w:themeColor="text1"/>
                <w:sz w:val="24"/>
                <w:szCs w:val="24"/>
              </w:rPr>
              <w:t xml:space="preserve"> in each IM site. IM administration is not generally recommended.</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Direct IV</w:t>
            </w:r>
            <w:r w:rsidRPr="00F57F10">
              <w:rPr>
                <w:rFonts w:ascii="Times New Roman" w:eastAsia="Times New Roman" w:hAnsi="Times New Roman" w:cs="Times New Roman"/>
                <w:color w:val="000000" w:themeColor="text1"/>
                <w:sz w:val="24"/>
                <w:szCs w:val="24"/>
              </w:rPr>
              <w:t xml:space="preserve">: May be administered undiluted. May also dilute 1 </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of </w:t>
            </w:r>
            <w:proofErr w:type="spellStart"/>
            <w:r w:rsidRPr="00F57F10">
              <w:rPr>
                <w:rFonts w:ascii="Times New Roman" w:eastAsia="Times New Roman" w:hAnsi="Times New Roman" w:cs="Times New Roman"/>
                <w:color w:val="000000" w:themeColor="text1"/>
                <w:sz w:val="24"/>
                <w:szCs w:val="24"/>
              </w:rPr>
              <w:t>digoxin</w:t>
            </w:r>
            <w:proofErr w:type="spellEnd"/>
            <w:r w:rsidRPr="00F57F10">
              <w:rPr>
                <w:rFonts w:ascii="Times New Roman" w:eastAsia="Times New Roman" w:hAnsi="Times New Roman" w:cs="Times New Roman"/>
                <w:color w:val="000000" w:themeColor="text1"/>
                <w:sz w:val="24"/>
                <w:szCs w:val="24"/>
              </w:rPr>
              <w:t xml:space="preserve"> in 4 </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of sterile water for injection, D5W, or 0.9% </w:t>
            </w:r>
            <w:proofErr w:type="spellStart"/>
            <w:r w:rsidRPr="00F57F10">
              <w:rPr>
                <w:rFonts w:ascii="Times New Roman" w:eastAsia="Times New Roman" w:hAnsi="Times New Roman" w:cs="Times New Roman"/>
                <w:color w:val="000000" w:themeColor="text1"/>
                <w:sz w:val="24"/>
                <w:szCs w:val="24"/>
              </w:rPr>
              <w:t>NaCl</w:t>
            </w:r>
            <w:proofErr w:type="spellEnd"/>
            <w:r w:rsidRPr="00F57F10">
              <w:rPr>
                <w:rFonts w:ascii="Times New Roman" w:eastAsia="Times New Roman" w:hAnsi="Times New Roman" w:cs="Times New Roman"/>
                <w:color w:val="000000" w:themeColor="text1"/>
                <w:sz w:val="24"/>
                <w:szCs w:val="24"/>
              </w:rPr>
              <w:t xml:space="preserve">. Less </w:t>
            </w:r>
            <w:proofErr w:type="spellStart"/>
            <w:r w:rsidRPr="00F57F10">
              <w:rPr>
                <w:rFonts w:ascii="Times New Roman" w:eastAsia="Times New Roman" w:hAnsi="Times New Roman" w:cs="Times New Roman"/>
                <w:color w:val="000000" w:themeColor="text1"/>
                <w:sz w:val="24"/>
                <w:szCs w:val="24"/>
              </w:rPr>
              <w:t>diluent</w:t>
            </w:r>
            <w:proofErr w:type="spellEnd"/>
            <w:r w:rsidRPr="00F57F10">
              <w:rPr>
                <w:rFonts w:ascii="Times New Roman" w:eastAsia="Times New Roman" w:hAnsi="Times New Roman" w:cs="Times New Roman"/>
                <w:color w:val="000000" w:themeColor="text1"/>
                <w:sz w:val="24"/>
                <w:szCs w:val="24"/>
              </w:rPr>
              <w:t xml:space="preserve"> will cause precipitation. Use diluted solution immediately.</w:t>
            </w:r>
          </w:p>
        </w:tc>
      </w:tr>
      <w:tr w:rsidR="004A6873" w:rsidRPr="00F57F10" w:rsidTr="004A6873">
        <w:trPr>
          <w:tblCellSpacing w:w="0" w:type="dxa"/>
        </w:trPr>
        <w:tc>
          <w:tcPr>
            <w:tcW w:w="8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i/>
                <w:iCs/>
                <w:color w:val="000000" w:themeColor="text1"/>
                <w:sz w:val="24"/>
                <w:szCs w:val="24"/>
              </w:rPr>
              <w:t xml:space="preserve">Rate: </w:t>
            </w:r>
            <w:r w:rsidRPr="00F57F10">
              <w:rPr>
                <w:rFonts w:ascii="Times New Roman" w:eastAsia="Times New Roman" w:hAnsi="Times New Roman" w:cs="Times New Roman"/>
                <w:color w:val="000000" w:themeColor="text1"/>
                <w:sz w:val="24"/>
                <w:szCs w:val="24"/>
              </w:rPr>
              <w:t>Administer over at least 5 min.</w:t>
            </w:r>
          </w:p>
        </w:tc>
      </w:tr>
    </w:tbl>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Patient/Family Teaching</w:t>
      </w:r>
      <w:r w:rsidRPr="00F57F10">
        <w:rPr>
          <w:rFonts w:ascii="Times New Roman" w:eastAsia="Times New Roman" w:hAnsi="Times New Roman" w:cs="Times New Roman"/>
          <w:color w:val="000000" w:themeColor="text1"/>
          <w:sz w:val="24"/>
          <w:szCs w:val="24"/>
        </w:rPr>
        <w:t xml:space="preserve"> </w:t>
      </w:r>
    </w:p>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45"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Instruct patient to take medication as directed, at the same time each day. Teach parents or caregivers of infants and children how to accurately measure medication. Take missed doses within 12 hr of scheduled dose or omit. Do not double doses. Consult health care professional if doses for 2 or more days are missed. Do not discontinue medication without consulting health care professional.</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Teach patient to take pulse and to contact health care professional before taking medication if pulse rate is &lt;60 or &gt;100.</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Pedi: </w:t>
            </w:r>
            <w:r w:rsidRPr="00F57F10">
              <w:rPr>
                <w:rFonts w:ascii="Times New Roman" w:eastAsia="Times New Roman" w:hAnsi="Times New Roman" w:cs="Times New Roman"/>
                <w:color w:val="000000" w:themeColor="text1"/>
                <w:sz w:val="24"/>
                <w:szCs w:val="24"/>
              </w:rPr>
              <w:t xml:space="preserve">Teach parents or caregivers that changes in heart rate, especially </w:t>
            </w:r>
            <w:proofErr w:type="spellStart"/>
            <w:r w:rsidRPr="00F57F10">
              <w:rPr>
                <w:rFonts w:ascii="Times New Roman" w:eastAsia="Times New Roman" w:hAnsi="Times New Roman" w:cs="Times New Roman"/>
                <w:color w:val="000000" w:themeColor="text1"/>
                <w:sz w:val="24"/>
                <w:szCs w:val="24"/>
              </w:rPr>
              <w:t>bradycardia</w:t>
            </w:r>
            <w:proofErr w:type="spellEnd"/>
            <w:r w:rsidRPr="00F57F10">
              <w:rPr>
                <w:rFonts w:ascii="Times New Roman" w:eastAsia="Times New Roman" w:hAnsi="Times New Roman" w:cs="Times New Roman"/>
                <w:color w:val="000000" w:themeColor="text1"/>
                <w:sz w:val="24"/>
                <w:szCs w:val="24"/>
              </w:rPr>
              <w:t xml:space="preserve">, are among the first signs of </w:t>
            </w:r>
            <w:proofErr w:type="spellStart"/>
            <w:r w:rsidRPr="00F57F10">
              <w:rPr>
                <w:rFonts w:ascii="Times New Roman" w:eastAsia="Times New Roman" w:hAnsi="Times New Roman" w:cs="Times New Roman"/>
                <w:color w:val="000000" w:themeColor="text1"/>
                <w:sz w:val="24"/>
                <w:szCs w:val="24"/>
              </w:rPr>
              <w:t>digoxin</w:t>
            </w:r>
            <w:proofErr w:type="spellEnd"/>
            <w:r w:rsidRPr="00F57F10">
              <w:rPr>
                <w:rFonts w:ascii="Times New Roman" w:eastAsia="Times New Roman" w:hAnsi="Times New Roman" w:cs="Times New Roman"/>
                <w:color w:val="000000" w:themeColor="text1"/>
                <w:sz w:val="24"/>
                <w:szCs w:val="24"/>
              </w:rPr>
              <w:t xml:space="preserve"> toxicity in infants and children. Instruct parents or caregivers in apical heart rate assessment and ask them to notify a health care professional if heart rate is outside of range set by health care professional before administering the next scheduled dose.</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Review signs and symptoms of digitalis toxicity with patient and family. Advise patient to notify health care professional immediately if these or symptoms of CHF occur. Inform patient that these symptoms may be mistaken for those of colds or flu.</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Instruct patient to keep </w:t>
            </w:r>
            <w:proofErr w:type="spellStart"/>
            <w:r w:rsidRPr="00F57F10">
              <w:rPr>
                <w:rFonts w:ascii="Times New Roman" w:eastAsia="Times New Roman" w:hAnsi="Times New Roman" w:cs="Times New Roman"/>
                <w:color w:val="000000" w:themeColor="text1"/>
                <w:sz w:val="24"/>
                <w:szCs w:val="24"/>
              </w:rPr>
              <w:t>digoxin</w:t>
            </w:r>
            <w:proofErr w:type="spellEnd"/>
            <w:r w:rsidRPr="00F57F10">
              <w:rPr>
                <w:rFonts w:ascii="Times New Roman" w:eastAsia="Times New Roman" w:hAnsi="Times New Roman" w:cs="Times New Roman"/>
                <w:color w:val="000000" w:themeColor="text1"/>
                <w:sz w:val="24"/>
                <w:szCs w:val="24"/>
              </w:rPr>
              <w:t xml:space="preserve"> tablets in their original container and not to mix in pill boxes with other medications; they may look similar to and may be mistaken for other medications.</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patient that sharing of this medication can be dangerous.</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Caution patient to avoid concurrent use of other Rx, OTC, and herbal products without consulting health care professional. Advise patient to avoid taking antacids or </w:t>
            </w:r>
            <w:proofErr w:type="spellStart"/>
            <w:r w:rsidRPr="00F57F10">
              <w:rPr>
                <w:rFonts w:ascii="Times New Roman" w:eastAsia="Times New Roman" w:hAnsi="Times New Roman" w:cs="Times New Roman"/>
                <w:color w:val="000000" w:themeColor="text1"/>
                <w:sz w:val="24"/>
                <w:szCs w:val="24"/>
              </w:rPr>
              <w:t>antidiarrheals</w:t>
            </w:r>
            <w:proofErr w:type="spellEnd"/>
            <w:r w:rsidRPr="00F57F10">
              <w:rPr>
                <w:rFonts w:ascii="Times New Roman" w:eastAsia="Times New Roman" w:hAnsi="Times New Roman" w:cs="Times New Roman"/>
                <w:color w:val="000000" w:themeColor="text1"/>
                <w:sz w:val="24"/>
                <w:szCs w:val="24"/>
              </w:rPr>
              <w:t xml:space="preserve"> within 2 hr of </w:t>
            </w:r>
            <w:proofErr w:type="spellStart"/>
            <w:r w:rsidRPr="00F57F10">
              <w:rPr>
                <w:rFonts w:ascii="Times New Roman" w:eastAsia="Times New Roman" w:hAnsi="Times New Roman" w:cs="Times New Roman"/>
                <w:color w:val="000000" w:themeColor="text1"/>
                <w:sz w:val="24"/>
                <w:szCs w:val="24"/>
              </w:rPr>
              <w:t>digoxin</w:t>
            </w:r>
            <w:proofErr w:type="spellEnd"/>
            <w:r w:rsidRPr="00F57F10">
              <w:rPr>
                <w:rFonts w:ascii="Times New Roman" w:eastAsia="Times New Roman" w:hAnsi="Times New Roman" w:cs="Times New Roman"/>
                <w:color w:val="000000" w:themeColor="text1"/>
                <w:sz w:val="24"/>
                <w:szCs w:val="24"/>
              </w:rPr>
              <w:t>.</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patient to notify health care professional of this medication regimen before treatment.</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Patients taking </w:t>
            </w:r>
            <w:proofErr w:type="spellStart"/>
            <w:r w:rsidRPr="00F57F10">
              <w:rPr>
                <w:rFonts w:ascii="Times New Roman" w:eastAsia="Times New Roman" w:hAnsi="Times New Roman" w:cs="Times New Roman"/>
                <w:color w:val="000000" w:themeColor="text1"/>
                <w:sz w:val="24"/>
                <w:szCs w:val="24"/>
              </w:rPr>
              <w:t>digoxin</w:t>
            </w:r>
            <w:proofErr w:type="spellEnd"/>
            <w:r w:rsidRPr="00F57F10">
              <w:rPr>
                <w:rFonts w:ascii="Times New Roman" w:eastAsia="Times New Roman" w:hAnsi="Times New Roman" w:cs="Times New Roman"/>
                <w:color w:val="000000" w:themeColor="text1"/>
                <w:sz w:val="24"/>
                <w:szCs w:val="24"/>
              </w:rPr>
              <w:t xml:space="preserve"> should carry identification describing disease process and medication regimen at all times.</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Geri: </w:t>
            </w:r>
            <w:r w:rsidRPr="00F57F10">
              <w:rPr>
                <w:rFonts w:ascii="Times New Roman" w:eastAsia="Times New Roman" w:hAnsi="Times New Roman" w:cs="Times New Roman"/>
                <w:color w:val="000000" w:themeColor="text1"/>
                <w:sz w:val="24"/>
                <w:szCs w:val="24"/>
              </w:rPr>
              <w:t>Review fall prevention strategies with older adults and their families.</w:t>
            </w:r>
          </w:p>
        </w:tc>
      </w:tr>
      <w:tr w:rsidR="004A6873" w:rsidRPr="00F57F10" w:rsidTr="004A6873">
        <w:trPr>
          <w:tblCellSpacing w:w="0" w:type="dxa"/>
        </w:trPr>
        <w:tc>
          <w:tcPr>
            <w:tcW w:w="150" w:type="dxa"/>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A6873" w:rsidRPr="00F57F10" w:rsidRDefault="004A6873" w:rsidP="004A6873">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Emphasize the importance of routine follow-up exams to determine effectiveness and to monitor for toxicity.</w:t>
            </w:r>
          </w:p>
        </w:tc>
      </w:tr>
    </w:tbl>
    <w:p w:rsidR="004A6873" w:rsidRPr="00F57F10" w:rsidRDefault="004A6873"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Medication:</w:t>
      </w:r>
      <w:r w:rsidR="00495172" w:rsidRPr="00F57F10">
        <w:rPr>
          <w:rFonts w:ascii="Times New Roman" w:eastAsia="Times New Roman" w:hAnsi="Times New Roman" w:cs="Times New Roman"/>
          <w:color w:val="000000" w:themeColor="text1"/>
          <w:sz w:val="24"/>
          <w:szCs w:val="24"/>
        </w:rPr>
        <w:t xml:space="preserve"> </w:t>
      </w:r>
      <w:proofErr w:type="spellStart"/>
      <w:r w:rsidR="00495172" w:rsidRPr="00F57F10">
        <w:rPr>
          <w:rFonts w:ascii="Times New Roman" w:eastAsia="Times New Roman" w:hAnsi="Times New Roman" w:cs="Times New Roman"/>
          <w:color w:val="000000" w:themeColor="text1"/>
          <w:sz w:val="24"/>
          <w:szCs w:val="24"/>
        </w:rPr>
        <w:t>Enalapril</w:t>
      </w:r>
      <w:proofErr w:type="spellEnd"/>
    </w:p>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Classifications</w:t>
      </w:r>
      <w:r w:rsidRPr="00F57F10">
        <w:rPr>
          <w:rFonts w:ascii="Times New Roman" w:eastAsia="Times New Roman" w:hAnsi="Times New Roman" w:cs="Times New Roman"/>
          <w:color w:val="000000" w:themeColor="text1"/>
          <w:sz w:val="24"/>
          <w:szCs w:val="24"/>
        </w:rPr>
        <w:t xml:space="preserve"> </w:t>
      </w:r>
    </w:p>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46" style="width:0;height:.75pt" o:hralign="center" o:hrstd="t" o:hr="t" fillcolor="#a0a0a0" stroked="f"/>
        </w:pict>
      </w:r>
    </w:p>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Therapeutic Classification:</w:t>
      </w:r>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antihypertensives</w:t>
      </w:r>
      <w:proofErr w:type="spellEnd"/>
    </w:p>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Pharmacologic Classification:</w:t>
      </w:r>
      <w:r w:rsidRPr="00F57F10">
        <w:rPr>
          <w:rFonts w:ascii="Times New Roman" w:eastAsia="Times New Roman" w:hAnsi="Times New Roman" w:cs="Times New Roman"/>
          <w:color w:val="000000" w:themeColor="text1"/>
          <w:sz w:val="24"/>
          <w:szCs w:val="24"/>
        </w:rPr>
        <w:t xml:space="preserve"> ace inhibitors</w:t>
      </w:r>
    </w:p>
    <w:p w:rsidR="00495172" w:rsidRPr="00F57F10" w:rsidRDefault="00495172"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Ordered Dose: </w:t>
      </w:r>
      <w:proofErr w:type="spellStart"/>
      <w:r w:rsidRPr="00F57F10">
        <w:rPr>
          <w:rFonts w:ascii="Times New Roman" w:eastAsia="Times New Roman" w:hAnsi="Times New Roman" w:cs="Times New Roman"/>
          <w:color w:val="000000" w:themeColor="text1"/>
          <w:sz w:val="24"/>
          <w:szCs w:val="24"/>
        </w:rPr>
        <w:t>Enalapril</w:t>
      </w:r>
      <w:proofErr w:type="spellEnd"/>
      <w:r w:rsidRPr="00F57F10">
        <w:rPr>
          <w:rFonts w:ascii="Times New Roman" w:eastAsia="Times New Roman" w:hAnsi="Times New Roman" w:cs="Times New Roman"/>
          <w:color w:val="000000" w:themeColor="text1"/>
          <w:sz w:val="24"/>
          <w:szCs w:val="24"/>
        </w:rPr>
        <w:t xml:space="preserve"> 1mg/ml take 0.5mg </w:t>
      </w:r>
      <w:proofErr w:type="spellStart"/>
      <w:r w:rsidRPr="00F57F10">
        <w:rPr>
          <w:rFonts w:ascii="Times New Roman" w:eastAsia="Times New Roman" w:hAnsi="Times New Roman" w:cs="Times New Roman"/>
          <w:color w:val="000000" w:themeColor="text1"/>
          <w:sz w:val="24"/>
          <w:szCs w:val="24"/>
        </w:rPr>
        <w:t>po</w:t>
      </w:r>
      <w:proofErr w:type="spellEnd"/>
      <w:r w:rsidRPr="00F57F10">
        <w:rPr>
          <w:rFonts w:ascii="Times New Roman" w:eastAsia="Times New Roman" w:hAnsi="Times New Roman" w:cs="Times New Roman"/>
          <w:color w:val="000000" w:themeColor="text1"/>
          <w:sz w:val="24"/>
          <w:szCs w:val="24"/>
        </w:rPr>
        <w:t xml:space="preserve"> bid</w:t>
      </w:r>
    </w:p>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Route/Dosage</w:t>
      </w:r>
      <w:r w:rsidRPr="00F57F10">
        <w:rPr>
          <w:rFonts w:ascii="Times New Roman" w:eastAsia="Times New Roman" w:hAnsi="Times New Roman" w:cs="Times New Roman"/>
          <w:color w:val="000000" w:themeColor="text1"/>
          <w:sz w:val="24"/>
          <w:szCs w:val="24"/>
        </w:rPr>
        <w:t xml:space="preserve"> </w:t>
      </w:r>
    </w:p>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47" style="width:0;height:.75pt" o:hralign="center" o:hrstd="t" o:hr="t" fillcolor="#a0a0a0" stroked="f"/>
        </w:pict>
      </w:r>
    </w:p>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134" w:history="1">
        <w:r w:rsidRPr="00F57F10">
          <w:rPr>
            <w:rFonts w:ascii="Times New Roman" w:eastAsia="Times New Roman" w:hAnsi="Times New Roman" w:cs="Times New Roman"/>
            <w:color w:val="000000" w:themeColor="text1"/>
            <w:sz w:val="24"/>
            <w:szCs w:val="24"/>
          </w:rPr>
          <w:pict>
            <v:shape id="_x0000_i1148" type="#_x0000_t75" alt="see Calculator" href="C:\Program Files (x86)\Skyscape\Desktop\DrugGuide\H\tu40.htm" style="width:18pt;height:12.75pt" o:button="t"/>
          </w:pict>
        </w:r>
      </w:hyperlink>
    </w:p>
    <w:tbl>
      <w:tblPr>
        <w:tblW w:w="0" w:type="auto"/>
        <w:tblCellSpacing w:w="0" w:type="dxa"/>
        <w:tblCellMar>
          <w:left w:w="0" w:type="dxa"/>
          <w:right w:w="0" w:type="dxa"/>
        </w:tblCellMar>
        <w:tblLook w:val="04A0"/>
      </w:tblPr>
      <w:tblGrid>
        <w:gridCol w:w="86"/>
        <w:gridCol w:w="6"/>
        <w:gridCol w:w="9268"/>
      </w:tblGrid>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hyperlink r:id="rId135" w:anchor="ol_rd0" w:history="1">
              <w:r w:rsidRPr="00F57F10">
                <w:rPr>
                  <w:rFonts w:ascii="Times New Roman" w:eastAsia="Times New Roman" w:hAnsi="Times New Roman" w:cs="Times New Roman"/>
                  <w:color w:val="000000" w:themeColor="text1"/>
                  <w:sz w:val="24"/>
                  <w:szCs w:val="24"/>
                  <w:u w:val="single"/>
                </w:rPr>
                <w:t xml:space="preserve">Hypertension </w:t>
              </w:r>
            </w:hyperlink>
          </w:p>
        </w:tc>
      </w:tr>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hyperlink r:id="rId136" w:anchor="ol_rd1" w:history="1">
              <w:r w:rsidRPr="00F57F10">
                <w:rPr>
                  <w:rFonts w:ascii="Times New Roman" w:eastAsia="Times New Roman" w:hAnsi="Times New Roman" w:cs="Times New Roman"/>
                  <w:color w:val="000000" w:themeColor="text1"/>
                  <w:sz w:val="24"/>
                  <w:szCs w:val="24"/>
                  <w:u w:val="single"/>
                </w:rPr>
                <w:t xml:space="preserve">Heart Failure </w:t>
              </w:r>
            </w:hyperlink>
          </w:p>
        </w:tc>
      </w:tr>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hyperlink r:id="rId137" w:anchor="ol_rd2" w:history="1">
              <w:r w:rsidRPr="00F57F10">
                <w:rPr>
                  <w:rFonts w:ascii="Times New Roman" w:eastAsia="Times New Roman" w:hAnsi="Times New Roman" w:cs="Times New Roman"/>
                  <w:color w:val="000000" w:themeColor="text1"/>
                  <w:sz w:val="24"/>
                  <w:szCs w:val="24"/>
                  <w:u w:val="single"/>
                </w:rPr>
                <w:t xml:space="preserve">Asymptomatic Left Ventricular Dysfunction </w:t>
              </w:r>
            </w:hyperlink>
          </w:p>
        </w:tc>
      </w:tr>
    </w:tbl>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49" style="width:0;height:1.5pt" o:hralign="center" o:hrstd="t" o:hr="t" fillcolor="#a0a0a0" stroked="f"/>
        </w:pict>
      </w:r>
    </w:p>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Hypertension</w:t>
      </w:r>
      <w:r w:rsidRPr="00F57F10">
        <w:rPr>
          <w:rFonts w:ascii="Times New Roman" w:eastAsia="Times New Roman" w:hAnsi="Times New Roman" w:cs="Times New Roman"/>
          <w:color w:val="000000" w:themeColor="text1"/>
          <w:sz w:val="24"/>
          <w:szCs w:val="24"/>
        </w:rPr>
        <w:t xml:space="preserve"> </w:t>
      </w:r>
      <w:hyperlink r:id="rId138" w:anchor="outlineroutedosage" w:history="1">
        <w:r w:rsidRPr="00F57F10">
          <w:rPr>
            <w:rFonts w:ascii="Times New Roman" w:eastAsia="Times New Roman" w:hAnsi="Times New Roman" w:cs="Times New Roman"/>
            <w:color w:val="000000" w:themeColor="text1"/>
            <w:sz w:val="24"/>
            <w:szCs w:val="24"/>
          </w:rPr>
          <w:pict>
            <v:shape id="_x0000_i1150" type="#_x0000_t75" alt="navigator.gif" href="C:\Program Files (x86)\Skyscape\Desktop\DrugGuide\r\6tl20.htm#outlineroutedosage" style="width:9.75pt;height:8.25pt" o:button="t"/>
          </w:pict>
        </w:r>
      </w:hyperlink>
    </w:p>
    <w:tbl>
      <w:tblPr>
        <w:tblW w:w="0" w:type="auto"/>
        <w:tblCellSpacing w:w="0" w:type="dxa"/>
        <w:tblCellMar>
          <w:left w:w="0" w:type="dxa"/>
          <w:right w:w="0" w:type="dxa"/>
        </w:tblCellMar>
        <w:tblLook w:val="04A0"/>
      </w:tblPr>
      <w:tblGrid>
        <w:gridCol w:w="86"/>
        <w:gridCol w:w="6"/>
        <w:gridCol w:w="9268"/>
      </w:tblGrid>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color w:val="000000" w:themeColor="text1"/>
                <w:sz w:val="24"/>
                <w:szCs w:val="24"/>
              </w:rPr>
              <w:t xml:space="preserve">2.5–5 mg once daily, </w:t>
            </w:r>
            <w:r w:rsidRPr="00F57F10">
              <w:rPr>
                <w:rFonts w:ascii="Times New Roman" w:eastAsia="Times New Roman" w:hAnsi="Times New Roman" w:cs="Times New Roman"/>
                <w:color w:val="000000" w:themeColor="text1"/>
                <w:sz w:val="24"/>
                <w:szCs w:val="24"/>
              </w:rPr>
              <w:pict>
                <v:shape id="_x0000_i1151" type="#_x0000_t75" alt="UpArrow.gif" style="width:5.25pt;height:5.25pt"/>
              </w:pict>
            </w:r>
            <w:r w:rsidRPr="00F57F10">
              <w:rPr>
                <w:rFonts w:ascii="Times New Roman" w:eastAsia="Times New Roman" w:hAnsi="Times New Roman" w:cs="Times New Roman"/>
                <w:color w:val="000000" w:themeColor="text1"/>
                <w:sz w:val="24"/>
                <w:szCs w:val="24"/>
              </w:rPr>
              <w:t xml:space="preserve">as required up to 40 mg/day in 1–2 divided doses (initiate </w:t>
            </w:r>
            <w:r w:rsidRPr="00F57F10">
              <w:rPr>
                <w:rFonts w:ascii="Times New Roman" w:eastAsia="Times New Roman" w:hAnsi="Times New Roman" w:cs="Times New Roman"/>
                <w:color w:val="000000" w:themeColor="text1"/>
                <w:sz w:val="24"/>
                <w:szCs w:val="24"/>
              </w:rPr>
              <w:lastRenderedPageBreak/>
              <w:t>therapy at 2.5 mg once daily in patients receiving diuretics).</w:t>
            </w:r>
          </w:p>
        </w:tc>
      </w:tr>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and Neonates): </w:t>
            </w:r>
            <w:r w:rsidRPr="00F57F10">
              <w:rPr>
                <w:rFonts w:ascii="Times New Roman" w:eastAsia="Times New Roman" w:hAnsi="Times New Roman" w:cs="Times New Roman"/>
                <w:color w:val="000000" w:themeColor="text1"/>
                <w:sz w:val="24"/>
                <w:szCs w:val="24"/>
              </w:rPr>
              <w:t>0.1 mg/kg/day q 12–24 hr (once a day in neonates); may be slowly titrated up to a maximum of 0.5 mg/kg/day.</w:t>
            </w:r>
          </w:p>
        </w:tc>
      </w:tr>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IV (Adults): </w:t>
            </w:r>
            <w:r w:rsidRPr="00F57F10">
              <w:rPr>
                <w:rFonts w:ascii="Times New Roman" w:eastAsia="Times New Roman" w:hAnsi="Times New Roman" w:cs="Times New Roman"/>
                <w:color w:val="000000" w:themeColor="text1"/>
                <w:sz w:val="24"/>
                <w:szCs w:val="24"/>
              </w:rPr>
              <w:t>0.625–1.25 mg (0.625 mg if receiving diuretics) every 6 hr; can be titrated up to 5 mg every 6 hr.</w:t>
            </w:r>
          </w:p>
        </w:tc>
      </w:tr>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IV (Children and Neonates): </w:t>
            </w:r>
            <w:r w:rsidRPr="00F57F10">
              <w:rPr>
                <w:rFonts w:ascii="Times New Roman" w:eastAsia="Times New Roman" w:hAnsi="Times New Roman" w:cs="Times New Roman"/>
                <w:color w:val="000000" w:themeColor="text1"/>
                <w:sz w:val="24"/>
                <w:szCs w:val="24"/>
              </w:rPr>
              <w:t>5–10 mcg/kg/dose given q 8–24 hr.</w:t>
            </w:r>
          </w:p>
        </w:tc>
      </w:tr>
    </w:tbl>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Renal Impairment</w:t>
      </w:r>
    </w:p>
    <w:tbl>
      <w:tblPr>
        <w:tblW w:w="0" w:type="auto"/>
        <w:tblCellSpacing w:w="0" w:type="dxa"/>
        <w:tblCellMar>
          <w:left w:w="0" w:type="dxa"/>
          <w:right w:w="0" w:type="dxa"/>
        </w:tblCellMar>
        <w:tblLook w:val="04A0"/>
      </w:tblPr>
      <w:tblGrid>
        <w:gridCol w:w="86"/>
        <w:gridCol w:w="6"/>
        <w:gridCol w:w="9268"/>
      </w:tblGrid>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PO</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 xml:space="preserve">IV (Adults): </w:t>
            </w:r>
            <w:proofErr w:type="spellStart"/>
            <w:r w:rsidRPr="00F57F10">
              <w:rPr>
                <w:rFonts w:ascii="Times New Roman" w:eastAsia="Times New Roman" w:hAnsi="Times New Roman" w:cs="Times New Roman"/>
                <w:i/>
                <w:iCs/>
                <w:color w:val="000000" w:themeColor="text1"/>
                <w:sz w:val="24"/>
                <w:szCs w:val="24"/>
              </w:rPr>
              <w:t>CCr</w:t>
            </w:r>
            <w:proofErr w:type="spellEnd"/>
            <w:r w:rsidRPr="00F57F10">
              <w:rPr>
                <w:rFonts w:ascii="Times New Roman" w:eastAsia="Times New Roman" w:hAnsi="Times New Roman" w:cs="Times New Roman"/>
                <w:i/>
                <w:iCs/>
                <w:color w:val="000000" w:themeColor="text1"/>
                <w:sz w:val="24"/>
                <w:szCs w:val="24"/>
              </w:rPr>
              <w:t xml:space="preserve"> 10–50 </w:t>
            </w:r>
            <w:proofErr w:type="spellStart"/>
            <w:r w:rsidRPr="00F57F10">
              <w:rPr>
                <w:rFonts w:ascii="Times New Roman" w:eastAsia="Times New Roman" w:hAnsi="Times New Roman" w:cs="Times New Roman"/>
                <w:i/>
                <w:iCs/>
                <w:color w:val="000000" w:themeColor="text1"/>
                <w:sz w:val="24"/>
                <w:szCs w:val="24"/>
              </w:rPr>
              <w:t>mL</w:t>
            </w:r>
            <w:proofErr w:type="spellEnd"/>
            <w:r w:rsidRPr="00F57F10">
              <w:rPr>
                <w:rFonts w:ascii="Times New Roman" w:eastAsia="Times New Roman" w:hAnsi="Times New Roman" w:cs="Times New Roman"/>
                <w:i/>
                <w:iCs/>
                <w:color w:val="000000" w:themeColor="text1"/>
                <w:sz w:val="24"/>
                <w:szCs w:val="24"/>
              </w:rPr>
              <w:t xml:space="preserve">/min — </w:t>
            </w:r>
            <w:r w:rsidRPr="00F57F10">
              <w:rPr>
                <w:rFonts w:ascii="Times New Roman" w:eastAsia="Times New Roman" w:hAnsi="Times New Roman" w:cs="Times New Roman"/>
                <w:color w:val="000000" w:themeColor="text1"/>
                <w:sz w:val="24"/>
                <w:szCs w:val="24"/>
              </w:rPr>
              <w:t xml:space="preserve">75% of dose; </w:t>
            </w:r>
            <w:proofErr w:type="spellStart"/>
            <w:r w:rsidRPr="00F57F10">
              <w:rPr>
                <w:rFonts w:ascii="Times New Roman" w:eastAsia="Times New Roman" w:hAnsi="Times New Roman" w:cs="Times New Roman"/>
                <w:i/>
                <w:iCs/>
                <w:color w:val="000000" w:themeColor="text1"/>
                <w:sz w:val="24"/>
                <w:szCs w:val="24"/>
              </w:rPr>
              <w:t>CCr</w:t>
            </w:r>
            <w:proofErr w:type="spellEnd"/>
            <w:r w:rsidRPr="00F57F10">
              <w:rPr>
                <w:rFonts w:ascii="Times New Roman" w:eastAsia="Times New Roman" w:hAnsi="Times New Roman" w:cs="Times New Roman"/>
                <w:i/>
                <w:iCs/>
                <w:color w:val="000000" w:themeColor="text1"/>
                <w:sz w:val="24"/>
                <w:szCs w:val="24"/>
              </w:rPr>
              <w:t xml:space="preserve"> &lt; 10 </w:t>
            </w:r>
            <w:proofErr w:type="spellStart"/>
            <w:r w:rsidRPr="00F57F10">
              <w:rPr>
                <w:rFonts w:ascii="Times New Roman" w:eastAsia="Times New Roman" w:hAnsi="Times New Roman" w:cs="Times New Roman"/>
                <w:i/>
                <w:iCs/>
                <w:color w:val="000000" w:themeColor="text1"/>
                <w:sz w:val="24"/>
                <w:szCs w:val="24"/>
              </w:rPr>
              <w:t>mL</w:t>
            </w:r>
            <w:proofErr w:type="spellEnd"/>
            <w:r w:rsidRPr="00F57F10">
              <w:rPr>
                <w:rFonts w:ascii="Times New Roman" w:eastAsia="Times New Roman" w:hAnsi="Times New Roman" w:cs="Times New Roman"/>
                <w:i/>
                <w:iCs/>
                <w:color w:val="000000" w:themeColor="text1"/>
                <w:sz w:val="24"/>
                <w:szCs w:val="24"/>
              </w:rPr>
              <w:t>/min</w:t>
            </w:r>
            <w:r w:rsidRPr="00F57F10">
              <w:rPr>
                <w:rFonts w:ascii="Times New Roman" w:eastAsia="Times New Roman" w:hAnsi="Times New Roman" w:cs="Times New Roman"/>
                <w:color w:val="000000" w:themeColor="text1"/>
                <w:sz w:val="24"/>
                <w:szCs w:val="24"/>
              </w:rPr>
              <w:t>-50% of dose.</w:t>
            </w:r>
          </w:p>
        </w:tc>
      </w:tr>
    </w:tbl>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Renal Impairment</w:t>
      </w:r>
    </w:p>
    <w:tbl>
      <w:tblPr>
        <w:tblW w:w="0" w:type="auto"/>
        <w:tblCellSpacing w:w="0" w:type="dxa"/>
        <w:tblCellMar>
          <w:left w:w="0" w:type="dxa"/>
          <w:right w:w="0" w:type="dxa"/>
        </w:tblCellMar>
        <w:tblLook w:val="04A0"/>
      </w:tblPr>
      <w:tblGrid>
        <w:gridCol w:w="86"/>
        <w:gridCol w:w="6"/>
        <w:gridCol w:w="9268"/>
      </w:tblGrid>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PO</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 xml:space="preserve">IV (Children and Neonates): </w:t>
            </w:r>
            <w:proofErr w:type="spellStart"/>
            <w:r w:rsidRPr="00F57F10">
              <w:rPr>
                <w:rFonts w:ascii="Times New Roman" w:eastAsia="Times New Roman" w:hAnsi="Times New Roman" w:cs="Times New Roman"/>
                <w:i/>
                <w:iCs/>
                <w:color w:val="000000" w:themeColor="text1"/>
                <w:sz w:val="24"/>
                <w:szCs w:val="24"/>
              </w:rPr>
              <w:t>CCr</w:t>
            </w:r>
            <w:proofErr w:type="spellEnd"/>
            <w:r w:rsidRPr="00F57F10">
              <w:rPr>
                <w:rFonts w:ascii="Times New Roman" w:eastAsia="Times New Roman" w:hAnsi="Times New Roman" w:cs="Times New Roman"/>
                <w:i/>
                <w:iCs/>
                <w:color w:val="000000" w:themeColor="text1"/>
                <w:sz w:val="24"/>
                <w:szCs w:val="24"/>
              </w:rPr>
              <w:t xml:space="preserve"> &lt;30 </w:t>
            </w:r>
            <w:proofErr w:type="spellStart"/>
            <w:r w:rsidRPr="00F57F10">
              <w:rPr>
                <w:rFonts w:ascii="Times New Roman" w:eastAsia="Times New Roman" w:hAnsi="Times New Roman" w:cs="Times New Roman"/>
                <w:i/>
                <w:iCs/>
                <w:color w:val="000000" w:themeColor="text1"/>
                <w:sz w:val="24"/>
                <w:szCs w:val="24"/>
              </w:rPr>
              <w:t>mL</w:t>
            </w:r>
            <w:proofErr w:type="spellEnd"/>
            <w:r w:rsidRPr="00F57F10">
              <w:rPr>
                <w:rFonts w:ascii="Times New Roman" w:eastAsia="Times New Roman" w:hAnsi="Times New Roman" w:cs="Times New Roman"/>
                <w:i/>
                <w:iCs/>
                <w:color w:val="000000" w:themeColor="text1"/>
                <w:sz w:val="24"/>
                <w:szCs w:val="24"/>
              </w:rPr>
              <w:t>/min</w:t>
            </w:r>
            <w:r w:rsidRPr="00F57F10">
              <w:rPr>
                <w:rFonts w:ascii="Times New Roman" w:eastAsia="Times New Roman" w:hAnsi="Times New Roman" w:cs="Times New Roman"/>
                <w:color w:val="000000" w:themeColor="text1"/>
                <w:sz w:val="24"/>
                <w:szCs w:val="24"/>
              </w:rPr>
              <w:t>-Contraindicated.</w:t>
            </w:r>
          </w:p>
        </w:tc>
      </w:tr>
    </w:tbl>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Heart Failure</w:t>
      </w:r>
      <w:r w:rsidRPr="00F57F10">
        <w:rPr>
          <w:rFonts w:ascii="Times New Roman" w:eastAsia="Times New Roman" w:hAnsi="Times New Roman" w:cs="Times New Roman"/>
          <w:color w:val="000000" w:themeColor="text1"/>
          <w:sz w:val="24"/>
          <w:szCs w:val="24"/>
        </w:rPr>
        <w:t xml:space="preserve"> </w:t>
      </w:r>
      <w:hyperlink r:id="rId139" w:anchor="outlineroutedosage" w:history="1">
        <w:r w:rsidRPr="00F57F10">
          <w:rPr>
            <w:rFonts w:ascii="Times New Roman" w:eastAsia="Times New Roman" w:hAnsi="Times New Roman" w:cs="Times New Roman"/>
            <w:color w:val="000000" w:themeColor="text1"/>
            <w:sz w:val="24"/>
            <w:szCs w:val="24"/>
          </w:rPr>
          <w:pict>
            <v:shape id="_x0000_i1152" type="#_x0000_t75" alt="navigator.gif" href="C:\Program Files (x86)\Skyscape\Desktop\DrugGuide\r\6tl20.htm#outlineroutedosage" style="width:9.75pt;height:8.25pt" o:button="t"/>
          </w:pict>
        </w:r>
      </w:hyperlink>
    </w:p>
    <w:tbl>
      <w:tblPr>
        <w:tblW w:w="0" w:type="auto"/>
        <w:tblCellSpacing w:w="0" w:type="dxa"/>
        <w:tblCellMar>
          <w:left w:w="0" w:type="dxa"/>
          <w:right w:w="0" w:type="dxa"/>
        </w:tblCellMar>
        <w:tblLook w:val="04A0"/>
      </w:tblPr>
      <w:tblGrid>
        <w:gridCol w:w="86"/>
        <w:gridCol w:w="6"/>
        <w:gridCol w:w="9268"/>
      </w:tblGrid>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color w:val="000000" w:themeColor="text1"/>
                <w:sz w:val="24"/>
                <w:szCs w:val="24"/>
              </w:rPr>
              <w:t xml:space="preserve">2.5 mg 1–2 times daily, titrated up to target dose of 10 mg twice daily; initiate therapy at 2.5 mg once daily in patients with </w:t>
            </w:r>
            <w:proofErr w:type="spellStart"/>
            <w:r w:rsidRPr="00F57F10">
              <w:rPr>
                <w:rFonts w:ascii="Times New Roman" w:eastAsia="Times New Roman" w:hAnsi="Times New Roman" w:cs="Times New Roman"/>
                <w:color w:val="000000" w:themeColor="text1"/>
                <w:sz w:val="24"/>
                <w:szCs w:val="24"/>
              </w:rPr>
              <w:t>hyponatremia</w:t>
            </w:r>
            <w:proofErr w:type="spellEnd"/>
            <w:r w:rsidRPr="00F57F10">
              <w:rPr>
                <w:rFonts w:ascii="Times New Roman" w:eastAsia="Times New Roman" w:hAnsi="Times New Roman" w:cs="Times New Roman"/>
                <w:color w:val="000000" w:themeColor="text1"/>
                <w:sz w:val="24"/>
                <w:szCs w:val="24"/>
              </w:rPr>
              <w:t xml:space="preserve"> (serum sodium &lt; 130 </w:t>
            </w:r>
            <w:proofErr w:type="spellStart"/>
            <w:r w:rsidRPr="00F57F10">
              <w:rPr>
                <w:rFonts w:ascii="Times New Roman" w:eastAsia="Times New Roman" w:hAnsi="Times New Roman" w:cs="Times New Roman"/>
                <w:color w:val="000000" w:themeColor="text1"/>
                <w:sz w:val="24"/>
                <w:szCs w:val="24"/>
              </w:rPr>
              <w:t>mEq</w:t>
            </w:r>
            <w:proofErr w:type="spellEnd"/>
            <w:r w:rsidRPr="00F57F10">
              <w:rPr>
                <w:rFonts w:ascii="Times New Roman" w:eastAsia="Times New Roman" w:hAnsi="Times New Roman" w:cs="Times New Roman"/>
                <w:color w:val="000000" w:themeColor="text1"/>
                <w:sz w:val="24"/>
                <w:szCs w:val="24"/>
              </w:rPr>
              <w:t>/L).</w:t>
            </w:r>
          </w:p>
        </w:tc>
      </w:tr>
    </w:tbl>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bookmarkStart w:id="11" w:name="ol_rd2"/>
      <w:bookmarkEnd w:id="11"/>
      <w:r w:rsidRPr="00F57F10">
        <w:rPr>
          <w:rFonts w:ascii="Times New Roman" w:eastAsia="Times New Roman" w:hAnsi="Times New Roman" w:cs="Times New Roman"/>
          <w:b/>
          <w:bCs/>
          <w:color w:val="000000" w:themeColor="text1"/>
          <w:sz w:val="24"/>
          <w:szCs w:val="24"/>
        </w:rPr>
        <w:t>Asymptomatic Left Ventricular Dysfunction</w:t>
      </w:r>
      <w:r w:rsidRPr="00F57F10">
        <w:rPr>
          <w:rFonts w:ascii="Times New Roman" w:eastAsia="Times New Roman" w:hAnsi="Times New Roman" w:cs="Times New Roman"/>
          <w:color w:val="000000" w:themeColor="text1"/>
          <w:sz w:val="24"/>
          <w:szCs w:val="24"/>
        </w:rPr>
        <w:t xml:space="preserve"> </w:t>
      </w:r>
      <w:hyperlink r:id="rId140" w:anchor="outlineroutedosage" w:history="1">
        <w:r w:rsidRPr="00F57F10">
          <w:rPr>
            <w:rFonts w:ascii="Times New Roman" w:eastAsia="Times New Roman" w:hAnsi="Times New Roman" w:cs="Times New Roman"/>
            <w:color w:val="000000" w:themeColor="text1"/>
            <w:sz w:val="24"/>
            <w:szCs w:val="24"/>
          </w:rPr>
          <w:pict>
            <v:shape id="_x0000_i1153" type="#_x0000_t75" alt="navigator.gif" href="C:\Program Files (x86)\Skyscape\Desktop\DrugGuide\r\6tl20.htm#outlineroutedosage" style="width:9.75pt;height:8.25pt" o:button="t"/>
          </w:pict>
        </w:r>
      </w:hyperlink>
    </w:p>
    <w:tbl>
      <w:tblPr>
        <w:tblW w:w="0" w:type="auto"/>
        <w:tblCellSpacing w:w="0" w:type="dxa"/>
        <w:tblCellMar>
          <w:left w:w="0" w:type="dxa"/>
          <w:right w:w="0" w:type="dxa"/>
        </w:tblCellMar>
        <w:tblLook w:val="04A0"/>
      </w:tblPr>
      <w:tblGrid>
        <w:gridCol w:w="86"/>
        <w:gridCol w:w="6"/>
        <w:gridCol w:w="9268"/>
      </w:tblGrid>
      <w:tr w:rsidR="00495172" w:rsidRPr="00F57F10" w:rsidTr="00495172">
        <w:trPr>
          <w:tblCellSpacing w:w="0" w:type="dxa"/>
        </w:trPr>
        <w:tc>
          <w:tcPr>
            <w:tcW w:w="86"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color w:val="000000" w:themeColor="text1"/>
                <w:sz w:val="24"/>
                <w:szCs w:val="24"/>
              </w:rPr>
              <w:t>2.5 mg twice daily, titrated upward to a target dose of 10 mg twice daily.</w:t>
            </w:r>
          </w:p>
        </w:tc>
      </w:tr>
    </w:tbl>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Interactions</w:t>
      </w:r>
      <w:r w:rsidRPr="00F57F10">
        <w:rPr>
          <w:rFonts w:ascii="Times New Roman" w:eastAsia="Times New Roman" w:hAnsi="Times New Roman" w:cs="Times New Roman"/>
          <w:color w:val="000000" w:themeColor="text1"/>
          <w:sz w:val="24"/>
          <w:szCs w:val="24"/>
        </w:rPr>
        <w:t xml:space="preserve"> </w:t>
      </w:r>
    </w:p>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54" style="width:0;height:.75pt" o:hralign="center" o:hrstd="t" o:hr="t" fillcolor="#a0a0a0" stroked="f"/>
        </w:pict>
      </w:r>
    </w:p>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Drug-Drug: </w:t>
      </w:r>
    </w:p>
    <w:tbl>
      <w:tblPr>
        <w:tblW w:w="0" w:type="auto"/>
        <w:tblCellSpacing w:w="0" w:type="dxa"/>
        <w:tblCellMar>
          <w:left w:w="0" w:type="dxa"/>
          <w:right w:w="0" w:type="dxa"/>
        </w:tblCellMar>
        <w:tblLook w:val="04A0"/>
      </w:tblPr>
      <w:tblGrid>
        <w:gridCol w:w="86"/>
        <w:gridCol w:w="6"/>
        <w:gridCol w:w="9268"/>
      </w:tblGrid>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Excessive hypotension may occur with concurrent use of </w:t>
            </w:r>
            <w:r w:rsidRPr="00F57F10">
              <w:rPr>
                <w:rFonts w:ascii="Times New Roman" w:eastAsia="Times New Roman" w:hAnsi="Times New Roman" w:cs="Times New Roman"/>
                <w:b/>
                <w:bCs/>
                <w:color w:val="000000" w:themeColor="text1"/>
                <w:sz w:val="24"/>
                <w:szCs w:val="24"/>
              </w:rPr>
              <w:t>diuretics</w:t>
            </w:r>
            <w:r w:rsidRPr="00F57F10">
              <w:rPr>
                <w:rFonts w:ascii="Times New Roman" w:eastAsia="Times New Roman" w:hAnsi="Times New Roman" w:cs="Times New Roman"/>
                <w:color w:val="000000" w:themeColor="text1"/>
                <w:sz w:val="24"/>
                <w:szCs w:val="24"/>
              </w:rPr>
              <w:t>.</w:t>
            </w:r>
          </w:p>
        </w:tc>
      </w:tr>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Additive hypotension with other </w:t>
            </w:r>
            <w:proofErr w:type="spellStart"/>
            <w:r w:rsidRPr="00F57F10">
              <w:rPr>
                <w:rFonts w:ascii="Times New Roman" w:eastAsia="Times New Roman" w:hAnsi="Times New Roman" w:cs="Times New Roman"/>
                <w:b/>
                <w:bCs/>
                <w:color w:val="000000" w:themeColor="text1"/>
                <w:sz w:val="24"/>
                <w:szCs w:val="24"/>
              </w:rPr>
              <w:t>antihypertensives</w:t>
            </w:r>
            <w:proofErr w:type="spellEnd"/>
            <w:r w:rsidRPr="00F57F10">
              <w:rPr>
                <w:rFonts w:ascii="Times New Roman" w:eastAsia="Times New Roman" w:hAnsi="Times New Roman" w:cs="Times New Roman"/>
                <w:color w:val="000000" w:themeColor="text1"/>
                <w:sz w:val="24"/>
                <w:szCs w:val="24"/>
              </w:rPr>
              <w:t>.</w:t>
            </w:r>
          </w:p>
        </w:tc>
      </w:tr>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shape id="_x0000_i1155" type="#_x0000_t75" alt="UpArrow.gif" style="width:5.25pt;height:5.25pt"/>
              </w:pict>
            </w:r>
            <w:r w:rsidRPr="00F57F10">
              <w:rPr>
                <w:rFonts w:ascii="Times New Roman" w:eastAsia="Times New Roman" w:hAnsi="Times New Roman" w:cs="Times New Roman"/>
                <w:color w:val="000000" w:themeColor="text1"/>
                <w:sz w:val="24"/>
                <w:szCs w:val="24"/>
              </w:rPr>
              <w:t xml:space="preserve">risk of </w:t>
            </w:r>
            <w:proofErr w:type="spellStart"/>
            <w:r w:rsidRPr="00F57F10">
              <w:rPr>
                <w:rFonts w:ascii="Times New Roman" w:eastAsia="Times New Roman" w:hAnsi="Times New Roman" w:cs="Times New Roman"/>
                <w:color w:val="000000" w:themeColor="text1"/>
                <w:sz w:val="24"/>
                <w:szCs w:val="24"/>
              </w:rPr>
              <w:t>hyperkalemia</w:t>
            </w:r>
            <w:proofErr w:type="spellEnd"/>
            <w:r w:rsidRPr="00F57F10">
              <w:rPr>
                <w:rFonts w:ascii="Times New Roman" w:eastAsia="Times New Roman" w:hAnsi="Times New Roman" w:cs="Times New Roman"/>
                <w:color w:val="000000" w:themeColor="text1"/>
                <w:sz w:val="24"/>
                <w:szCs w:val="24"/>
              </w:rPr>
              <w:t xml:space="preserve"> with concurrent use of </w:t>
            </w:r>
            <w:r w:rsidRPr="00F57F10">
              <w:rPr>
                <w:rFonts w:ascii="Times New Roman" w:eastAsia="Times New Roman" w:hAnsi="Times New Roman" w:cs="Times New Roman"/>
                <w:b/>
                <w:bCs/>
                <w:color w:val="000000" w:themeColor="text1"/>
                <w:sz w:val="24"/>
                <w:szCs w:val="24"/>
              </w:rPr>
              <w:t>potassium supplements</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potassium-sparing diuretics</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potassium-containing salt substitutes</w:t>
            </w:r>
            <w:r w:rsidRPr="00F57F10">
              <w:rPr>
                <w:rFonts w:ascii="Times New Roman" w:eastAsia="Times New Roman" w:hAnsi="Times New Roman" w:cs="Times New Roman"/>
                <w:color w:val="000000" w:themeColor="text1"/>
                <w:sz w:val="24"/>
                <w:szCs w:val="24"/>
              </w:rPr>
              <w:t xml:space="preserve">, or </w:t>
            </w:r>
            <w:proofErr w:type="spellStart"/>
            <w:r w:rsidRPr="00F57F10">
              <w:rPr>
                <w:rFonts w:ascii="Times New Roman" w:eastAsia="Times New Roman" w:hAnsi="Times New Roman" w:cs="Times New Roman"/>
                <w:b/>
                <w:bCs/>
                <w:color w:val="000000" w:themeColor="text1"/>
                <w:sz w:val="24"/>
                <w:szCs w:val="24"/>
              </w:rPr>
              <w:t>angiotensin</w:t>
            </w:r>
            <w:proofErr w:type="spellEnd"/>
            <w:r w:rsidRPr="00F57F10">
              <w:rPr>
                <w:rFonts w:ascii="Times New Roman" w:eastAsia="Times New Roman" w:hAnsi="Times New Roman" w:cs="Times New Roman"/>
                <w:b/>
                <w:bCs/>
                <w:color w:val="000000" w:themeColor="text1"/>
                <w:sz w:val="24"/>
                <w:szCs w:val="24"/>
              </w:rPr>
              <w:t xml:space="preserve"> II receptor antagonists</w:t>
            </w:r>
            <w:r w:rsidRPr="00F57F10">
              <w:rPr>
                <w:rFonts w:ascii="Times New Roman" w:eastAsia="Times New Roman" w:hAnsi="Times New Roman" w:cs="Times New Roman"/>
                <w:color w:val="000000" w:themeColor="text1"/>
                <w:sz w:val="24"/>
                <w:szCs w:val="24"/>
              </w:rPr>
              <w:t>.</w:t>
            </w:r>
          </w:p>
        </w:tc>
      </w:tr>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Antihypertensive response may be blunted by </w:t>
            </w:r>
            <w:r w:rsidRPr="00F57F10">
              <w:rPr>
                <w:rFonts w:ascii="Times New Roman" w:eastAsia="Times New Roman" w:hAnsi="Times New Roman" w:cs="Times New Roman"/>
                <w:b/>
                <w:bCs/>
                <w:color w:val="000000" w:themeColor="text1"/>
                <w:sz w:val="24"/>
                <w:szCs w:val="24"/>
              </w:rPr>
              <w:t>NSAIDs</w:t>
            </w:r>
            <w:r w:rsidRPr="00F57F10">
              <w:rPr>
                <w:rFonts w:ascii="Times New Roman" w:eastAsia="Times New Roman" w:hAnsi="Times New Roman" w:cs="Times New Roman"/>
                <w:color w:val="000000" w:themeColor="text1"/>
                <w:sz w:val="24"/>
                <w:szCs w:val="24"/>
              </w:rPr>
              <w:t>.</w:t>
            </w:r>
          </w:p>
        </w:tc>
      </w:tr>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shape id="_x0000_i1156" type="#_x0000_t75" alt="UpArrow.gif" style="width:5.25pt;height:5.25pt"/>
              </w:pict>
            </w:r>
            <w:r w:rsidRPr="00F57F10">
              <w:rPr>
                <w:rFonts w:ascii="Times New Roman" w:eastAsia="Times New Roman" w:hAnsi="Times New Roman" w:cs="Times New Roman"/>
                <w:color w:val="000000" w:themeColor="text1"/>
                <w:sz w:val="24"/>
                <w:szCs w:val="24"/>
              </w:rPr>
              <w:t xml:space="preserve">levels and may </w:t>
            </w:r>
            <w:r w:rsidRPr="00F57F10">
              <w:rPr>
                <w:rFonts w:ascii="Times New Roman" w:eastAsia="Times New Roman" w:hAnsi="Times New Roman" w:cs="Times New Roman"/>
                <w:color w:val="000000" w:themeColor="text1"/>
                <w:sz w:val="24"/>
                <w:szCs w:val="24"/>
              </w:rPr>
              <w:pict>
                <v:shape id="_x0000_i1157" type="#_x0000_t75" alt="UpArrow.gif" style="width:5.25pt;height:5.25pt"/>
              </w:pict>
            </w:r>
            <w:r w:rsidRPr="00F57F10">
              <w:rPr>
                <w:rFonts w:ascii="Times New Roman" w:eastAsia="Times New Roman" w:hAnsi="Times New Roman" w:cs="Times New Roman"/>
                <w:color w:val="000000" w:themeColor="text1"/>
                <w:sz w:val="24"/>
                <w:szCs w:val="24"/>
              </w:rPr>
              <w:t xml:space="preserve">the risk of </w:t>
            </w:r>
            <w:hyperlink r:id="rId141" w:history="1">
              <w:r w:rsidRPr="00F57F10">
                <w:rPr>
                  <w:rFonts w:ascii="Times New Roman" w:eastAsia="Times New Roman" w:hAnsi="Times New Roman" w:cs="Times New Roman"/>
                  <w:b/>
                  <w:bCs/>
                  <w:color w:val="000000" w:themeColor="text1"/>
                  <w:sz w:val="24"/>
                  <w:szCs w:val="24"/>
                  <w:u w:val="single"/>
                </w:rPr>
                <w:t>lithium</w:t>
              </w:r>
            </w:hyperlink>
            <w:r w:rsidRPr="00F57F10">
              <w:rPr>
                <w:rFonts w:ascii="Times New Roman" w:eastAsia="Times New Roman" w:hAnsi="Times New Roman" w:cs="Times New Roman"/>
                <w:color w:val="000000" w:themeColor="text1"/>
                <w:sz w:val="24"/>
                <w:szCs w:val="24"/>
              </w:rPr>
              <w:t xml:space="preserve"> toxicity.</w:t>
            </w:r>
          </w:p>
        </w:tc>
      </w:tr>
    </w:tbl>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Drug-Natural Products: </w:t>
      </w:r>
    </w:p>
    <w:tbl>
      <w:tblPr>
        <w:tblW w:w="0" w:type="auto"/>
        <w:tblCellSpacing w:w="0" w:type="dxa"/>
        <w:tblCellMar>
          <w:left w:w="0" w:type="dxa"/>
          <w:right w:w="0" w:type="dxa"/>
        </w:tblCellMar>
        <w:tblLook w:val="04A0"/>
      </w:tblPr>
      <w:tblGrid>
        <w:gridCol w:w="86"/>
        <w:gridCol w:w="6"/>
        <w:gridCol w:w="9268"/>
      </w:tblGrid>
      <w:tr w:rsidR="00495172" w:rsidRPr="00F57F10" w:rsidTr="00495172">
        <w:trPr>
          <w:tblCellSpacing w:w="0" w:type="dxa"/>
        </w:trPr>
        <w:tc>
          <w:tcPr>
            <w:tcW w:w="86"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Avoid natural licorice; causes sodium and water retention and </w:t>
            </w:r>
            <w:r w:rsidRPr="00F57F10">
              <w:rPr>
                <w:rFonts w:ascii="Times New Roman" w:eastAsia="Times New Roman" w:hAnsi="Times New Roman" w:cs="Times New Roman"/>
                <w:color w:val="000000" w:themeColor="text1"/>
                <w:sz w:val="24"/>
                <w:szCs w:val="24"/>
              </w:rPr>
              <w:pict>
                <v:shape id="_x0000_i1158" type="#_x0000_t75" alt="UpArrow.gif" style="width:5.25pt;height:5.25pt"/>
              </w:pict>
            </w:r>
            <w:r w:rsidRPr="00F57F10">
              <w:rPr>
                <w:rFonts w:ascii="Times New Roman" w:eastAsia="Times New Roman" w:hAnsi="Times New Roman" w:cs="Times New Roman"/>
                <w:color w:val="000000" w:themeColor="text1"/>
                <w:sz w:val="24"/>
                <w:szCs w:val="24"/>
              </w:rPr>
              <w:t>potassium loss.</w:t>
            </w:r>
          </w:p>
        </w:tc>
      </w:tr>
    </w:tbl>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Adv. Reactions/Side Effects</w:t>
      </w:r>
      <w:r w:rsidRPr="00F57F10">
        <w:rPr>
          <w:rFonts w:ascii="Times New Roman" w:eastAsia="Times New Roman" w:hAnsi="Times New Roman" w:cs="Times New Roman"/>
          <w:color w:val="000000" w:themeColor="text1"/>
          <w:sz w:val="24"/>
          <w:szCs w:val="24"/>
        </w:rPr>
        <w:t xml:space="preserve"> </w:t>
      </w:r>
    </w:p>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59" style="width:0;height:.75pt" o:hralign="center" o:hrstd="t" o:hr="t" fillcolor="#a0a0a0" stroked="f"/>
        </w:pict>
      </w:r>
    </w:p>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CNS: </w:t>
      </w:r>
      <w:r w:rsidRPr="00F57F10">
        <w:rPr>
          <w:rFonts w:ascii="Times New Roman" w:eastAsia="Times New Roman" w:hAnsi="Times New Roman" w:cs="Times New Roman"/>
          <w:color w:val="000000" w:themeColor="text1"/>
          <w:sz w:val="24"/>
          <w:szCs w:val="24"/>
        </w:rPr>
        <w:t>dizziness, fatigue, headache, vertigo, weakness.</w:t>
      </w:r>
    </w:p>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Resp</w:t>
      </w:r>
      <w:proofErr w:type="spellEnd"/>
      <w:r w:rsidRPr="00F57F10">
        <w:rPr>
          <w:rFonts w:ascii="Times New Roman" w:eastAsia="Times New Roman" w:hAnsi="Times New Roman" w:cs="Times New Roman"/>
          <w:b/>
          <w:bCs/>
          <w:color w:val="000000" w:themeColor="text1"/>
          <w:sz w:val="24"/>
          <w:szCs w:val="24"/>
        </w:rPr>
        <w:t xml:space="preserve">: </w:t>
      </w:r>
      <w:hyperlink r:id="rId142" w:history="1">
        <w:r w:rsidRPr="00F57F10">
          <w:rPr>
            <w:rFonts w:ascii="Times New Roman" w:eastAsia="Times New Roman" w:hAnsi="Times New Roman" w:cs="Times New Roman"/>
            <w:i/>
            <w:iCs/>
            <w:color w:val="000000" w:themeColor="text1"/>
            <w:sz w:val="24"/>
            <w:szCs w:val="24"/>
            <w:u w:val="single"/>
          </w:rPr>
          <w:t>cough</w:t>
        </w:r>
      </w:hyperlink>
      <w:r w:rsidRPr="00F57F10">
        <w:rPr>
          <w:rFonts w:ascii="Times New Roman" w:eastAsia="Times New Roman" w:hAnsi="Times New Roman" w:cs="Times New Roman"/>
          <w:color w:val="000000" w:themeColor="text1"/>
          <w:sz w:val="24"/>
          <w:szCs w:val="24"/>
        </w:rPr>
        <w:t>.</w:t>
      </w:r>
    </w:p>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CV: </w:t>
      </w:r>
      <w:hyperlink r:id="rId143" w:history="1">
        <w:r w:rsidRPr="00F57F10">
          <w:rPr>
            <w:rFonts w:ascii="Times New Roman" w:eastAsia="Times New Roman" w:hAnsi="Times New Roman" w:cs="Times New Roman"/>
            <w:i/>
            <w:iCs/>
            <w:color w:val="000000" w:themeColor="text1"/>
            <w:sz w:val="24"/>
            <w:szCs w:val="24"/>
            <w:u w:val="single"/>
          </w:rPr>
          <w:t>hypotension</w:t>
        </w:r>
      </w:hyperlink>
      <w:r w:rsidRPr="00F57F10">
        <w:rPr>
          <w:rFonts w:ascii="Times New Roman" w:eastAsia="Times New Roman" w:hAnsi="Times New Roman" w:cs="Times New Roman"/>
          <w:color w:val="000000" w:themeColor="text1"/>
          <w:sz w:val="24"/>
          <w:szCs w:val="24"/>
        </w:rPr>
        <w:t>, chest pain.</w:t>
      </w:r>
    </w:p>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lastRenderedPageBreak/>
        <w:t xml:space="preserve">GI: </w:t>
      </w:r>
      <w:r w:rsidRPr="00F57F10">
        <w:rPr>
          <w:rFonts w:ascii="Times New Roman" w:eastAsia="Times New Roman" w:hAnsi="Times New Roman" w:cs="Times New Roman"/>
          <w:color w:val="000000" w:themeColor="text1"/>
          <w:sz w:val="24"/>
          <w:szCs w:val="24"/>
        </w:rPr>
        <w:t>abdominal pain, diarrhea, nausea, vomiting.</w:t>
      </w:r>
    </w:p>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GU: </w:t>
      </w:r>
      <w:hyperlink r:id="rId144" w:history="1">
        <w:proofErr w:type="spellStart"/>
        <w:r w:rsidRPr="00F57F10">
          <w:rPr>
            <w:rFonts w:ascii="Times New Roman" w:eastAsia="Times New Roman" w:hAnsi="Times New Roman" w:cs="Times New Roman"/>
            <w:i/>
            <w:iCs/>
            <w:color w:val="000000" w:themeColor="text1"/>
            <w:sz w:val="24"/>
            <w:szCs w:val="24"/>
            <w:u w:val="single"/>
          </w:rPr>
          <w:t>proteinuria</w:t>
        </w:r>
        <w:proofErr w:type="spellEnd"/>
      </w:hyperlink>
      <w:r w:rsidRPr="00F57F10">
        <w:rPr>
          <w:rFonts w:ascii="Times New Roman" w:eastAsia="Times New Roman" w:hAnsi="Times New Roman" w:cs="Times New Roman"/>
          <w:color w:val="000000" w:themeColor="text1"/>
          <w:sz w:val="24"/>
          <w:szCs w:val="24"/>
        </w:rPr>
        <w:t>, impaired renal function.</w:t>
      </w:r>
    </w:p>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Derm</w:t>
      </w:r>
      <w:proofErr w:type="spellEnd"/>
      <w:r w:rsidRPr="00F57F10">
        <w:rPr>
          <w:rFonts w:ascii="Times New Roman" w:eastAsia="Times New Roman" w:hAnsi="Times New Roman" w:cs="Times New Roman"/>
          <w:b/>
          <w:bCs/>
          <w:color w:val="000000" w:themeColor="text1"/>
          <w:sz w:val="24"/>
          <w:szCs w:val="24"/>
        </w:rPr>
        <w:t xml:space="preserve">: </w:t>
      </w:r>
      <w:r w:rsidRPr="00F57F10">
        <w:rPr>
          <w:rFonts w:ascii="Times New Roman" w:eastAsia="Times New Roman" w:hAnsi="Times New Roman" w:cs="Times New Roman"/>
          <w:color w:val="000000" w:themeColor="text1"/>
          <w:sz w:val="24"/>
          <w:szCs w:val="24"/>
        </w:rPr>
        <w:t>rashes.</w:t>
      </w:r>
    </w:p>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F and E: </w:t>
      </w:r>
      <w:proofErr w:type="spellStart"/>
      <w:r w:rsidRPr="00F57F10">
        <w:rPr>
          <w:rFonts w:ascii="Times New Roman" w:eastAsia="Times New Roman" w:hAnsi="Times New Roman" w:cs="Times New Roman"/>
          <w:color w:val="000000" w:themeColor="text1"/>
          <w:sz w:val="24"/>
          <w:szCs w:val="24"/>
        </w:rPr>
        <w:t>hyperkalemia</w:t>
      </w:r>
      <w:proofErr w:type="spellEnd"/>
      <w:r w:rsidRPr="00F57F10">
        <w:rPr>
          <w:rFonts w:ascii="Times New Roman" w:eastAsia="Times New Roman" w:hAnsi="Times New Roman" w:cs="Times New Roman"/>
          <w:color w:val="000000" w:themeColor="text1"/>
          <w:sz w:val="24"/>
          <w:szCs w:val="24"/>
        </w:rPr>
        <w:t>.</w:t>
      </w:r>
    </w:p>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Resp</w:t>
      </w:r>
      <w:proofErr w:type="spellEnd"/>
      <w:r w:rsidRPr="00F57F10">
        <w:rPr>
          <w:rFonts w:ascii="Times New Roman" w:eastAsia="Times New Roman" w:hAnsi="Times New Roman" w:cs="Times New Roman"/>
          <w:b/>
          <w:bCs/>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dyspnea</w:t>
      </w:r>
      <w:proofErr w:type="spellEnd"/>
      <w:r w:rsidRPr="00F57F10">
        <w:rPr>
          <w:rFonts w:ascii="Times New Roman" w:eastAsia="Times New Roman" w:hAnsi="Times New Roman" w:cs="Times New Roman"/>
          <w:color w:val="000000" w:themeColor="text1"/>
          <w:sz w:val="24"/>
          <w:szCs w:val="24"/>
        </w:rPr>
        <w:t>.</w:t>
      </w:r>
      <w:r w:rsidRPr="00F57F10">
        <w:rPr>
          <w:rFonts w:ascii="Times New Roman" w:eastAsia="Times New Roman" w:hAnsi="Times New Roman" w:cs="Times New Roman"/>
          <w:color w:val="000000" w:themeColor="text1"/>
          <w:sz w:val="24"/>
          <w:szCs w:val="24"/>
        </w:rPr>
        <w:br/>
      </w:r>
      <w:r w:rsidRPr="00F57F10">
        <w:rPr>
          <w:rFonts w:ascii="Times New Roman" w:eastAsia="Times New Roman" w:hAnsi="Times New Roman" w:cs="Times New Roman"/>
          <w:b/>
          <w:bCs/>
          <w:color w:val="000000" w:themeColor="text1"/>
          <w:sz w:val="24"/>
          <w:szCs w:val="24"/>
        </w:rPr>
        <w:t xml:space="preserve">Misc: </w:t>
      </w:r>
      <w:hyperlink r:id="rId145" w:history="1">
        <w:proofErr w:type="spellStart"/>
        <w:r w:rsidRPr="00F57F10">
          <w:rPr>
            <w:rFonts w:ascii="Times New Roman" w:eastAsia="Times New Roman" w:hAnsi="Times New Roman" w:cs="Times New Roman"/>
            <w:b/>
            <w:bCs/>
            <w:color w:val="000000" w:themeColor="text1"/>
            <w:sz w:val="24"/>
            <w:szCs w:val="24"/>
            <w:u w:val="single"/>
          </w:rPr>
          <w:t>angioedema</w:t>
        </w:r>
        <w:proofErr w:type="spellEnd"/>
      </w:hyperlink>
      <w:r w:rsidRPr="00F57F10">
        <w:rPr>
          <w:rFonts w:ascii="Times New Roman" w:eastAsia="Times New Roman" w:hAnsi="Times New Roman" w:cs="Times New Roman"/>
          <w:color w:val="000000" w:themeColor="text1"/>
          <w:sz w:val="24"/>
          <w:szCs w:val="24"/>
        </w:rPr>
        <w:t>.</w:t>
      </w:r>
    </w:p>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Implementation</w:t>
      </w:r>
      <w:r w:rsidRPr="00F57F10">
        <w:rPr>
          <w:rFonts w:ascii="Times New Roman" w:eastAsia="Times New Roman" w:hAnsi="Times New Roman" w:cs="Times New Roman"/>
          <w:color w:val="000000" w:themeColor="text1"/>
          <w:sz w:val="24"/>
          <w:szCs w:val="24"/>
        </w:rPr>
        <w:t xml:space="preserve"> </w:t>
      </w:r>
    </w:p>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60"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495172" w:rsidRPr="00F57F10" w:rsidTr="00495172">
        <w:trPr>
          <w:tblCellSpacing w:w="0" w:type="dxa"/>
        </w:trPr>
        <w:tc>
          <w:tcPr>
            <w:tcW w:w="86"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Correct volume depletion, if possible, before initiation of therapy due to possible precipitous drop in blood pressure during first 1–3 hr following first dose. Risk of hypotension may be decreased by discontinuing diuretics or cautiously increasing salt intake 2–3 days prior to beginning </w:t>
            </w:r>
            <w:proofErr w:type="spellStart"/>
            <w:r w:rsidRPr="00F57F10">
              <w:rPr>
                <w:rFonts w:ascii="Times New Roman" w:eastAsia="Times New Roman" w:hAnsi="Times New Roman" w:cs="Times New Roman"/>
                <w:color w:val="000000" w:themeColor="text1"/>
                <w:sz w:val="24"/>
                <w:szCs w:val="24"/>
              </w:rPr>
              <w:t>enalapril</w:t>
            </w:r>
            <w:proofErr w:type="spellEnd"/>
            <w:r w:rsidRPr="00F57F10">
              <w:rPr>
                <w:rFonts w:ascii="Times New Roman" w:eastAsia="Times New Roman" w:hAnsi="Times New Roman" w:cs="Times New Roman"/>
                <w:color w:val="000000" w:themeColor="text1"/>
                <w:sz w:val="24"/>
                <w:szCs w:val="24"/>
              </w:rPr>
              <w:t>. Monitor blood pressure closely. Resume diuretics if blood pressure is not controlled.</w:t>
            </w:r>
          </w:p>
        </w:tc>
      </w:tr>
      <w:tr w:rsidR="00495172" w:rsidRPr="00F57F10" w:rsidTr="00495172">
        <w:trPr>
          <w:tblCellSpacing w:w="0" w:type="dxa"/>
        </w:trPr>
        <w:tc>
          <w:tcPr>
            <w:tcW w:w="86"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PO</w:t>
            </w:r>
            <w:r w:rsidRPr="00F57F10">
              <w:rPr>
                <w:rFonts w:ascii="Times New Roman" w:eastAsia="Times New Roman" w:hAnsi="Times New Roman" w:cs="Times New Roman"/>
                <w:color w:val="000000" w:themeColor="text1"/>
                <w:sz w:val="24"/>
                <w:szCs w:val="24"/>
              </w:rPr>
              <w:t>: For patients with difficulty swallowing tablets, pharmacist can compound an oral suspension. Shake suspension before each use.</w:t>
            </w:r>
          </w:p>
        </w:tc>
      </w:tr>
      <w:tr w:rsidR="00495172" w:rsidRPr="00F57F10" w:rsidTr="00495172">
        <w:trPr>
          <w:tblCellSpacing w:w="0" w:type="dxa"/>
        </w:trPr>
        <w:tc>
          <w:tcPr>
            <w:tcW w:w="86"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Direct IV</w:t>
            </w:r>
            <w:r w:rsidRPr="00F57F10">
              <w:rPr>
                <w:rFonts w:ascii="Times New Roman" w:eastAsia="Times New Roman" w:hAnsi="Times New Roman" w:cs="Times New Roman"/>
                <w:color w:val="000000" w:themeColor="text1"/>
                <w:sz w:val="24"/>
                <w:szCs w:val="24"/>
              </w:rPr>
              <w:t>: May be administered undiluted.</w:t>
            </w:r>
          </w:p>
        </w:tc>
      </w:tr>
      <w:tr w:rsidR="00495172" w:rsidRPr="00F57F10" w:rsidTr="00495172">
        <w:trPr>
          <w:tblCellSpacing w:w="0" w:type="dxa"/>
        </w:trPr>
        <w:tc>
          <w:tcPr>
            <w:tcW w:w="86"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i/>
                <w:iCs/>
                <w:color w:val="000000" w:themeColor="text1"/>
                <w:sz w:val="24"/>
                <w:szCs w:val="24"/>
              </w:rPr>
              <w:t xml:space="preserve">Rate: </w:t>
            </w:r>
            <w:r w:rsidRPr="00F57F10">
              <w:rPr>
                <w:rFonts w:ascii="Times New Roman" w:eastAsia="Times New Roman" w:hAnsi="Times New Roman" w:cs="Times New Roman"/>
                <w:color w:val="000000" w:themeColor="text1"/>
                <w:sz w:val="24"/>
                <w:szCs w:val="24"/>
              </w:rPr>
              <w:t>Administer over at least 5 min.</w:t>
            </w:r>
          </w:p>
        </w:tc>
      </w:tr>
      <w:tr w:rsidR="00495172" w:rsidRPr="00F57F10" w:rsidTr="00495172">
        <w:trPr>
          <w:tblCellSpacing w:w="0" w:type="dxa"/>
        </w:trPr>
        <w:tc>
          <w:tcPr>
            <w:tcW w:w="86"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Intermittent Infusion: </w:t>
            </w:r>
            <w:r w:rsidRPr="00F57F10">
              <w:rPr>
                <w:rFonts w:ascii="Times New Roman" w:eastAsia="Times New Roman" w:hAnsi="Times New Roman" w:cs="Times New Roman"/>
                <w:color w:val="000000" w:themeColor="text1"/>
                <w:sz w:val="24"/>
                <w:szCs w:val="24"/>
              </w:rPr>
              <w:t xml:space="preserve">Dilute in D5W, 0.9% </w:t>
            </w:r>
            <w:proofErr w:type="spellStart"/>
            <w:r w:rsidRPr="00F57F10">
              <w:rPr>
                <w:rFonts w:ascii="Times New Roman" w:eastAsia="Times New Roman" w:hAnsi="Times New Roman" w:cs="Times New Roman"/>
                <w:color w:val="000000" w:themeColor="text1"/>
                <w:sz w:val="24"/>
                <w:szCs w:val="24"/>
              </w:rPr>
              <w:t>NaCl</w:t>
            </w:r>
            <w:proofErr w:type="spellEnd"/>
            <w:r w:rsidRPr="00F57F10">
              <w:rPr>
                <w:rFonts w:ascii="Times New Roman" w:eastAsia="Times New Roman" w:hAnsi="Times New Roman" w:cs="Times New Roman"/>
                <w:color w:val="000000" w:themeColor="text1"/>
                <w:sz w:val="24"/>
                <w:szCs w:val="24"/>
              </w:rPr>
              <w:t xml:space="preserve">, D5/0.9% </w:t>
            </w:r>
            <w:proofErr w:type="spellStart"/>
            <w:r w:rsidRPr="00F57F10">
              <w:rPr>
                <w:rFonts w:ascii="Times New Roman" w:eastAsia="Times New Roman" w:hAnsi="Times New Roman" w:cs="Times New Roman"/>
                <w:color w:val="000000" w:themeColor="text1"/>
                <w:sz w:val="24"/>
                <w:szCs w:val="24"/>
              </w:rPr>
              <w:t>NaCl</w:t>
            </w:r>
            <w:proofErr w:type="spellEnd"/>
            <w:r w:rsidRPr="00F57F10">
              <w:rPr>
                <w:rFonts w:ascii="Times New Roman" w:eastAsia="Times New Roman" w:hAnsi="Times New Roman" w:cs="Times New Roman"/>
                <w:color w:val="000000" w:themeColor="text1"/>
                <w:sz w:val="24"/>
                <w:szCs w:val="24"/>
              </w:rPr>
              <w:t>, or D5/LR. Diluted solution is stable for 24 hr at room temperature. 25 mcg/</w:t>
            </w:r>
            <w:proofErr w:type="spellStart"/>
            <w:r w:rsidRPr="00F57F10">
              <w:rPr>
                <w:rFonts w:ascii="Times New Roman" w:eastAsia="Times New Roman" w:hAnsi="Times New Roman" w:cs="Times New Roman"/>
                <w:color w:val="000000" w:themeColor="text1"/>
                <w:sz w:val="24"/>
                <w:szCs w:val="24"/>
              </w:rPr>
              <w:t>mL.</w:t>
            </w:r>
            <w:proofErr w:type="spellEnd"/>
          </w:p>
        </w:tc>
      </w:tr>
      <w:tr w:rsidR="00495172" w:rsidRPr="00F57F10" w:rsidTr="00495172">
        <w:trPr>
          <w:tblCellSpacing w:w="0" w:type="dxa"/>
        </w:trPr>
        <w:tc>
          <w:tcPr>
            <w:tcW w:w="86"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i/>
                <w:iCs/>
                <w:color w:val="000000" w:themeColor="text1"/>
                <w:sz w:val="24"/>
                <w:szCs w:val="24"/>
              </w:rPr>
              <w:t xml:space="preserve">Rate: </w:t>
            </w:r>
            <w:r w:rsidRPr="00F57F10">
              <w:rPr>
                <w:rFonts w:ascii="Times New Roman" w:eastAsia="Times New Roman" w:hAnsi="Times New Roman" w:cs="Times New Roman"/>
                <w:color w:val="000000" w:themeColor="text1"/>
                <w:sz w:val="24"/>
                <w:szCs w:val="24"/>
              </w:rPr>
              <w:t>Administer as a slow infusion over at least 5 min.</w:t>
            </w:r>
          </w:p>
        </w:tc>
      </w:tr>
    </w:tbl>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Patient/Family Teaching</w:t>
      </w:r>
      <w:r w:rsidRPr="00F57F10">
        <w:rPr>
          <w:rFonts w:ascii="Times New Roman" w:eastAsia="Times New Roman" w:hAnsi="Times New Roman" w:cs="Times New Roman"/>
          <w:color w:val="000000" w:themeColor="text1"/>
          <w:sz w:val="24"/>
          <w:szCs w:val="24"/>
        </w:rPr>
        <w:t xml:space="preserve"> </w:t>
      </w:r>
    </w:p>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61"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Emphasize the importance of continuing to take medication as directed at the same time each day, even if feeling well. Take missed doses as soon as remembered but not if almost time for next dose. Do not double doses. Warn patient not to discontinue ACE inhibitor therapy unless directed by health care professional. </w:t>
            </w:r>
          </w:p>
          <w:tbl>
            <w:tblPr>
              <w:tblW w:w="0" w:type="auto"/>
              <w:tblCellSpacing w:w="0" w:type="dxa"/>
              <w:tblCellMar>
                <w:left w:w="0" w:type="dxa"/>
                <w:right w:w="0" w:type="dxa"/>
              </w:tblCellMar>
              <w:tblLook w:val="04A0"/>
            </w:tblPr>
            <w:tblGrid>
              <w:gridCol w:w="80"/>
              <w:gridCol w:w="6"/>
              <w:gridCol w:w="9182"/>
            </w:tblGrid>
            <w:tr w:rsidR="00495172" w:rsidRPr="00F57F10">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Caution patient to avoid salt substitutes containing potassium or foods containing high levels of potassium or sodium unless directed by health care professional. See </w:t>
                  </w:r>
                  <w:hyperlink r:id="rId146" w:history="1">
                    <w:r w:rsidRPr="00F57F10">
                      <w:rPr>
                        <w:rFonts w:ascii="Times New Roman" w:eastAsia="Times New Roman" w:hAnsi="Times New Roman" w:cs="Times New Roman"/>
                        <w:color w:val="000000" w:themeColor="text1"/>
                        <w:sz w:val="24"/>
                        <w:szCs w:val="24"/>
                        <w:u w:val="single"/>
                      </w:rPr>
                      <w:t>Appendix M</w:t>
                    </w:r>
                  </w:hyperlink>
                  <w:r w:rsidRPr="00F57F10">
                    <w:rPr>
                      <w:rFonts w:ascii="Times New Roman" w:eastAsia="Times New Roman" w:hAnsi="Times New Roman" w:cs="Times New Roman"/>
                      <w:color w:val="000000" w:themeColor="text1"/>
                      <w:sz w:val="24"/>
                      <w:szCs w:val="24"/>
                    </w:rPr>
                    <w:t>.</w:t>
                  </w:r>
                </w:p>
              </w:tc>
            </w:tr>
            <w:tr w:rsidR="00495172" w:rsidRPr="00F57F10">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Caution patient to change positions slowly to minimize orthostatic hypotension. Use of alcohol, standing for long periods, exercising, and hot weather may increase orthostatic hypotension.</w:t>
                  </w:r>
                </w:p>
              </w:tc>
            </w:tr>
            <w:tr w:rsidR="00495172" w:rsidRPr="00F57F10">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patient to consult health care professional before taking any Rx, OTC, or herbal products, especially cough, cold, or allergy remedies.</w:t>
                  </w:r>
                </w:p>
              </w:tc>
            </w:tr>
            <w:tr w:rsidR="00495172" w:rsidRPr="00F57F10">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May cause dizziness. Caution patient to avoid driving and other activities requiring alertness until response to medication is known.</w:t>
                  </w:r>
                </w:p>
              </w:tc>
            </w:tr>
            <w:tr w:rsidR="00495172" w:rsidRPr="00F57F10">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patient to inform health care professional of medication regimen before treatment or surgery.</w:t>
                  </w:r>
                </w:p>
              </w:tc>
            </w:tr>
            <w:tr w:rsidR="00495172" w:rsidRPr="00F57F10">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Instruct patient to notify health care professional if rash; mouth sores; sore throat; fever; swelling of hands or feet; irregular heart beat; chest pain; dry cough; hoarseness; swelling of face, eyes, lips, or tongue; or if difficulty swallowing or breathing occurs. Persistent dry cough may occur and may not subside until medication is discontinued. Consult health care </w:t>
                  </w:r>
                  <w:r w:rsidRPr="00F57F10">
                    <w:rPr>
                      <w:rFonts w:ascii="Times New Roman" w:eastAsia="Times New Roman" w:hAnsi="Times New Roman" w:cs="Times New Roman"/>
                      <w:color w:val="000000" w:themeColor="text1"/>
                      <w:sz w:val="24"/>
                      <w:szCs w:val="24"/>
                    </w:rPr>
                    <w:lastRenderedPageBreak/>
                    <w:t>professional if cough becomes bothersome. Also notify health care professional if nausea, vomiting, or diarrhea occurs and continues.</w:t>
                  </w:r>
                </w:p>
              </w:tc>
            </w:tr>
            <w:tr w:rsidR="00495172" w:rsidRPr="00F57F10">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OB: </w:t>
                  </w:r>
                  <w:r w:rsidRPr="00F57F10">
                    <w:rPr>
                      <w:rFonts w:ascii="Times New Roman" w:eastAsia="Times New Roman" w:hAnsi="Times New Roman" w:cs="Times New Roman"/>
                      <w:color w:val="000000" w:themeColor="text1"/>
                      <w:sz w:val="24"/>
                      <w:szCs w:val="24"/>
                    </w:rPr>
                    <w:t>Advise women of childbearing age to use contraception and notify health care professional of pregnancy is planned or suspected. If pregnancy is detected, discontinue medication as soon as possible.</w:t>
                  </w:r>
                </w:p>
              </w:tc>
            </w:tr>
            <w:tr w:rsidR="00495172" w:rsidRPr="00F57F10">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Emphasize the importance of follow-up examinations to evaluate effectiveness of medication.</w:t>
                  </w:r>
                </w:p>
              </w:tc>
            </w:tr>
          </w:tbl>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r>
      <w:tr w:rsidR="00495172" w:rsidRPr="00F57F10" w:rsidTr="00495172">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Hypertension: </w:t>
            </w:r>
            <w:r w:rsidRPr="00F57F10">
              <w:rPr>
                <w:rFonts w:ascii="Times New Roman" w:eastAsia="Times New Roman" w:hAnsi="Times New Roman" w:cs="Times New Roman"/>
                <w:color w:val="000000" w:themeColor="text1"/>
                <w:sz w:val="24"/>
                <w:szCs w:val="24"/>
              </w:rPr>
              <w:t xml:space="preserve">Encourage patient to comply with additional interventions for hypertension (weight reduction, low sodium diet, discontinuation of smoking, moderation of alcohol consumption, regular exercise, and stress management). Medication controls but does not cure hypertension. </w:t>
            </w:r>
          </w:p>
          <w:tbl>
            <w:tblPr>
              <w:tblW w:w="0" w:type="auto"/>
              <w:tblCellSpacing w:w="0" w:type="dxa"/>
              <w:tblCellMar>
                <w:left w:w="0" w:type="dxa"/>
                <w:right w:w="0" w:type="dxa"/>
              </w:tblCellMar>
              <w:tblLook w:val="04A0"/>
            </w:tblPr>
            <w:tblGrid>
              <w:gridCol w:w="80"/>
              <w:gridCol w:w="6"/>
              <w:gridCol w:w="9182"/>
            </w:tblGrid>
            <w:tr w:rsidR="00495172" w:rsidRPr="00F57F10">
              <w:trPr>
                <w:tblCellSpacing w:w="0" w:type="dxa"/>
              </w:trPr>
              <w:tc>
                <w:tcPr>
                  <w:tcW w:w="150" w:type="dxa"/>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Instruct patient and family on correct technique for monitoring blood pressure. Advise them to check blood pressure at least weekly and to report significant changes to health care professional.</w:t>
                  </w:r>
                </w:p>
              </w:tc>
            </w:tr>
          </w:tbl>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p>
        </w:tc>
      </w:tr>
    </w:tbl>
    <w:p w:rsidR="00495172" w:rsidRPr="00F57F10" w:rsidRDefault="00495172"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Medication: Prednisone</w:t>
      </w:r>
    </w:p>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Classifications</w:t>
      </w:r>
      <w:r w:rsidRPr="00F57F10">
        <w:rPr>
          <w:rFonts w:ascii="Times New Roman" w:eastAsia="Times New Roman" w:hAnsi="Times New Roman" w:cs="Times New Roman"/>
          <w:color w:val="000000" w:themeColor="text1"/>
          <w:sz w:val="24"/>
          <w:szCs w:val="24"/>
        </w:rPr>
        <w:t xml:space="preserve"> </w:t>
      </w:r>
    </w:p>
    <w:p w:rsidR="00495172" w:rsidRPr="00F57F10" w:rsidRDefault="00495172" w:rsidP="00495172">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62" style="width:0;height:.75pt" o:hralign="center" o:hrstd="t" o:hr="t" fillcolor="#a0a0a0" stroked="f"/>
        </w:pict>
      </w:r>
    </w:p>
    <w:p w:rsidR="00495172" w:rsidRPr="00F57F10" w:rsidRDefault="00495172" w:rsidP="0049517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Therapeutic Classification:</w:t>
      </w:r>
      <w:r w:rsidRPr="00F57F10">
        <w:rPr>
          <w:rFonts w:ascii="Times New Roman" w:eastAsia="Times New Roman" w:hAnsi="Times New Roman" w:cs="Times New Roman"/>
          <w:color w:val="000000" w:themeColor="text1"/>
          <w:sz w:val="24"/>
          <w:szCs w:val="24"/>
        </w:rPr>
        <w:t xml:space="preserve"> corticosteroids (intermediate acting), immune modifiers</w:t>
      </w:r>
    </w:p>
    <w:p w:rsidR="00495172" w:rsidRPr="00F57F10" w:rsidRDefault="00495172"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Ordered Dose: Prednisone 5mg/5ml solution, take 0.5mg </w:t>
      </w:r>
      <w:proofErr w:type="spellStart"/>
      <w:r w:rsidRPr="00F57F10">
        <w:rPr>
          <w:rFonts w:ascii="Times New Roman" w:eastAsia="Times New Roman" w:hAnsi="Times New Roman" w:cs="Times New Roman"/>
          <w:color w:val="000000" w:themeColor="text1"/>
          <w:sz w:val="24"/>
          <w:szCs w:val="24"/>
        </w:rPr>
        <w:t>po</w:t>
      </w:r>
      <w:proofErr w:type="spellEnd"/>
      <w:r w:rsidRPr="00F57F10">
        <w:rPr>
          <w:rFonts w:ascii="Times New Roman" w:eastAsia="Times New Roman" w:hAnsi="Times New Roman" w:cs="Times New Roman"/>
          <w:color w:val="000000" w:themeColor="text1"/>
          <w:sz w:val="24"/>
          <w:szCs w:val="24"/>
        </w:rPr>
        <w:t xml:space="preserve"> </w:t>
      </w:r>
      <w:proofErr w:type="spellStart"/>
      <w:r w:rsidR="00227845" w:rsidRPr="00F57F10">
        <w:rPr>
          <w:rFonts w:ascii="Times New Roman" w:eastAsia="Times New Roman" w:hAnsi="Times New Roman" w:cs="Times New Roman"/>
          <w:color w:val="000000" w:themeColor="text1"/>
          <w:sz w:val="24"/>
          <w:szCs w:val="24"/>
        </w:rPr>
        <w:t>qd</w:t>
      </w:r>
      <w:proofErr w:type="spellEnd"/>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Route/Dosage</w:t>
      </w:r>
      <w:r w:rsidRPr="00F57F10">
        <w:rPr>
          <w:rFonts w:ascii="Times New Roman" w:eastAsia="Times New Roman" w:hAnsi="Times New Roman" w:cs="Times New Roman"/>
          <w:color w:val="000000" w:themeColor="text1"/>
          <w:sz w:val="24"/>
          <w:szCs w:val="24"/>
        </w:rPr>
        <w:t xml:space="preserve"> </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63" style="width:0;height:.75pt" o:hralign="center" o:hrstd="t" o:hr="t" fillcolor="#a0a0a0" stroked="f"/>
        </w:pic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147" w:anchor="section0" w:history="1">
        <w:r w:rsidRPr="00F57F10">
          <w:rPr>
            <w:rFonts w:ascii="Times New Roman" w:eastAsia="Times New Roman" w:hAnsi="Times New Roman" w:cs="Times New Roman"/>
            <w:color w:val="000000" w:themeColor="text1"/>
            <w:sz w:val="24"/>
            <w:szCs w:val="24"/>
          </w:rPr>
          <w:pict>
            <v:shape id="_x0000_i1164" type="#_x0000_t75" alt="see Calculator" href="popup:../T/tu47.htm#section0" style="width:18pt;height:12.75pt" o:button="t"/>
          </w:pict>
        </w:r>
      </w:hyperlink>
    </w:p>
    <w:tbl>
      <w:tblPr>
        <w:tblW w:w="0" w:type="auto"/>
        <w:tblCellSpacing w:w="0" w:type="dxa"/>
        <w:tblCellMar>
          <w:left w:w="0" w:type="dxa"/>
          <w:right w:w="0" w:type="dxa"/>
        </w:tblCellMar>
        <w:tblLook w:val="04A0"/>
      </w:tblPr>
      <w:tblGrid>
        <w:gridCol w:w="86"/>
        <w:gridCol w:w="6"/>
        <w:gridCol w:w="9268"/>
      </w:tblGrid>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i/>
                <w:iCs/>
                <w:color w:val="000000" w:themeColor="text1"/>
                <w:sz w:val="24"/>
                <w:szCs w:val="24"/>
              </w:rPr>
              <w:t xml:space="preserve">Most uses — </w:t>
            </w:r>
            <w:r w:rsidRPr="00F57F10">
              <w:rPr>
                <w:rFonts w:ascii="Times New Roman" w:eastAsia="Times New Roman" w:hAnsi="Times New Roman" w:cs="Times New Roman"/>
                <w:color w:val="000000" w:themeColor="text1"/>
                <w:sz w:val="24"/>
                <w:szCs w:val="24"/>
              </w:rPr>
              <w:t xml:space="preserve">5–60 mg/day as a single dose or in divided doses. </w:t>
            </w:r>
            <w:r w:rsidRPr="00F57F10">
              <w:rPr>
                <w:rFonts w:ascii="Times New Roman" w:eastAsia="Times New Roman" w:hAnsi="Times New Roman" w:cs="Times New Roman"/>
                <w:i/>
                <w:iCs/>
                <w:color w:val="000000" w:themeColor="text1"/>
                <w:sz w:val="24"/>
                <w:szCs w:val="24"/>
              </w:rPr>
              <w:t xml:space="preserve">Multiple sclerosis — </w:t>
            </w:r>
            <w:r w:rsidRPr="00F57F10">
              <w:rPr>
                <w:rFonts w:ascii="Times New Roman" w:eastAsia="Times New Roman" w:hAnsi="Times New Roman" w:cs="Times New Roman"/>
                <w:color w:val="000000" w:themeColor="text1"/>
                <w:sz w:val="24"/>
                <w:szCs w:val="24"/>
              </w:rPr>
              <w:t xml:space="preserve">200 mg/day for 1 wk, then 80 mg every other day for 1 mo. </w:t>
            </w:r>
            <w:r w:rsidRPr="00F57F10">
              <w:rPr>
                <w:rFonts w:ascii="Times New Roman" w:eastAsia="Times New Roman" w:hAnsi="Times New Roman" w:cs="Times New Roman"/>
                <w:i/>
                <w:iCs/>
                <w:color w:val="000000" w:themeColor="text1"/>
                <w:sz w:val="24"/>
                <w:szCs w:val="24"/>
              </w:rPr>
              <w:t>Adjunctive therapy of</w:t>
            </w:r>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Pneumocystis</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jirovecii</w:t>
            </w:r>
            <w:proofErr w:type="spellEnd"/>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i/>
                <w:iCs/>
                <w:color w:val="000000" w:themeColor="text1"/>
                <w:sz w:val="24"/>
                <w:szCs w:val="24"/>
              </w:rPr>
              <w:t xml:space="preserve">pneumonia in AIDS patients — </w:t>
            </w:r>
            <w:r w:rsidRPr="00F57F10">
              <w:rPr>
                <w:rFonts w:ascii="Times New Roman" w:eastAsia="Times New Roman" w:hAnsi="Times New Roman" w:cs="Times New Roman"/>
                <w:color w:val="000000" w:themeColor="text1"/>
                <w:sz w:val="24"/>
                <w:szCs w:val="24"/>
              </w:rPr>
              <w:t>40 mg twice daily for 5 days, then 40 mg once daily for 5 days, then 20 mg once daily for 10 days.</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w:t>
            </w:r>
            <w:proofErr w:type="spellStart"/>
            <w:r w:rsidRPr="00F57F10">
              <w:rPr>
                <w:rFonts w:ascii="Times New Roman" w:eastAsia="Times New Roman" w:hAnsi="Times New Roman" w:cs="Times New Roman"/>
                <w:i/>
                <w:iCs/>
                <w:color w:val="000000" w:themeColor="text1"/>
                <w:sz w:val="24"/>
                <w:szCs w:val="24"/>
              </w:rPr>
              <w:t>Nephrotic</w:t>
            </w:r>
            <w:proofErr w:type="spellEnd"/>
            <w:r w:rsidRPr="00F57F10">
              <w:rPr>
                <w:rFonts w:ascii="Times New Roman" w:eastAsia="Times New Roman" w:hAnsi="Times New Roman" w:cs="Times New Roman"/>
                <w:i/>
                <w:iCs/>
                <w:color w:val="000000" w:themeColor="text1"/>
                <w:sz w:val="24"/>
                <w:szCs w:val="24"/>
              </w:rPr>
              <w:t xml:space="preserve"> syndrome — </w:t>
            </w:r>
            <w:r w:rsidRPr="00F57F10">
              <w:rPr>
                <w:rFonts w:ascii="Times New Roman" w:eastAsia="Times New Roman" w:hAnsi="Times New Roman" w:cs="Times New Roman"/>
                <w:color w:val="000000" w:themeColor="text1"/>
                <w:sz w:val="24"/>
                <w:szCs w:val="24"/>
              </w:rPr>
              <w:t xml:space="preserve">2 mg/kg/day initially given in 1–3 divided doses (maximum 80 mg/day) until urine is protein free for 4–6 weeks. Maintenance dose of 2 mg/kg/day every other day in the morning, gradually taper off after 4–6 weeks. </w:t>
            </w:r>
            <w:r w:rsidRPr="00F57F10">
              <w:rPr>
                <w:rFonts w:ascii="Times New Roman" w:eastAsia="Times New Roman" w:hAnsi="Times New Roman" w:cs="Times New Roman"/>
                <w:i/>
                <w:iCs/>
                <w:color w:val="000000" w:themeColor="text1"/>
                <w:sz w:val="24"/>
                <w:szCs w:val="24"/>
              </w:rPr>
              <w:t xml:space="preserve">Asthma exacerbation — </w:t>
            </w:r>
            <w:r w:rsidRPr="00F57F10">
              <w:rPr>
                <w:rFonts w:ascii="Times New Roman" w:eastAsia="Times New Roman" w:hAnsi="Times New Roman" w:cs="Times New Roman"/>
                <w:color w:val="000000" w:themeColor="text1"/>
                <w:sz w:val="24"/>
                <w:szCs w:val="24"/>
              </w:rPr>
              <w:t>1 mg/kg q 6 hr for 48 hr, then 1–2 mg/kg/day (maximum 60 mg/day) in divided doses twice daily.</w:t>
            </w:r>
          </w:p>
        </w:tc>
      </w:tr>
    </w:tbl>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Interactions</w:t>
      </w:r>
      <w:r w:rsidRPr="00F57F10">
        <w:rPr>
          <w:rFonts w:ascii="Times New Roman" w:eastAsia="Times New Roman" w:hAnsi="Times New Roman" w:cs="Times New Roman"/>
          <w:color w:val="000000" w:themeColor="text1"/>
          <w:sz w:val="24"/>
          <w:szCs w:val="24"/>
        </w:rPr>
        <w:t xml:space="preserve"> </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65" style="width:0;height:.75pt" o:hralign="center" o:hrstd="t" o:hr="t" fillcolor="#a0a0a0" stroked="f"/>
        </w:pic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Drug-Drug: </w:t>
      </w:r>
    </w:p>
    <w:tbl>
      <w:tblPr>
        <w:tblW w:w="0" w:type="auto"/>
        <w:tblCellSpacing w:w="0" w:type="dxa"/>
        <w:tblCellMar>
          <w:left w:w="0" w:type="dxa"/>
          <w:right w:w="0" w:type="dxa"/>
        </w:tblCellMar>
        <w:tblLook w:val="04A0"/>
      </w:tblPr>
      <w:tblGrid>
        <w:gridCol w:w="86"/>
        <w:gridCol w:w="6"/>
        <w:gridCol w:w="9268"/>
      </w:tblGrid>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Additive </w:t>
            </w:r>
            <w:proofErr w:type="spellStart"/>
            <w:r w:rsidRPr="00F57F10">
              <w:rPr>
                <w:rFonts w:ascii="Times New Roman" w:eastAsia="Times New Roman" w:hAnsi="Times New Roman" w:cs="Times New Roman"/>
                <w:color w:val="000000" w:themeColor="text1"/>
                <w:sz w:val="24"/>
                <w:szCs w:val="24"/>
              </w:rPr>
              <w:t>hypokalemia</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with</w:t>
            </w:r>
            <w:r w:rsidRPr="00F57F10">
              <w:rPr>
                <w:rFonts w:ascii="Times New Roman" w:eastAsia="Times New Roman" w:hAnsi="Times New Roman" w:cs="Times New Roman"/>
                <w:b/>
                <w:bCs/>
                <w:color w:val="000000" w:themeColor="text1"/>
                <w:sz w:val="24"/>
                <w:szCs w:val="24"/>
              </w:rPr>
              <w:t>thiazide</w:t>
            </w:r>
            <w:proofErr w:type="spellEnd"/>
            <w:r w:rsidRPr="00F57F10">
              <w:rPr>
                <w:rFonts w:ascii="Times New Roman" w:eastAsia="Times New Roman" w:hAnsi="Times New Roman" w:cs="Times New Roman"/>
                <w:color w:val="000000" w:themeColor="text1"/>
                <w:sz w:val="24"/>
                <w:szCs w:val="24"/>
              </w:rPr>
              <w:t xml:space="preserve"> and </w:t>
            </w:r>
            <w:r w:rsidRPr="00F57F10">
              <w:rPr>
                <w:rFonts w:ascii="Times New Roman" w:eastAsia="Times New Roman" w:hAnsi="Times New Roman" w:cs="Times New Roman"/>
                <w:b/>
                <w:bCs/>
                <w:color w:val="000000" w:themeColor="text1"/>
                <w:sz w:val="24"/>
                <w:szCs w:val="24"/>
              </w:rPr>
              <w:t>loop</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diuretics</w:t>
            </w:r>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b/>
                <w:bCs/>
                <w:color w:val="000000" w:themeColor="text1"/>
                <w:sz w:val="24"/>
                <w:szCs w:val="24"/>
              </w:rPr>
              <w:t>amphotericin</w:t>
            </w:r>
            <w:proofErr w:type="spellEnd"/>
            <w:r w:rsidRPr="00F57F10">
              <w:rPr>
                <w:rFonts w:ascii="Times New Roman" w:eastAsia="Times New Roman" w:hAnsi="Times New Roman" w:cs="Times New Roman"/>
                <w:b/>
                <w:bCs/>
                <w:color w:val="000000" w:themeColor="text1"/>
                <w:sz w:val="24"/>
                <w:szCs w:val="24"/>
              </w:rPr>
              <w:t xml:space="preserve"> B</w:t>
            </w:r>
            <w:r w:rsidRPr="00F57F10">
              <w:rPr>
                <w:rFonts w:ascii="Times New Roman" w:eastAsia="Times New Roman" w:hAnsi="Times New Roman" w:cs="Times New Roman"/>
                <w:color w:val="000000" w:themeColor="text1"/>
                <w:sz w:val="24"/>
                <w:szCs w:val="24"/>
              </w:rPr>
              <w:t xml:space="preserve">, </w:t>
            </w:r>
            <w:hyperlink r:id="rId148" w:history="1">
              <w:proofErr w:type="spellStart"/>
              <w:r w:rsidRPr="00F57F10">
                <w:rPr>
                  <w:rFonts w:ascii="Times New Roman" w:eastAsia="Times New Roman" w:hAnsi="Times New Roman" w:cs="Times New Roman"/>
                  <w:b/>
                  <w:bCs/>
                  <w:color w:val="000000" w:themeColor="text1"/>
                  <w:sz w:val="24"/>
                  <w:szCs w:val="24"/>
                  <w:u w:val="single"/>
                </w:rPr>
                <w:t>piperacillin</w:t>
              </w:r>
              <w:proofErr w:type="spellEnd"/>
            </w:hyperlink>
            <w:r w:rsidRPr="00F57F10">
              <w:rPr>
                <w:rFonts w:ascii="Times New Roman" w:eastAsia="Times New Roman" w:hAnsi="Times New Roman" w:cs="Times New Roman"/>
                <w:color w:val="000000" w:themeColor="text1"/>
                <w:sz w:val="24"/>
                <w:szCs w:val="24"/>
              </w:rPr>
              <w:t xml:space="preserve">, or </w:t>
            </w:r>
            <w:proofErr w:type="spellStart"/>
            <w:r w:rsidRPr="00F57F10">
              <w:rPr>
                <w:rFonts w:ascii="Times New Roman" w:eastAsia="Times New Roman" w:hAnsi="Times New Roman" w:cs="Times New Roman"/>
                <w:b/>
                <w:bCs/>
                <w:color w:val="000000" w:themeColor="text1"/>
                <w:sz w:val="24"/>
                <w:szCs w:val="24"/>
              </w:rPr>
              <w:t>ticarcillin</w:t>
            </w:r>
            <w:proofErr w:type="spellEnd"/>
            <w:r w:rsidRPr="00F57F10">
              <w:rPr>
                <w:rFonts w:ascii="Times New Roman" w:eastAsia="Times New Roman" w:hAnsi="Times New Roman" w:cs="Times New Roman"/>
                <w:color w:val="000000" w:themeColor="text1"/>
                <w:sz w:val="24"/>
                <w:szCs w:val="24"/>
              </w:rPr>
              <w:t>.</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color w:val="000000" w:themeColor="text1"/>
                <w:sz w:val="24"/>
                <w:szCs w:val="24"/>
              </w:rPr>
              <w:t>Hypokalemia</w:t>
            </w:r>
            <w:proofErr w:type="spellEnd"/>
            <w:r w:rsidRPr="00F57F10">
              <w:rPr>
                <w:rFonts w:ascii="Times New Roman" w:eastAsia="Times New Roman" w:hAnsi="Times New Roman" w:cs="Times New Roman"/>
                <w:color w:val="000000" w:themeColor="text1"/>
                <w:sz w:val="24"/>
                <w:szCs w:val="24"/>
              </w:rPr>
              <w:t xml:space="preserve"> may </w:t>
            </w:r>
            <w:r w:rsidRPr="00F57F10">
              <w:rPr>
                <w:rFonts w:ascii="Times New Roman" w:eastAsia="Times New Roman" w:hAnsi="Times New Roman" w:cs="Times New Roman"/>
                <w:color w:val="000000" w:themeColor="text1"/>
                <w:sz w:val="24"/>
                <w:szCs w:val="24"/>
              </w:rPr>
              <w:pict>
                <v:shape id="_x0000_i1166" type="#_x0000_t75" alt="UpArrow.gif" style="width:5.25pt;height:5.25pt"/>
              </w:pict>
            </w:r>
            <w:r w:rsidRPr="00F57F10">
              <w:rPr>
                <w:rFonts w:ascii="Times New Roman" w:eastAsia="Times New Roman" w:hAnsi="Times New Roman" w:cs="Times New Roman"/>
                <w:color w:val="000000" w:themeColor="text1"/>
                <w:sz w:val="24"/>
                <w:szCs w:val="24"/>
              </w:rPr>
              <w:t xml:space="preserve">risk of </w:t>
            </w:r>
            <w:hyperlink r:id="rId149" w:history="1">
              <w:proofErr w:type="spellStart"/>
              <w:r w:rsidRPr="00F57F10">
                <w:rPr>
                  <w:rFonts w:ascii="Times New Roman" w:eastAsia="Times New Roman" w:hAnsi="Times New Roman" w:cs="Times New Roman"/>
                  <w:b/>
                  <w:bCs/>
                  <w:color w:val="000000" w:themeColor="text1"/>
                  <w:sz w:val="24"/>
                  <w:szCs w:val="24"/>
                  <w:u w:val="single"/>
                </w:rPr>
                <w:t>digoxin</w:t>
              </w:r>
              <w:proofErr w:type="spellEnd"/>
            </w:hyperlink>
            <w:r w:rsidRPr="00F57F10">
              <w:rPr>
                <w:rFonts w:ascii="Times New Roman" w:eastAsia="Times New Roman" w:hAnsi="Times New Roman" w:cs="Times New Roman"/>
                <w:color w:val="000000" w:themeColor="text1"/>
                <w:sz w:val="24"/>
                <w:szCs w:val="24"/>
              </w:rPr>
              <w:t xml:space="preserve"> toxicity.</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May </w:t>
            </w:r>
            <w:r w:rsidRPr="00F57F10">
              <w:rPr>
                <w:rFonts w:ascii="Times New Roman" w:eastAsia="Times New Roman" w:hAnsi="Times New Roman" w:cs="Times New Roman"/>
                <w:color w:val="000000" w:themeColor="text1"/>
                <w:sz w:val="24"/>
                <w:szCs w:val="24"/>
              </w:rPr>
              <w:pict>
                <v:shape id="_x0000_i1167" type="#_x0000_t75" alt="UpArrow.gif" style="width:5.25pt;height:5.25pt"/>
              </w:pict>
            </w:r>
            <w:r w:rsidRPr="00F57F10">
              <w:rPr>
                <w:rFonts w:ascii="Times New Roman" w:eastAsia="Times New Roman" w:hAnsi="Times New Roman" w:cs="Times New Roman"/>
                <w:color w:val="000000" w:themeColor="text1"/>
                <w:sz w:val="24"/>
                <w:szCs w:val="24"/>
              </w:rPr>
              <w:t xml:space="preserve">requirement for </w:t>
            </w:r>
            <w:proofErr w:type="spellStart"/>
            <w:r w:rsidRPr="00F57F10">
              <w:rPr>
                <w:rFonts w:ascii="Times New Roman" w:eastAsia="Times New Roman" w:hAnsi="Times New Roman" w:cs="Times New Roman"/>
                <w:b/>
                <w:bCs/>
                <w:color w:val="000000" w:themeColor="text1"/>
                <w:sz w:val="24"/>
                <w:szCs w:val="24"/>
              </w:rPr>
              <w:t>insulins</w:t>
            </w:r>
            <w:proofErr w:type="spellEnd"/>
            <w:r w:rsidRPr="00F57F10">
              <w:rPr>
                <w:rFonts w:ascii="Times New Roman" w:eastAsia="Times New Roman" w:hAnsi="Times New Roman" w:cs="Times New Roman"/>
                <w:color w:val="000000" w:themeColor="text1"/>
                <w:sz w:val="24"/>
                <w:szCs w:val="24"/>
              </w:rPr>
              <w:t xml:space="preserve"> or</w:t>
            </w:r>
            <w:r w:rsidRPr="00F57F10">
              <w:rPr>
                <w:rFonts w:ascii="Times New Roman" w:eastAsia="Times New Roman" w:hAnsi="Times New Roman" w:cs="Times New Roman"/>
                <w:b/>
                <w:bCs/>
                <w:color w:val="000000" w:themeColor="text1"/>
                <w:sz w:val="24"/>
                <w:szCs w:val="24"/>
              </w:rPr>
              <w:t xml:space="preserve"> oral hypoglycemic agents</w:t>
            </w:r>
            <w:r w:rsidRPr="00F57F10">
              <w:rPr>
                <w:rFonts w:ascii="Times New Roman" w:eastAsia="Times New Roman" w:hAnsi="Times New Roman" w:cs="Times New Roman"/>
                <w:color w:val="000000" w:themeColor="text1"/>
                <w:sz w:val="24"/>
                <w:szCs w:val="24"/>
              </w:rPr>
              <w:t>.</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hyperlink r:id="rId150" w:history="1">
              <w:proofErr w:type="spellStart"/>
              <w:r w:rsidRPr="00F57F10">
                <w:rPr>
                  <w:rFonts w:ascii="Times New Roman" w:eastAsia="Times New Roman" w:hAnsi="Times New Roman" w:cs="Times New Roman"/>
                  <w:b/>
                  <w:bCs/>
                  <w:color w:val="000000" w:themeColor="text1"/>
                  <w:sz w:val="24"/>
                  <w:szCs w:val="24"/>
                  <w:u w:val="single"/>
                </w:rPr>
                <w:t>Phenytoin</w:t>
              </w:r>
              <w:proofErr w:type="spellEnd"/>
            </w:hyperlink>
            <w:r w:rsidRPr="00F57F10">
              <w:rPr>
                <w:rFonts w:ascii="Times New Roman" w:eastAsia="Times New Roman" w:hAnsi="Times New Roman" w:cs="Times New Roman"/>
                <w:color w:val="000000" w:themeColor="text1"/>
                <w:sz w:val="24"/>
                <w:szCs w:val="24"/>
              </w:rPr>
              <w:t>,</w:t>
            </w:r>
            <w:r w:rsidRPr="00F57F10">
              <w:rPr>
                <w:rFonts w:ascii="Times New Roman" w:eastAsia="Times New Roman" w:hAnsi="Times New Roman" w:cs="Times New Roman"/>
                <w:b/>
                <w:bCs/>
                <w:color w:val="000000" w:themeColor="text1"/>
                <w:sz w:val="24"/>
                <w:szCs w:val="24"/>
              </w:rPr>
              <w:t xml:space="preserve"> </w:t>
            </w:r>
            <w:hyperlink r:id="rId151" w:history="1">
              <w:proofErr w:type="spellStart"/>
              <w:r w:rsidRPr="00F57F10">
                <w:rPr>
                  <w:rFonts w:ascii="Times New Roman" w:eastAsia="Times New Roman" w:hAnsi="Times New Roman" w:cs="Times New Roman"/>
                  <w:b/>
                  <w:bCs/>
                  <w:color w:val="000000" w:themeColor="text1"/>
                  <w:sz w:val="24"/>
                  <w:szCs w:val="24"/>
                  <w:u w:val="single"/>
                </w:rPr>
                <w:t>phenobarbital</w:t>
              </w:r>
              <w:proofErr w:type="spellEnd"/>
            </w:hyperlink>
            <w:r w:rsidRPr="00F57F10">
              <w:rPr>
                <w:rFonts w:ascii="Times New Roman" w:eastAsia="Times New Roman" w:hAnsi="Times New Roman" w:cs="Times New Roman"/>
                <w:color w:val="000000" w:themeColor="text1"/>
                <w:sz w:val="24"/>
                <w:szCs w:val="24"/>
              </w:rPr>
              <w:t xml:space="preserve">, and </w:t>
            </w:r>
            <w:hyperlink r:id="rId152" w:history="1">
              <w:proofErr w:type="spellStart"/>
              <w:r w:rsidRPr="00F57F10">
                <w:rPr>
                  <w:rFonts w:ascii="Times New Roman" w:eastAsia="Times New Roman" w:hAnsi="Times New Roman" w:cs="Times New Roman"/>
                  <w:b/>
                  <w:bCs/>
                  <w:color w:val="000000" w:themeColor="text1"/>
                  <w:sz w:val="24"/>
                  <w:szCs w:val="24"/>
                  <w:u w:val="single"/>
                </w:rPr>
                <w:t>rifampin</w:t>
              </w:r>
              <w:proofErr w:type="spellEnd"/>
            </w:hyperlink>
            <w:r w:rsidRPr="00F57F10">
              <w:rPr>
                <w:rFonts w:ascii="Times New Roman" w:eastAsia="Times New Roman" w:hAnsi="Times New Roman" w:cs="Times New Roman"/>
                <w:color w:val="000000" w:themeColor="text1"/>
                <w:sz w:val="24"/>
                <w:szCs w:val="24"/>
              </w:rPr>
              <w:t xml:space="preserve"> stimulate metabolism; may </w:t>
            </w:r>
            <w:r w:rsidRPr="00F57F10">
              <w:rPr>
                <w:rFonts w:ascii="Times New Roman" w:eastAsia="Times New Roman" w:hAnsi="Times New Roman" w:cs="Times New Roman"/>
                <w:color w:val="000000" w:themeColor="text1"/>
                <w:sz w:val="24"/>
                <w:szCs w:val="24"/>
              </w:rPr>
              <w:pict>
                <v:shape id="_x0000_i1168" type="#_x0000_t75" alt="DnArrow.gif" style="width:5.25pt;height:5.25pt"/>
              </w:pict>
            </w:r>
            <w:r w:rsidRPr="00F57F10">
              <w:rPr>
                <w:rFonts w:ascii="Times New Roman" w:eastAsia="Times New Roman" w:hAnsi="Times New Roman" w:cs="Times New Roman"/>
                <w:color w:val="000000" w:themeColor="text1"/>
                <w:sz w:val="24"/>
                <w:szCs w:val="24"/>
              </w:rPr>
              <w:t>effectiveness.</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Oral contraceptives</w:t>
            </w:r>
            <w:r w:rsidRPr="00F57F10">
              <w:rPr>
                <w:rFonts w:ascii="Times New Roman" w:eastAsia="Times New Roman" w:hAnsi="Times New Roman" w:cs="Times New Roman"/>
                <w:color w:val="000000" w:themeColor="text1"/>
                <w:sz w:val="24"/>
                <w:szCs w:val="24"/>
              </w:rPr>
              <w:t xml:space="preserve"> may </w:t>
            </w:r>
            <w:r w:rsidRPr="00F57F10">
              <w:rPr>
                <w:rFonts w:ascii="Times New Roman" w:eastAsia="Times New Roman" w:hAnsi="Times New Roman" w:cs="Times New Roman"/>
                <w:color w:val="000000" w:themeColor="text1"/>
                <w:sz w:val="24"/>
                <w:szCs w:val="24"/>
              </w:rPr>
              <w:pict>
                <v:shape id="_x0000_i1169" type="#_x0000_t75" alt="DnArrow.gif" style="width:5.25pt;height:5.25pt"/>
              </w:pict>
            </w:r>
            <w:r w:rsidRPr="00F57F10">
              <w:rPr>
                <w:rFonts w:ascii="Times New Roman" w:eastAsia="Times New Roman" w:hAnsi="Times New Roman" w:cs="Times New Roman"/>
                <w:color w:val="000000" w:themeColor="text1"/>
                <w:sz w:val="24"/>
                <w:szCs w:val="24"/>
              </w:rPr>
              <w:t>metabolism.</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shape id="_x0000_i1170" type="#_x0000_t75" alt="UpArrow.gif" style="width:5.25pt;height:5.25pt"/>
              </w:pict>
            </w:r>
            <w:r w:rsidRPr="00F57F10">
              <w:rPr>
                <w:rFonts w:ascii="Times New Roman" w:eastAsia="Times New Roman" w:hAnsi="Times New Roman" w:cs="Times New Roman"/>
                <w:color w:val="000000" w:themeColor="text1"/>
                <w:sz w:val="24"/>
                <w:szCs w:val="24"/>
              </w:rPr>
              <w:t xml:space="preserve">risk of adverse GI effects with </w:t>
            </w:r>
            <w:r w:rsidRPr="00F57F10">
              <w:rPr>
                <w:rFonts w:ascii="Times New Roman" w:eastAsia="Times New Roman" w:hAnsi="Times New Roman" w:cs="Times New Roman"/>
                <w:b/>
                <w:bCs/>
                <w:color w:val="000000" w:themeColor="text1"/>
                <w:sz w:val="24"/>
                <w:szCs w:val="24"/>
              </w:rPr>
              <w:t>NSAIDs</w:t>
            </w:r>
            <w:r w:rsidRPr="00F57F10">
              <w:rPr>
                <w:rFonts w:ascii="Times New Roman" w:eastAsia="Times New Roman" w:hAnsi="Times New Roman" w:cs="Times New Roman"/>
                <w:color w:val="000000" w:themeColor="text1"/>
                <w:sz w:val="24"/>
                <w:szCs w:val="24"/>
              </w:rPr>
              <w:t xml:space="preserve"> (including aspirin).</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At chronic doses that suppress adrenal function, may </w:t>
            </w:r>
            <w:r w:rsidRPr="00F57F10">
              <w:rPr>
                <w:rFonts w:ascii="Times New Roman" w:eastAsia="Times New Roman" w:hAnsi="Times New Roman" w:cs="Times New Roman"/>
                <w:color w:val="000000" w:themeColor="text1"/>
                <w:sz w:val="24"/>
                <w:szCs w:val="24"/>
              </w:rPr>
              <w:pict>
                <v:shape id="_x0000_i1171" type="#_x0000_t75" alt="DnArrow.gif" style="width:5.25pt;height:5.25pt"/>
              </w:pict>
            </w:r>
            <w:r w:rsidRPr="00F57F10">
              <w:rPr>
                <w:rFonts w:ascii="Times New Roman" w:eastAsia="Times New Roman" w:hAnsi="Times New Roman" w:cs="Times New Roman"/>
                <w:color w:val="000000" w:themeColor="text1"/>
                <w:sz w:val="24"/>
                <w:szCs w:val="24"/>
              </w:rPr>
              <w:t xml:space="preserve">antibody response to and </w:t>
            </w:r>
            <w:r w:rsidRPr="00F57F10">
              <w:rPr>
                <w:rFonts w:ascii="Times New Roman" w:eastAsia="Times New Roman" w:hAnsi="Times New Roman" w:cs="Times New Roman"/>
                <w:color w:val="000000" w:themeColor="text1"/>
                <w:sz w:val="24"/>
                <w:szCs w:val="24"/>
              </w:rPr>
              <w:pict>
                <v:shape id="_x0000_i1172" type="#_x0000_t75" alt="UpArrow.gif" style="width:5.25pt;height:5.25pt"/>
              </w:pict>
            </w:r>
            <w:r w:rsidRPr="00F57F10">
              <w:rPr>
                <w:rFonts w:ascii="Times New Roman" w:eastAsia="Times New Roman" w:hAnsi="Times New Roman" w:cs="Times New Roman"/>
                <w:color w:val="000000" w:themeColor="text1"/>
                <w:sz w:val="24"/>
                <w:szCs w:val="24"/>
              </w:rPr>
              <w:t xml:space="preserve">the risk of adverse reactions from </w:t>
            </w:r>
            <w:r w:rsidRPr="00F57F10">
              <w:rPr>
                <w:rFonts w:ascii="Times New Roman" w:eastAsia="Times New Roman" w:hAnsi="Times New Roman" w:cs="Times New Roman"/>
                <w:b/>
                <w:bCs/>
                <w:color w:val="000000" w:themeColor="text1"/>
                <w:sz w:val="24"/>
                <w:szCs w:val="24"/>
              </w:rPr>
              <w:t>live virus vaccines</w:t>
            </w:r>
            <w:r w:rsidRPr="00F57F10">
              <w:rPr>
                <w:rFonts w:ascii="Times New Roman" w:eastAsia="Times New Roman" w:hAnsi="Times New Roman" w:cs="Times New Roman"/>
                <w:color w:val="000000" w:themeColor="text1"/>
                <w:sz w:val="24"/>
                <w:szCs w:val="24"/>
              </w:rPr>
              <w:t>.</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May </w:t>
            </w:r>
            <w:r w:rsidRPr="00F57F10">
              <w:rPr>
                <w:rFonts w:ascii="Times New Roman" w:eastAsia="Times New Roman" w:hAnsi="Times New Roman" w:cs="Times New Roman"/>
                <w:color w:val="000000" w:themeColor="text1"/>
                <w:sz w:val="24"/>
                <w:szCs w:val="24"/>
              </w:rPr>
              <w:pict>
                <v:shape id="_x0000_i1173" type="#_x0000_t75" alt="UpArrow.gif" style="width:5.25pt;height:5.25pt"/>
              </w:pict>
            </w:r>
            <w:r w:rsidRPr="00F57F10">
              <w:rPr>
                <w:rFonts w:ascii="Times New Roman" w:eastAsia="Times New Roman" w:hAnsi="Times New Roman" w:cs="Times New Roman"/>
                <w:color w:val="000000" w:themeColor="text1"/>
                <w:sz w:val="24"/>
                <w:szCs w:val="24"/>
              </w:rPr>
              <w:t xml:space="preserve">risk of tendon rupture </w:t>
            </w:r>
            <w:proofErr w:type="spellStart"/>
            <w:r w:rsidRPr="00F57F10">
              <w:rPr>
                <w:rFonts w:ascii="Times New Roman" w:eastAsia="Times New Roman" w:hAnsi="Times New Roman" w:cs="Times New Roman"/>
                <w:color w:val="000000" w:themeColor="text1"/>
                <w:sz w:val="24"/>
                <w:szCs w:val="24"/>
              </w:rPr>
              <w:t>from</w:t>
            </w:r>
            <w:r w:rsidRPr="00F57F10">
              <w:rPr>
                <w:rFonts w:ascii="Times New Roman" w:eastAsia="Times New Roman" w:hAnsi="Times New Roman" w:cs="Times New Roman"/>
                <w:b/>
                <w:bCs/>
                <w:color w:val="000000" w:themeColor="text1"/>
                <w:sz w:val="24"/>
                <w:szCs w:val="24"/>
              </w:rPr>
              <w:t>fluoroquinolones</w:t>
            </w:r>
            <w:proofErr w:type="spellEnd"/>
            <w:r w:rsidRPr="00F57F10">
              <w:rPr>
                <w:rFonts w:ascii="Times New Roman" w:eastAsia="Times New Roman" w:hAnsi="Times New Roman" w:cs="Times New Roman"/>
                <w:color w:val="000000" w:themeColor="text1"/>
                <w:sz w:val="24"/>
                <w:szCs w:val="24"/>
              </w:rPr>
              <w:t>.</w:t>
            </w:r>
          </w:p>
        </w:tc>
      </w:tr>
    </w:tbl>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Adv. Reactions/Side Effects</w:t>
      </w:r>
      <w:r w:rsidRPr="00F57F10">
        <w:rPr>
          <w:rFonts w:ascii="Times New Roman" w:eastAsia="Times New Roman" w:hAnsi="Times New Roman" w:cs="Times New Roman"/>
          <w:color w:val="000000" w:themeColor="text1"/>
          <w:sz w:val="24"/>
          <w:szCs w:val="24"/>
        </w:rPr>
        <w:t xml:space="preserve"> </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74" style="width:0;height:.75pt" o:hralign="center" o:hrstd="t" o:hr="t" fillcolor="#a0a0a0" stroked="f"/>
        </w:pic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Adverse reactions/side effects are much more common with high-dose/long-term therapy</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CNS: </w:t>
      </w:r>
      <w:hyperlink r:id="rId153" w:history="1">
        <w:r w:rsidRPr="00F57F10">
          <w:rPr>
            <w:rFonts w:ascii="Times New Roman" w:eastAsia="Times New Roman" w:hAnsi="Times New Roman" w:cs="Times New Roman"/>
            <w:i/>
            <w:iCs/>
            <w:color w:val="000000" w:themeColor="text1"/>
            <w:sz w:val="24"/>
            <w:szCs w:val="24"/>
            <w:u w:val="single"/>
          </w:rPr>
          <w:t>depression</w:t>
        </w:r>
      </w:hyperlink>
      <w:r w:rsidRPr="00F57F10">
        <w:rPr>
          <w:rFonts w:ascii="Times New Roman" w:eastAsia="Times New Roman" w:hAnsi="Times New Roman" w:cs="Times New Roman"/>
          <w:color w:val="000000" w:themeColor="text1"/>
          <w:sz w:val="24"/>
          <w:szCs w:val="24"/>
        </w:rPr>
        <w:t xml:space="preserve">, </w:t>
      </w:r>
      <w:hyperlink r:id="rId154" w:history="1">
        <w:r w:rsidRPr="00F57F10">
          <w:rPr>
            <w:rFonts w:ascii="Times New Roman" w:eastAsia="Times New Roman" w:hAnsi="Times New Roman" w:cs="Times New Roman"/>
            <w:i/>
            <w:iCs/>
            <w:color w:val="000000" w:themeColor="text1"/>
            <w:sz w:val="24"/>
            <w:szCs w:val="24"/>
            <w:u w:val="single"/>
          </w:rPr>
          <w:t>euphoria</w:t>
        </w:r>
      </w:hyperlink>
      <w:r w:rsidRPr="00F57F10">
        <w:rPr>
          <w:rFonts w:ascii="Times New Roman" w:eastAsia="Times New Roman" w:hAnsi="Times New Roman" w:cs="Times New Roman"/>
          <w:color w:val="000000" w:themeColor="text1"/>
          <w:sz w:val="24"/>
          <w:szCs w:val="24"/>
        </w:rPr>
        <w:t xml:space="preserve">, headache, </w:t>
      </w:r>
      <w:r w:rsidRPr="00F57F10">
        <w:rPr>
          <w:rFonts w:ascii="Times New Roman" w:eastAsia="Times New Roman" w:hAnsi="Times New Roman" w:cs="Times New Roman"/>
          <w:color w:val="000000" w:themeColor="text1"/>
          <w:sz w:val="24"/>
          <w:szCs w:val="24"/>
        </w:rPr>
        <w:pict>
          <v:shape id="_x0000_i1175" type="#_x0000_t75" alt="UpArrow.gif" style="width:5.25pt;height:5.25pt"/>
        </w:pict>
      </w:r>
      <w:r w:rsidRPr="00F57F10">
        <w:rPr>
          <w:rFonts w:ascii="Times New Roman" w:eastAsia="Times New Roman" w:hAnsi="Times New Roman" w:cs="Times New Roman"/>
          <w:color w:val="000000" w:themeColor="text1"/>
          <w:sz w:val="24"/>
          <w:szCs w:val="24"/>
        </w:rPr>
        <w:t>intracranial pressure (children only), personality changes, psychoses, restlessness.</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EENT: </w:t>
      </w:r>
      <w:r w:rsidRPr="00F57F10">
        <w:rPr>
          <w:rFonts w:ascii="Times New Roman" w:eastAsia="Times New Roman" w:hAnsi="Times New Roman" w:cs="Times New Roman"/>
          <w:color w:val="000000" w:themeColor="text1"/>
          <w:sz w:val="24"/>
          <w:szCs w:val="24"/>
        </w:rPr>
        <w:t xml:space="preserve">cataracts, </w:t>
      </w:r>
      <w:r w:rsidRPr="00F57F10">
        <w:rPr>
          <w:rFonts w:ascii="Times New Roman" w:eastAsia="Times New Roman" w:hAnsi="Times New Roman" w:cs="Times New Roman"/>
          <w:color w:val="000000" w:themeColor="text1"/>
          <w:sz w:val="24"/>
          <w:szCs w:val="24"/>
        </w:rPr>
        <w:pict>
          <v:shape id="_x0000_i1176" type="#_x0000_t75" alt="UpArrow.gif" style="width:5.25pt;height:5.25pt"/>
        </w:pict>
      </w:r>
      <w:r w:rsidRPr="00F57F10">
        <w:rPr>
          <w:rFonts w:ascii="Times New Roman" w:eastAsia="Times New Roman" w:hAnsi="Times New Roman" w:cs="Times New Roman"/>
          <w:color w:val="000000" w:themeColor="text1"/>
          <w:sz w:val="24"/>
          <w:szCs w:val="24"/>
        </w:rPr>
        <w:t>intraocular pressure.</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CV: </w:t>
      </w:r>
      <w:hyperlink r:id="rId155" w:history="1">
        <w:r w:rsidRPr="00F57F10">
          <w:rPr>
            <w:rFonts w:ascii="Times New Roman" w:eastAsia="Times New Roman" w:hAnsi="Times New Roman" w:cs="Times New Roman"/>
            <w:i/>
            <w:iCs/>
            <w:color w:val="000000" w:themeColor="text1"/>
            <w:sz w:val="24"/>
            <w:szCs w:val="24"/>
            <w:u w:val="single"/>
          </w:rPr>
          <w:t>hypertension</w:t>
        </w:r>
      </w:hyperlink>
      <w:r w:rsidRPr="00F57F10">
        <w:rPr>
          <w:rFonts w:ascii="Times New Roman" w:eastAsia="Times New Roman" w:hAnsi="Times New Roman" w:cs="Times New Roman"/>
          <w:color w:val="000000" w:themeColor="text1"/>
          <w:sz w:val="24"/>
          <w:szCs w:val="24"/>
        </w:rPr>
        <w:t>.</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GI: </w:t>
      </w:r>
      <w:hyperlink r:id="rId156" w:history="1">
        <w:r w:rsidRPr="00F57F10">
          <w:rPr>
            <w:rFonts w:ascii="Times New Roman" w:eastAsia="Times New Roman" w:hAnsi="Times New Roman" w:cs="Times New Roman"/>
            <w:b/>
            <w:bCs/>
            <w:color w:val="000000" w:themeColor="text1"/>
            <w:sz w:val="24"/>
            <w:szCs w:val="24"/>
            <w:u w:val="single"/>
          </w:rPr>
          <w:t>peptic ulceration</w:t>
        </w:r>
      </w:hyperlink>
      <w:r w:rsidRPr="00F57F10">
        <w:rPr>
          <w:rFonts w:ascii="Times New Roman" w:eastAsia="Times New Roman" w:hAnsi="Times New Roman" w:cs="Times New Roman"/>
          <w:color w:val="000000" w:themeColor="text1"/>
          <w:sz w:val="24"/>
          <w:szCs w:val="24"/>
        </w:rPr>
        <w:t xml:space="preserve">, </w:t>
      </w:r>
      <w:hyperlink r:id="rId157" w:history="1">
        <w:r w:rsidRPr="00F57F10">
          <w:rPr>
            <w:rFonts w:ascii="Times New Roman" w:eastAsia="Times New Roman" w:hAnsi="Times New Roman" w:cs="Times New Roman"/>
            <w:i/>
            <w:iCs/>
            <w:color w:val="000000" w:themeColor="text1"/>
            <w:sz w:val="24"/>
            <w:szCs w:val="24"/>
            <w:u w:val="single"/>
          </w:rPr>
          <w:t>anorexia</w:t>
        </w:r>
      </w:hyperlink>
      <w:r w:rsidRPr="00F57F10">
        <w:rPr>
          <w:rFonts w:ascii="Times New Roman" w:eastAsia="Times New Roman" w:hAnsi="Times New Roman" w:cs="Times New Roman"/>
          <w:color w:val="000000" w:themeColor="text1"/>
          <w:sz w:val="24"/>
          <w:szCs w:val="24"/>
        </w:rPr>
        <w:t xml:space="preserve">, </w:t>
      </w:r>
      <w:hyperlink r:id="rId158" w:history="1">
        <w:r w:rsidRPr="00F57F10">
          <w:rPr>
            <w:rFonts w:ascii="Times New Roman" w:eastAsia="Times New Roman" w:hAnsi="Times New Roman" w:cs="Times New Roman"/>
            <w:i/>
            <w:iCs/>
            <w:color w:val="000000" w:themeColor="text1"/>
            <w:sz w:val="24"/>
            <w:szCs w:val="24"/>
            <w:u w:val="single"/>
          </w:rPr>
          <w:t>nausea</w:t>
        </w:r>
      </w:hyperlink>
      <w:r w:rsidRPr="00F57F10">
        <w:rPr>
          <w:rFonts w:ascii="Times New Roman" w:eastAsia="Times New Roman" w:hAnsi="Times New Roman" w:cs="Times New Roman"/>
          <w:color w:val="000000" w:themeColor="text1"/>
          <w:sz w:val="24"/>
          <w:szCs w:val="24"/>
        </w:rPr>
        <w:t>, vomiting.</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Derm</w:t>
      </w:r>
      <w:proofErr w:type="spellEnd"/>
      <w:r w:rsidRPr="00F57F10">
        <w:rPr>
          <w:rFonts w:ascii="Times New Roman" w:eastAsia="Times New Roman" w:hAnsi="Times New Roman" w:cs="Times New Roman"/>
          <w:b/>
          <w:bCs/>
          <w:color w:val="000000" w:themeColor="text1"/>
          <w:sz w:val="24"/>
          <w:szCs w:val="24"/>
        </w:rPr>
        <w:t xml:space="preserve">: </w:t>
      </w:r>
      <w:hyperlink r:id="rId159" w:history="1">
        <w:r w:rsidRPr="00F57F10">
          <w:rPr>
            <w:rFonts w:ascii="Times New Roman" w:eastAsia="Times New Roman" w:hAnsi="Times New Roman" w:cs="Times New Roman"/>
            <w:i/>
            <w:iCs/>
            <w:color w:val="000000" w:themeColor="text1"/>
            <w:sz w:val="24"/>
            <w:szCs w:val="24"/>
            <w:u w:val="single"/>
          </w:rPr>
          <w:t>acne</w:t>
        </w:r>
      </w:hyperlink>
      <w:r w:rsidRPr="00F57F10">
        <w:rPr>
          <w:rFonts w:ascii="Times New Roman" w:eastAsia="Times New Roman" w:hAnsi="Times New Roman" w:cs="Times New Roman"/>
          <w:color w:val="000000" w:themeColor="text1"/>
          <w:sz w:val="24"/>
          <w:szCs w:val="24"/>
        </w:rPr>
        <w:t xml:space="preserve">, </w:t>
      </w:r>
      <w:hyperlink r:id="rId160" w:history="1">
        <w:r w:rsidRPr="00F57F10">
          <w:rPr>
            <w:rFonts w:ascii="Times New Roman" w:eastAsia="Times New Roman" w:hAnsi="Times New Roman" w:cs="Times New Roman"/>
            <w:i/>
            <w:iCs/>
            <w:color w:val="000000" w:themeColor="text1"/>
            <w:sz w:val="24"/>
            <w:szCs w:val="24"/>
          </w:rPr>
          <w:pict>
            <v:shape id="_x0000_i1177" type="#_x0000_t75" alt="DnArrow.gif" href="popup:../B/tu0.htm" style="width:5.25pt;height:5.25pt" o:button="t"/>
          </w:pict>
        </w:r>
        <w:r w:rsidRPr="00F57F10">
          <w:rPr>
            <w:rFonts w:ascii="Times New Roman" w:eastAsia="Times New Roman" w:hAnsi="Times New Roman" w:cs="Times New Roman"/>
            <w:i/>
            <w:iCs/>
            <w:color w:val="000000" w:themeColor="text1"/>
            <w:sz w:val="24"/>
            <w:szCs w:val="24"/>
            <w:u w:val="single"/>
          </w:rPr>
          <w:t>wound healing</w:t>
        </w:r>
      </w:hyperlink>
      <w:r w:rsidRPr="00F57F10">
        <w:rPr>
          <w:rFonts w:ascii="Times New Roman" w:eastAsia="Times New Roman" w:hAnsi="Times New Roman" w:cs="Times New Roman"/>
          <w:color w:val="000000" w:themeColor="text1"/>
          <w:sz w:val="24"/>
          <w:szCs w:val="24"/>
        </w:rPr>
        <w:t xml:space="preserve">, </w:t>
      </w:r>
      <w:hyperlink r:id="rId161" w:history="1">
        <w:proofErr w:type="spellStart"/>
        <w:r w:rsidRPr="00F57F10">
          <w:rPr>
            <w:rFonts w:ascii="Times New Roman" w:eastAsia="Times New Roman" w:hAnsi="Times New Roman" w:cs="Times New Roman"/>
            <w:i/>
            <w:iCs/>
            <w:color w:val="000000" w:themeColor="text1"/>
            <w:sz w:val="24"/>
            <w:szCs w:val="24"/>
            <w:u w:val="single"/>
          </w:rPr>
          <w:t>ecchymoses</w:t>
        </w:r>
        <w:proofErr w:type="spellEnd"/>
      </w:hyperlink>
      <w:r w:rsidRPr="00F57F10">
        <w:rPr>
          <w:rFonts w:ascii="Times New Roman" w:eastAsia="Times New Roman" w:hAnsi="Times New Roman" w:cs="Times New Roman"/>
          <w:color w:val="000000" w:themeColor="text1"/>
          <w:sz w:val="24"/>
          <w:szCs w:val="24"/>
        </w:rPr>
        <w:t xml:space="preserve">, </w:t>
      </w:r>
      <w:hyperlink r:id="rId162" w:history="1">
        <w:r w:rsidRPr="00F57F10">
          <w:rPr>
            <w:rFonts w:ascii="Times New Roman" w:eastAsia="Times New Roman" w:hAnsi="Times New Roman" w:cs="Times New Roman"/>
            <w:i/>
            <w:iCs/>
            <w:color w:val="000000" w:themeColor="text1"/>
            <w:sz w:val="24"/>
            <w:szCs w:val="24"/>
            <w:u w:val="single"/>
          </w:rPr>
          <w:t>fragility</w:t>
        </w:r>
      </w:hyperlink>
      <w:r w:rsidRPr="00F57F10">
        <w:rPr>
          <w:rFonts w:ascii="Times New Roman" w:eastAsia="Times New Roman" w:hAnsi="Times New Roman" w:cs="Times New Roman"/>
          <w:color w:val="000000" w:themeColor="text1"/>
          <w:sz w:val="24"/>
          <w:szCs w:val="24"/>
        </w:rPr>
        <w:t xml:space="preserve">, </w:t>
      </w:r>
      <w:hyperlink r:id="rId163" w:history="1">
        <w:proofErr w:type="spellStart"/>
        <w:r w:rsidRPr="00F57F10">
          <w:rPr>
            <w:rFonts w:ascii="Times New Roman" w:eastAsia="Times New Roman" w:hAnsi="Times New Roman" w:cs="Times New Roman"/>
            <w:i/>
            <w:iCs/>
            <w:color w:val="000000" w:themeColor="text1"/>
            <w:sz w:val="24"/>
            <w:szCs w:val="24"/>
            <w:u w:val="single"/>
          </w:rPr>
          <w:t>hirsutism</w:t>
        </w:r>
        <w:proofErr w:type="spellEnd"/>
      </w:hyperlink>
      <w:r w:rsidRPr="00F57F10">
        <w:rPr>
          <w:rFonts w:ascii="Times New Roman" w:eastAsia="Times New Roman" w:hAnsi="Times New Roman" w:cs="Times New Roman"/>
          <w:color w:val="000000" w:themeColor="text1"/>
          <w:sz w:val="24"/>
          <w:szCs w:val="24"/>
        </w:rPr>
        <w:t xml:space="preserve">, </w:t>
      </w:r>
      <w:hyperlink r:id="rId164" w:history="1">
        <w:proofErr w:type="spellStart"/>
        <w:r w:rsidRPr="00F57F10">
          <w:rPr>
            <w:rFonts w:ascii="Times New Roman" w:eastAsia="Times New Roman" w:hAnsi="Times New Roman" w:cs="Times New Roman"/>
            <w:i/>
            <w:iCs/>
            <w:color w:val="000000" w:themeColor="text1"/>
            <w:sz w:val="24"/>
            <w:szCs w:val="24"/>
            <w:u w:val="single"/>
          </w:rPr>
          <w:t>petechiae</w:t>
        </w:r>
        <w:proofErr w:type="spellEnd"/>
      </w:hyperlink>
      <w:r w:rsidRPr="00F57F10">
        <w:rPr>
          <w:rFonts w:ascii="Times New Roman" w:eastAsia="Times New Roman" w:hAnsi="Times New Roman" w:cs="Times New Roman"/>
          <w:color w:val="000000" w:themeColor="text1"/>
          <w:sz w:val="24"/>
          <w:szCs w:val="24"/>
        </w:rPr>
        <w:t>.</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Endo: </w:t>
      </w:r>
      <w:hyperlink r:id="rId165" w:history="1">
        <w:r w:rsidRPr="00F57F10">
          <w:rPr>
            <w:rFonts w:ascii="Times New Roman" w:eastAsia="Times New Roman" w:hAnsi="Times New Roman" w:cs="Times New Roman"/>
            <w:i/>
            <w:iCs/>
            <w:color w:val="000000" w:themeColor="text1"/>
            <w:sz w:val="24"/>
            <w:szCs w:val="24"/>
            <w:u w:val="single"/>
          </w:rPr>
          <w:t>adrenal suppression</w:t>
        </w:r>
      </w:hyperlink>
      <w:r w:rsidRPr="00F57F10">
        <w:rPr>
          <w:rFonts w:ascii="Times New Roman" w:eastAsia="Times New Roman" w:hAnsi="Times New Roman" w:cs="Times New Roman"/>
          <w:color w:val="000000" w:themeColor="text1"/>
          <w:sz w:val="24"/>
          <w:szCs w:val="24"/>
        </w:rPr>
        <w:t>, hyperglycemia.</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F and E: </w:t>
      </w:r>
      <w:r w:rsidRPr="00F57F10">
        <w:rPr>
          <w:rFonts w:ascii="Times New Roman" w:eastAsia="Times New Roman" w:hAnsi="Times New Roman" w:cs="Times New Roman"/>
          <w:color w:val="000000" w:themeColor="text1"/>
          <w:sz w:val="24"/>
          <w:szCs w:val="24"/>
        </w:rPr>
        <w:t xml:space="preserve">fluid retention (long-term high doses), </w:t>
      </w:r>
      <w:proofErr w:type="spellStart"/>
      <w:r w:rsidRPr="00F57F10">
        <w:rPr>
          <w:rFonts w:ascii="Times New Roman" w:eastAsia="Times New Roman" w:hAnsi="Times New Roman" w:cs="Times New Roman"/>
          <w:color w:val="000000" w:themeColor="text1"/>
          <w:sz w:val="24"/>
          <w:szCs w:val="24"/>
        </w:rPr>
        <w:t>hypokalemia</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hypokalemic</w:t>
      </w:r>
      <w:proofErr w:type="spellEnd"/>
      <w:r w:rsidRPr="00F57F10">
        <w:rPr>
          <w:rFonts w:ascii="Times New Roman" w:eastAsia="Times New Roman" w:hAnsi="Times New Roman" w:cs="Times New Roman"/>
          <w:color w:val="000000" w:themeColor="text1"/>
          <w:sz w:val="24"/>
          <w:szCs w:val="24"/>
        </w:rPr>
        <w:t xml:space="preserve"> alkalosis.</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Hemat</w:t>
      </w:r>
      <w:proofErr w:type="spellEnd"/>
      <w:r w:rsidRPr="00F57F10">
        <w:rPr>
          <w:rFonts w:ascii="Times New Roman" w:eastAsia="Times New Roman" w:hAnsi="Times New Roman" w:cs="Times New Roman"/>
          <w:b/>
          <w:bCs/>
          <w:color w:val="000000" w:themeColor="text1"/>
          <w:sz w:val="24"/>
          <w:szCs w:val="24"/>
        </w:rPr>
        <w:t xml:space="preserve">: </w:t>
      </w:r>
      <w:hyperlink r:id="rId166" w:history="1">
        <w:proofErr w:type="spellStart"/>
        <w:r w:rsidRPr="00F57F10">
          <w:rPr>
            <w:rFonts w:ascii="Times New Roman" w:eastAsia="Times New Roman" w:hAnsi="Times New Roman" w:cs="Times New Roman"/>
            <w:b/>
            <w:bCs/>
            <w:color w:val="000000" w:themeColor="text1"/>
            <w:sz w:val="24"/>
            <w:szCs w:val="24"/>
            <w:u w:val="single"/>
          </w:rPr>
          <w:t>thromboembolism</w:t>
        </w:r>
        <w:proofErr w:type="spellEnd"/>
      </w:hyperlink>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thrombophlebitis</w:t>
      </w:r>
      <w:proofErr w:type="spellEnd"/>
      <w:r w:rsidRPr="00F57F10">
        <w:rPr>
          <w:rFonts w:ascii="Times New Roman" w:eastAsia="Times New Roman" w:hAnsi="Times New Roman" w:cs="Times New Roman"/>
          <w:color w:val="000000" w:themeColor="text1"/>
          <w:sz w:val="24"/>
          <w:szCs w:val="24"/>
        </w:rPr>
        <w:t>.</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Metab</w:t>
      </w:r>
      <w:proofErr w:type="spellEnd"/>
      <w:r w:rsidRPr="00F57F10">
        <w:rPr>
          <w:rFonts w:ascii="Times New Roman" w:eastAsia="Times New Roman" w:hAnsi="Times New Roman" w:cs="Times New Roman"/>
          <w:b/>
          <w:bCs/>
          <w:color w:val="000000" w:themeColor="text1"/>
          <w:sz w:val="24"/>
          <w:szCs w:val="24"/>
        </w:rPr>
        <w:t xml:space="preserve">: </w:t>
      </w:r>
      <w:r w:rsidRPr="00F57F10">
        <w:rPr>
          <w:rFonts w:ascii="Times New Roman" w:eastAsia="Times New Roman" w:hAnsi="Times New Roman" w:cs="Times New Roman"/>
          <w:color w:val="000000" w:themeColor="text1"/>
          <w:sz w:val="24"/>
          <w:szCs w:val="24"/>
        </w:rPr>
        <w:t>weight gain, weight loss.</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MS: </w:t>
      </w:r>
      <w:hyperlink r:id="rId167" w:history="1">
        <w:r w:rsidRPr="00F57F10">
          <w:rPr>
            <w:rFonts w:ascii="Times New Roman" w:eastAsia="Times New Roman" w:hAnsi="Times New Roman" w:cs="Times New Roman"/>
            <w:i/>
            <w:iCs/>
            <w:color w:val="000000" w:themeColor="text1"/>
            <w:sz w:val="24"/>
            <w:szCs w:val="24"/>
            <w:u w:val="single"/>
          </w:rPr>
          <w:t>muscle wasting</w:t>
        </w:r>
      </w:hyperlink>
      <w:r w:rsidRPr="00F57F10">
        <w:rPr>
          <w:rFonts w:ascii="Times New Roman" w:eastAsia="Times New Roman" w:hAnsi="Times New Roman" w:cs="Times New Roman"/>
          <w:color w:val="000000" w:themeColor="text1"/>
          <w:sz w:val="24"/>
          <w:szCs w:val="24"/>
        </w:rPr>
        <w:t xml:space="preserve">, </w:t>
      </w:r>
      <w:hyperlink r:id="rId168" w:history="1">
        <w:r w:rsidRPr="00F57F10">
          <w:rPr>
            <w:rFonts w:ascii="Times New Roman" w:eastAsia="Times New Roman" w:hAnsi="Times New Roman" w:cs="Times New Roman"/>
            <w:i/>
            <w:iCs/>
            <w:color w:val="000000" w:themeColor="text1"/>
            <w:sz w:val="24"/>
            <w:szCs w:val="24"/>
            <w:u w:val="single"/>
          </w:rPr>
          <w:t>osteoporosis</w:t>
        </w:r>
      </w:hyperlink>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avascular</w:t>
      </w:r>
      <w:proofErr w:type="spellEnd"/>
      <w:r w:rsidRPr="00F57F10">
        <w:rPr>
          <w:rFonts w:ascii="Times New Roman" w:eastAsia="Times New Roman" w:hAnsi="Times New Roman" w:cs="Times New Roman"/>
          <w:color w:val="000000" w:themeColor="text1"/>
          <w:sz w:val="24"/>
          <w:szCs w:val="24"/>
        </w:rPr>
        <w:t xml:space="preserve"> necrosis of joints, muscle pain.</w:t>
      </w:r>
      <w:r w:rsidRPr="00F57F10">
        <w:rPr>
          <w:rFonts w:ascii="Times New Roman" w:eastAsia="Times New Roman" w:hAnsi="Times New Roman" w:cs="Times New Roman"/>
          <w:color w:val="000000" w:themeColor="text1"/>
          <w:sz w:val="24"/>
          <w:szCs w:val="24"/>
        </w:rPr>
        <w:br/>
      </w:r>
      <w:r w:rsidRPr="00F57F10">
        <w:rPr>
          <w:rFonts w:ascii="Times New Roman" w:eastAsia="Times New Roman" w:hAnsi="Times New Roman" w:cs="Times New Roman"/>
          <w:b/>
          <w:bCs/>
          <w:color w:val="000000" w:themeColor="text1"/>
          <w:sz w:val="24"/>
          <w:szCs w:val="24"/>
        </w:rPr>
        <w:t xml:space="preserve">Misc: </w:t>
      </w:r>
      <w:hyperlink r:id="rId169" w:history="1">
        <w:proofErr w:type="spellStart"/>
        <w:r w:rsidRPr="00F57F10">
          <w:rPr>
            <w:rFonts w:ascii="Times New Roman" w:eastAsia="Times New Roman" w:hAnsi="Times New Roman" w:cs="Times New Roman"/>
            <w:i/>
            <w:iCs/>
            <w:color w:val="000000" w:themeColor="text1"/>
            <w:sz w:val="24"/>
            <w:szCs w:val="24"/>
            <w:u w:val="single"/>
          </w:rPr>
          <w:t>cushingoid</w:t>
        </w:r>
        <w:proofErr w:type="spellEnd"/>
        <w:r w:rsidRPr="00F57F10">
          <w:rPr>
            <w:rFonts w:ascii="Times New Roman" w:eastAsia="Times New Roman" w:hAnsi="Times New Roman" w:cs="Times New Roman"/>
            <w:i/>
            <w:iCs/>
            <w:color w:val="000000" w:themeColor="text1"/>
            <w:sz w:val="24"/>
            <w:szCs w:val="24"/>
            <w:u w:val="single"/>
          </w:rPr>
          <w:t xml:space="preserve"> appearance (moon face, buffalo hump)</w:t>
        </w:r>
      </w:hyperlink>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color w:val="000000" w:themeColor="text1"/>
          <w:sz w:val="24"/>
          <w:szCs w:val="24"/>
        </w:rPr>
        <w:pict>
          <v:shape id="_x0000_i1178" type="#_x0000_t75" alt="UpArrow.gif" style="width:5.25pt;height:5.25pt"/>
        </w:pict>
      </w:r>
      <w:r w:rsidRPr="00F57F10">
        <w:rPr>
          <w:rFonts w:ascii="Times New Roman" w:eastAsia="Times New Roman" w:hAnsi="Times New Roman" w:cs="Times New Roman"/>
          <w:color w:val="000000" w:themeColor="text1"/>
          <w:sz w:val="24"/>
          <w:szCs w:val="24"/>
        </w:rPr>
        <w:t>susceptibility to infection.</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Implementation</w:t>
      </w:r>
      <w:r w:rsidRPr="00F57F10">
        <w:rPr>
          <w:rFonts w:ascii="Times New Roman" w:eastAsia="Times New Roman" w:hAnsi="Times New Roman" w:cs="Times New Roman"/>
          <w:color w:val="000000" w:themeColor="text1"/>
          <w:sz w:val="24"/>
          <w:szCs w:val="24"/>
        </w:rPr>
        <w:t xml:space="preserve"> </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79"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If dose is ordered daily or every other day, administer in the morning to coincide with the body's normal secretion of </w:t>
            </w:r>
            <w:proofErr w:type="spellStart"/>
            <w:r w:rsidRPr="00F57F10">
              <w:rPr>
                <w:rFonts w:ascii="Times New Roman" w:eastAsia="Times New Roman" w:hAnsi="Times New Roman" w:cs="Times New Roman"/>
                <w:color w:val="000000" w:themeColor="text1"/>
                <w:sz w:val="24"/>
                <w:szCs w:val="24"/>
              </w:rPr>
              <w:t>cortisol</w:t>
            </w:r>
            <w:proofErr w:type="spellEnd"/>
            <w:r w:rsidRPr="00F57F10">
              <w:rPr>
                <w:rFonts w:ascii="Times New Roman" w:eastAsia="Times New Roman" w:hAnsi="Times New Roman" w:cs="Times New Roman"/>
                <w:color w:val="000000" w:themeColor="text1"/>
                <w:sz w:val="24"/>
                <w:szCs w:val="24"/>
              </w:rPr>
              <w:t>.</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Periods of stress, such as surgery, may require supplemental systemic corticosteroids.</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PO</w:t>
            </w:r>
            <w:r w:rsidRPr="00F57F10">
              <w:rPr>
                <w:rFonts w:ascii="Times New Roman" w:eastAsia="Times New Roman" w:hAnsi="Times New Roman" w:cs="Times New Roman"/>
                <w:color w:val="000000" w:themeColor="text1"/>
                <w:sz w:val="24"/>
                <w:szCs w:val="24"/>
              </w:rPr>
              <w:t xml:space="preserve">: Administer with meals to minimize GI irritation. </w:t>
            </w:r>
          </w:p>
          <w:tbl>
            <w:tblPr>
              <w:tblW w:w="0" w:type="auto"/>
              <w:tblCellSpacing w:w="0" w:type="dxa"/>
              <w:tblCellMar>
                <w:left w:w="0" w:type="dxa"/>
                <w:right w:w="0" w:type="dxa"/>
              </w:tblCellMar>
              <w:tblLook w:val="04A0"/>
            </w:tblPr>
            <w:tblGrid>
              <w:gridCol w:w="80"/>
              <w:gridCol w:w="6"/>
              <w:gridCol w:w="9182"/>
            </w:tblGrid>
            <w:tr w:rsidR="00227845" w:rsidRPr="00F57F10">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Tablets may be crushed and administered with food or fluids for patients with difficulty swallowing.</w:t>
                  </w:r>
                </w:p>
              </w:tc>
            </w:tr>
            <w:tr w:rsidR="00227845" w:rsidRPr="00F57F10">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Use calibrated measuring device to ensure accurate dosage of liquid forms.</w:t>
                  </w:r>
                </w:p>
              </w:tc>
            </w:tr>
          </w:tbl>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r>
    </w:tbl>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Patient/Family Teaching</w:t>
      </w:r>
      <w:r w:rsidRPr="00F57F10">
        <w:rPr>
          <w:rFonts w:ascii="Times New Roman" w:eastAsia="Times New Roman" w:hAnsi="Times New Roman" w:cs="Times New Roman"/>
          <w:color w:val="000000" w:themeColor="text1"/>
          <w:sz w:val="24"/>
          <w:szCs w:val="24"/>
        </w:rPr>
        <w:t xml:space="preserve"> </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80"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227845" w:rsidRPr="00F57F10" w:rsidTr="00227845">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Instruct patient on correct technique of medication administration. Advise patient to take medication as directed. Take missed doses as soon as remembered unless almost time for next </w:t>
            </w:r>
            <w:r w:rsidRPr="00F57F10">
              <w:rPr>
                <w:rFonts w:ascii="Times New Roman" w:eastAsia="Times New Roman" w:hAnsi="Times New Roman" w:cs="Times New Roman"/>
                <w:color w:val="000000" w:themeColor="text1"/>
                <w:sz w:val="24"/>
                <w:szCs w:val="24"/>
              </w:rPr>
              <w:lastRenderedPageBreak/>
              <w:t xml:space="preserve">dose. Do not double doses. Stopping the medication suddenly may result in adrenal insufficiency (anorexia, nausea, weakness, fatigue, </w:t>
            </w:r>
            <w:proofErr w:type="spellStart"/>
            <w:r w:rsidRPr="00F57F10">
              <w:rPr>
                <w:rFonts w:ascii="Times New Roman" w:eastAsia="Times New Roman" w:hAnsi="Times New Roman" w:cs="Times New Roman"/>
                <w:color w:val="000000" w:themeColor="text1"/>
                <w:sz w:val="24"/>
                <w:szCs w:val="24"/>
              </w:rPr>
              <w:t>dyspnea</w:t>
            </w:r>
            <w:proofErr w:type="spellEnd"/>
            <w:r w:rsidRPr="00F57F10">
              <w:rPr>
                <w:rFonts w:ascii="Times New Roman" w:eastAsia="Times New Roman" w:hAnsi="Times New Roman" w:cs="Times New Roman"/>
                <w:color w:val="000000" w:themeColor="text1"/>
                <w:sz w:val="24"/>
                <w:szCs w:val="24"/>
              </w:rPr>
              <w:t xml:space="preserve">, hypotension, hypoglycemia). If these signs appear, notify health care professional immediately. This can be life-threatening. </w:t>
            </w:r>
          </w:p>
          <w:tbl>
            <w:tblPr>
              <w:tblW w:w="0" w:type="auto"/>
              <w:tblCellSpacing w:w="0" w:type="dxa"/>
              <w:tblCellMar>
                <w:left w:w="0" w:type="dxa"/>
                <w:right w:w="0" w:type="dxa"/>
              </w:tblCellMar>
              <w:tblLook w:val="04A0"/>
            </w:tblPr>
            <w:tblGrid>
              <w:gridCol w:w="80"/>
              <w:gridCol w:w="6"/>
              <w:gridCol w:w="9182"/>
            </w:tblGrid>
            <w:tr w:rsidR="00227845" w:rsidRPr="00F57F10">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color w:val="000000" w:themeColor="text1"/>
                      <w:sz w:val="24"/>
                      <w:szCs w:val="24"/>
                    </w:rPr>
                    <w:t>Glucocorticoids</w:t>
                  </w:r>
                  <w:proofErr w:type="spellEnd"/>
                  <w:r w:rsidRPr="00F57F10">
                    <w:rPr>
                      <w:rFonts w:ascii="Times New Roman" w:eastAsia="Times New Roman" w:hAnsi="Times New Roman" w:cs="Times New Roman"/>
                      <w:color w:val="000000" w:themeColor="text1"/>
                      <w:sz w:val="24"/>
                      <w:szCs w:val="24"/>
                    </w:rPr>
                    <w:t xml:space="preserve"> cause </w:t>
                  </w:r>
                  <w:proofErr w:type="spellStart"/>
                  <w:r w:rsidRPr="00F57F10">
                    <w:rPr>
                      <w:rFonts w:ascii="Times New Roman" w:eastAsia="Times New Roman" w:hAnsi="Times New Roman" w:cs="Times New Roman"/>
                      <w:color w:val="000000" w:themeColor="text1"/>
                      <w:sz w:val="24"/>
                      <w:szCs w:val="24"/>
                    </w:rPr>
                    <w:t>immunosuppression</w:t>
                  </w:r>
                  <w:proofErr w:type="spellEnd"/>
                  <w:r w:rsidRPr="00F57F10">
                    <w:rPr>
                      <w:rFonts w:ascii="Times New Roman" w:eastAsia="Times New Roman" w:hAnsi="Times New Roman" w:cs="Times New Roman"/>
                      <w:color w:val="000000" w:themeColor="text1"/>
                      <w:sz w:val="24"/>
                      <w:szCs w:val="24"/>
                    </w:rPr>
                    <w:t xml:space="preserve"> and may mask symptoms of infection. Instruct patient to avoid people with known contagious illnesses and to report possible infections immediately.</w:t>
                  </w:r>
                </w:p>
              </w:tc>
            </w:tr>
            <w:tr w:rsidR="00227845" w:rsidRPr="00F57F10">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Caution patient to avoid vaccinations without first consulting health care professional.</w:t>
                  </w:r>
                </w:p>
              </w:tc>
            </w:tr>
            <w:tr w:rsidR="00227845" w:rsidRPr="00F57F10">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Review side effects with patient. Instruct patient to inform health care professional promptly if severe abdominal pain or tarry stools occur. Patient should also report unusual swelling, weight gain, tiredness, bone pain, bruising, </w:t>
                  </w:r>
                  <w:proofErr w:type="spellStart"/>
                  <w:r w:rsidRPr="00F57F10">
                    <w:rPr>
                      <w:rFonts w:ascii="Times New Roman" w:eastAsia="Times New Roman" w:hAnsi="Times New Roman" w:cs="Times New Roman"/>
                      <w:color w:val="000000" w:themeColor="text1"/>
                      <w:sz w:val="24"/>
                      <w:szCs w:val="24"/>
                    </w:rPr>
                    <w:t>nonhealing</w:t>
                  </w:r>
                  <w:proofErr w:type="spellEnd"/>
                  <w:r w:rsidRPr="00F57F10">
                    <w:rPr>
                      <w:rFonts w:ascii="Times New Roman" w:eastAsia="Times New Roman" w:hAnsi="Times New Roman" w:cs="Times New Roman"/>
                      <w:color w:val="000000" w:themeColor="text1"/>
                      <w:sz w:val="24"/>
                      <w:szCs w:val="24"/>
                    </w:rPr>
                    <w:t xml:space="preserve"> sores, visual disturbances, or behavior changes.</w:t>
                  </w:r>
                </w:p>
              </w:tc>
            </w:tr>
            <w:tr w:rsidR="00227845" w:rsidRPr="00F57F10">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patient to notify health care professional of medication regimen before treatment or surgery.</w:t>
                  </w:r>
                </w:p>
              </w:tc>
            </w:tr>
            <w:tr w:rsidR="00227845" w:rsidRPr="00F57F10">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Discuss possible effects on body image. Explore coping mechanisms.</w:t>
                  </w:r>
                </w:p>
              </w:tc>
            </w:tr>
            <w:tr w:rsidR="00227845" w:rsidRPr="00F57F10">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Instruct patient to inform health care professional if symptoms of underlying disease return or worsen.</w:t>
                  </w:r>
                </w:p>
              </w:tc>
            </w:tr>
            <w:tr w:rsidR="00227845" w:rsidRPr="00F57F10">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patient to carry identification describing disease process and medication regimen in the event of emergency in which patient cannot relate medical history.</w:t>
                  </w:r>
                </w:p>
              </w:tc>
            </w:tr>
            <w:tr w:rsidR="00227845" w:rsidRPr="00F57F10">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Explain need for continued medical follow-up to assess effectiveness and possible side effects of medication. Periodic lab tests and eye exams may be needed.</w:t>
                  </w:r>
                </w:p>
              </w:tc>
            </w:tr>
          </w:tbl>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r>
      <w:tr w:rsidR="00227845" w:rsidRPr="00F57F10" w:rsidTr="00227845">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Long-term Therapy: </w:t>
            </w:r>
            <w:r w:rsidRPr="00F57F10">
              <w:rPr>
                <w:rFonts w:ascii="Times New Roman" w:eastAsia="Times New Roman" w:hAnsi="Times New Roman" w:cs="Times New Roman"/>
                <w:color w:val="000000" w:themeColor="text1"/>
                <w:sz w:val="24"/>
                <w:szCs w:val="24"/>
              </w:rPr>
              <w:t xml:space="preserve">Encourage patient to eat a diet high in protein, calcium, and potassium, and low in sodium and carbohydrates (see </w:t>
            </w:r>
            <w:hyperlink r:id="rId170" w:history="1">
              <w:r w:rsidRPr="00F57F10">
                <w:rPr>
                  <w:rFonts w:ascii="Times New Roman" w:eastAsia="Times New Roman" w:hAnsi="Times New Roman" w:cs="Times New Roman"/>
                  <w:color w:val="000000" w:themeColor="text1"/>
                  <w:sz w:val="24"/>
                  <w:szCs w:val="24"/>
                  <w:u w:val="single"/>
                </w:rPr>
                <w:t>Appendix M</w:t>
              </w:r>
            </w:hyperlink>
            <w:r w:rsidRPr="00F57F10">
              <w:rPr>
                <w:rFonts w:ascii="Times New Roman" w:eastAsia="Times New Roman" w:hAnsi="Times New Roman" w:cs="Times New Roman"/>
                <w:color w:val="000000" w:themeColor="text1"/>
                <w:sz w:val="24"/>
                <w:szCs w:val="24"/>
              </w:rPr>
              <w:t>). Alcohol should be avoided during therapy.</w:t>
            </w:r>
          </w:p>
        </w:tc>
      </w:tr>
    </w:tbl>
    <w:p w:rsidR="00227845" w:rsidRPr="00F57F10" w:rsidRDefault="00227845"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Medication: </w:t>
      </w:r>
      <w:proofErr w:type="spellStart"/>
      <w:r w:rsidRPr="00F57F10">
        <w:rPr>
          <w:rFonts w:ascii="Times New Roman" w:eastAsia="Times New Roman" w:hAnsi="Times New Roman" w:cs="Times New Roman"/>
          <w:color w:val="000000" w:themeColor="text1"/>
          <w:sz w:val="24"/>
          <w:szCs w:val="24"/>
        </w:rPr>
        <w:t>Lansoprazole</w:t>
      </w:r>
      <w:proofErr w:type="spellEnd"/>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Classifications</w:t>
      </w:r>
      <w:r w:rsidRPr="00F57F10">
        <w:rPr>
          <w:rFonts w:ascii="Times New Roman" w:eastAsia="Times New Roman" w:hAnsi="Times New Roman" w:cs="Times New Roman"/>
          <w:color w:val="000000" w:themeColor="text1"/>
          <w:sz w:val="24"/>
          <w:szCs w:val="24"/>
        </w:rPr>
        <w:t xml:space="preserve"> </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81" style="width:0;height:.75pt" o:hralign="center" o:hrstd="t" o:hr="t" fillcolor="#a0a0a0" stroked="f"/>
        </w:pic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Therapeutic Classification:</w:t>
      </w:r>
      <w:r w:rsidRPr="00F57F10">
        <w:rPr>
          <w:rFonts w:ascii="Times New Roman" w:eastAsia="Times New Roman" w:hAnsi="Times New Roman" w:cs="Times New Roman"/>
          <w:color w:val="000000" w:themeColor="text1"/>
          <w:sz w:val="24"/>
          <w:szCs w:val="24"/>
        </w:rPr>
        <w:t xml:space="preserve"> antiulcer agents</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Pharmacologic Classification:</w:t>
      </w:r>
      <w:r w:rsidRPr="00F57F10">
        <w:rPr>
          <w:rFonts w:ascii="Times New Roman" w:eastAsia="Times New Roman" w:hAnsi="Times New Roman" w:cs="Times New Roman"/>
          <w:color w:val="000000" w:themeColor="text1"/>
          <w:sz w:val="24"/>
          <w:szCs w:val="24"/>
        </w:rPr>
        <w:t xml:space="preserve"> proton pump inhibitors</w:t>
      </w:r>
    </w:p>
    <w:p w:rsidR="00227845" w:rsidRPr="00F57F10" w:rsidRDefault="00227845"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Ordered Dose: </w:t>
      </w:r>
      <w:proofErr w:type="spellStart"/>
      <w:r w:rsidRPr="00F57F10">
        <w:rPr>
          <w:rFonts w:ascii="Times New Roman" w:eastAsia="Times New Roman" w:hAnsi="Times New Roman" w:cs="Times New Roman"/>
          <w:color w:val="000000" w:themeColor="text1"/>
          <w:sz w:val="24"/>
          <w:szCs w:val="24"/>
        </w:rPr>
        <w:t>Lansoprazole</w:t>
      </w:r>
      <w:proofErr w:type="spellEnd"/>
      <w:r w:rsidRPr="00F57F10">
        <w:rPr>
          <w:rFonts w:ascii="Times New Roman" w:eastAsia="Times New Roman" w:hAnsi="Times New Roman" w:cs="Times New Roman"/>
          <w:color w:val="000000" w:themeColor="text1"/>
          <w:sz w:val="24"/>
          <w:szCs w:val="24"/>
        </w:rPr>
        <w:t xml:space="preserve"> 15mg, take 15mg by mouth bid</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Route/Dosage</w:t>
      </w:r>
      <w:r w:rsidRPr="00F57F10">
        <w:rPr>
          <w:rFonts w:ascii="Times New Roman" w:eastAsia="Times New Roman" w:hAnsi="Times New Roman" w:cs="Times New Roman"/>
          <w:color w:val="000000" w:themeColor="text1"/>
          <w:sz w:val="24"/>
          <w:szCs w:val="24"/>
        </w:rPr>
        <w:t xml:space="preserve"> </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82"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and children </w:t>
            </w:r>
            <w:r w:rsidRPr="00F57F10">
              <w:rPr>
                <w:rFonts w:ascii="Times New Roman" w:eastAsia="Times New Roman" w:hAnsi="Times New Roman" w:cs="Times New Roman"/>
                <w:b/>
                <w:bCs/>
                <w:color w:val="000000" w:themeColor="text1"/>
                <w:sz w:val="24"/>
                <w:szCs w:val="24"/>
              </w:rPr>
              <w:pict>
                <v:shape id="_x0000_i1183" type="#_x0000_t75" alt="ge.gif" style="width:6pt;height:6pt"/>
              </w:pict>
            </w:r>
            <w:r w:rsidRPr="00F57F10">
              <w:rPr>
                <w:rFonts w:ascii="Times New Roman" w:eastAsia="Times New Roman" w:hAnsi="Times New Roman" w:cs="Times New Roman"/>
                <w:b/>
                <w:bCs/>
                <w:color w:val="000000" w:themeColor="text1"/>
                <w:sz w:val="24"/>
                <w:szCs w:val="24"/>
              </w:rPr>
              <w:t xml:space="preserve">12 yr): </w:t>
            </w:r>
            <w:r w:rsidRPr="00F57F10">
              <w:rPr>
                <w:rFonts w:ascii="Times New Roman" w:eastAsia="Times New Roman" w:hAnsi="Times New Roman" w:cs="Times New Roman"/>
                <w:i/>
                <w:iCs/>
                <w:color w:val="000000" w:themeColor="text1"/>
                <w:sz w:val="24"/>
                <w:szCs w:val="24"/>
              </w:rPr>
              <w:t xml:space="preserve">Short-term treatment of duodenal ulcer — </w:t>
            </w:r>
            <w:r w:rsidRPr="00F57F10">
              <w:rPr>
                <w:rFonts w:ascii="Times New Roman" w:eastAsia="Times New Roman" w:hAnsi="Times New Roman" w:cs="Times New Roman"/>
                <w:color w:val="000000" w:themeColor="text1"/>
                <w:sz w:val="24"/>
                <w:szCs w:val="24"/>
              </w:rPr>
              <w:t xml:space="preserve">15 mg once daily for 4 wk; </w:t>
            </w:r>
            <w:r w:rsidRPr="00F57F10">
              <w:rPr>
                <w:rFonts w:ascii="Times New Roman" w:eastAsia="Times New Roman" w:hAnsi="Times New Roman" w:cs="Times New Roman"/>
                <w:i/>
                <w:iCs/>
                <w:color w:val="000000" w:themeColor="text1"/>
                <w:sz w:val="24"/>
                <w:szCs w:val="24"/>
              </w:rPr>
              <w:t xml:space="preserve">H. pylori eradication to reduce the risk of duodenal ulcer recurrence — </w:t>
            </w:r>
            <w:r w:rsidRPr="00F57F10">
              <w:rPr>
                <w:rFonts w:ascii="Times New Roman" w:eastAsia="Times New Roman" w:hAnsi="Times New Roman" w:cs="Times New Roman"/>
                <w:color w:val="000000" w:themeColor="text1"/>
                <w:sz w:val="24"/>
                <w:szCs w:val="24"/>
              </w:rPr>
              <w:t xml:space="preserve">30 mg twice daily with </w:t>
            </w:r>
            <w:proofErr w:type="spellStart"/>
            <w:r w:rsidRPr="00F57F10">
              <w:rPr>
                <w:rFonts w:ascii="Times New Roman" w:eastAsia="Times New Roman" w:hAnsi="Times New Roman" w:cs="Times New Roman"/>
                <w:color w:val="000000" w:themeColor="text1"/>
                <w:sz w:val="24"/>
                <w:szCs w:val="24"/>
              </w:rPr>
              <w:t>clarithromycin</w:t>
            </w:r>
            <w:proofErr w:type="spellEnd"/>
            <w:r w:rsidRPr="00F57F10">
              <w:rPr>
                <w:rFonts w:ascii="Times New Roman" w:eastAsia="Times New Roman" w:hAnsi="Times New Roman" w:cs="Times New Roman"/>
                <w:color w:val="000000" w:themeColor="text1"/>
                <w:sz w:val="24"/>
                <w:szCs w:val="24"/>
              </w:rPr>
              <w:t xml:space="preserve"> 500 mg twice daily and amoxicillin 1000 mg twice daily for 10–14 days (triple therapy) or 30 mg 3 times daily with 1000 mg amoxicillin 3 times daily for 14 days (dual therapy); </w:t>
            </w:r>
            <w:r w:rsidRPr="00F57F10">
              <w:rPr>
                <w:rFonts w:ascii="Times New Roman" w:eastAsia="Times New Roman" w:hAnsi="Times New Roman" w:cs="Times New Roman"/>
                <w:i/>
                <w:iCs/>
                <w:color w:val="000000" w:themeColor="text1"/>
                <w:sz w:val="24"/>
                <w:szCs w:val="24"/>
              </w:rPr>
              <w:t xml:space="preserve">maintenance of healed duodenal ulcers — </w:t>
            </w:r>
            <w:r w:rsidRPr="00F57F10">
              <w:rPr>
                <w:rFonts w:ascii="Times New Roman" w:eastAsia="Times New Roman" w:hAnsi="Times New Roman" w:cs="Times New Roman"/>
                <w:color w:val="000000" w:themeColor="text1"/>
                <w:sz w:val="24"/>
                <w:szCs w:val="24"/>
              </w:rPr>
              <w:t xml:space="preserve">15 mg once daily; </w:t>
            </w:r>
            <w:r w:rsidRPr="00F57F10">
              <w:rPr>
                <w:rFonts w:ascii="Times New Roman" w:eastAsia="Times New Roman" w:hAnsi="Times New Roman" w:cs="Times New Roman"/>
                <w:i/>
                <w:iCs/>
                <w:color w:val="000000" w:themeColor="text1"/>
                <w:sz w:val="24"/>
                <w:szCs w:val="24"/>
              </w:rPr>
              <w:t xml:space="preserve">short-term treatment of gastric ulcers/healing of NSAID-associated gastric ulcer — </w:t>
            </w:r>
            <w:r w:rsidRPr="00F57F10">
              <w:rPr>
                <w:rFonts w:ascii="Times New Roman" w:eastAsia="Times New Roman" w:hAnsi="Times New Roman" w:cs="Times New Roman"/>
                <w:color w:val="000000" w:themeColor="text1"/>
                <w:sz w:val="24"/>
                <w:szCs w:val="24"/>
              </w:rPr>
              <w:t xml:space="preserve">30 mg once daily for up to 8 wk; </w:t>
            </w:r>
            <w:r w:rsidRPr="00F57F10">
              <w:rPr>
                <w:rFonts w:ascii="Times New Roman" w:eastAsia="Times New Roman" w:hAnsi="Times New Roman" w:cs="Times New Roman"/>
                <w:i/>
                <w:iCs/>
                <w:color w:val="000000" w:themeColor="text1"/>
                <w:sz w:val="24"/>
                <w:szCs w:val="24"/>
              </w:rPr>
              <w:t xml:space="preserve">risk reduction of NSAID-associated gastric ulcer — </w:t>
            </w:r>
            <w:r w:rsidRPr="00F57F10">
              <w:rPr>
                <w:rFonts w:ascii="Times New Roman" w:eastAsia="Times New Roman" w:hAnsi="Times New Roman" w:cs="Times New Roman"/>
                <w:color w:val="000000" w:themeColor="text1"/>
                <w:sz w:val="24"/>
                <w:szCs w:val="24"/>
              </w:rPr>
              <w:t xml:space="preserve">15 mg once daily for up to 12 wk; </w:t>
            </w:r>
            <w:r w:rsidRPr="00F57F10">
              <w:rPr>
                <w:rFonts w:ascii="Times New Roman" w:eastAsia="Times New Roman" w:hAnsi="Times New Roman" w:cs="Times New Roman"/>
                <w:i/>
                <w:iCs/>
                <w:color w:val="000000" w:themeColor="text1"/>
                <w:sz w:val="24"/>
                <w:szCs w:val="24"/>
              </w:rPr>
              <w:t xml:space="preserve">short-term treatment of symptomatic GERD — </w:t>
            </w:r>
            <w:r w:rsidRPr="00F57F10">
              <w:rPr>
                <w:rFonts w:ascii="Times New Roman" w:eastAsia="Times New Roman" w:hAnsi="Times New Roman" w:cs="Times New Roman"/>
                <w:color w:val="000000" w:themeColor="text1"/>
                <w:sz w:val="24"/>
                <w:szCs w:val="24"/>
              </w:rPr>
              <w:t xml:space="preserve">15 mg once daily for up to 8 wk; </w:t>
            </w:r>
            <w:r w:rsidRPr="00F57F10">
              <w:rPr>
                <w:rFonts w:ascii="Times New Roman" w:eastAsia="Times New Roman" w:hAnsi="Times New Roman" w:cs="Times New Roman"/>
                <w:i/>
                <w:iCs/>
                <w:color w:val="000000" w:themeColor="text1"/>
                <w:sz w:val="24"/>
                <w:szCs w:val="24"/>
              </w:rPr>
              <w:t xml:space="preserve">short-term treatment of erosive </w:t>
            </w:r>
            <w:proofErr w:type="spellStart"/>
            <w:r w:rsidRPr="00F57F10">
              <w:rPr>
                <w:rFonts w:ascii="Times New Roman" w:eastAsia="Times New Roman" w:hAnsi="Times New Roman" w:cs="Times New Roman"/>
                <w:i/>
                <w:iCs/>
                <w:color w:val="000000" w:themeColor="text1"/>
                <w:sz w:val="24"/>
                <w:szCs w:val="24"/>
              </w:rPr>
              <w:t>esophagitis</w:t>
            </w:r>
            <w:proofErr w:type="spellEnd"/>
            <w:r w:rsidRPr="00F57F10">
              <w:rPr>
                <w:rFonts w:ascii="Times New Roman" w:eastAsia="Times New Roman" w:hAnsi="Times New Roman" w:cs="Times New Roman"/>
                <w:i/>
                <w:iCs/>
                <w:color w:val="000000" w:themeColor="text1"/>
                <w:sz w:val="24"/>
                <w:szCs w:val="24"/>
              </w:rPr>
              <w:t xml:space="preserve"> — </w:t>
            </w:r>
            <w:r w:rsidRPr="00F57F10">
              <w:rPr>
                <w:rFonts w:ascii="Times New Roman" w:eastAsia="Times New Roman" w:hAnsi="Times New Roman" w:cs="Times New Roman"/>
                <w:color w:val="000000" w:themeColor="text1"/>
                <w:sz w:val="24"/>
                <w:szCs w:val="24"/>
              </w:rPr>
              <w:t xml:space="preserve">30 mg once daily for up to 8 wk (8 additional weeks may be necessary); </w:t>
            </w:r>
            <w:r w:rsidRPr="00F57F10">
              <w:rPr>
                <w:rFonts w:ascii="Times New Roman" w:eastAsia="Times New Roman" w:hAnsi="Times New Roman" w:cs="Times New Roman"/>
                <w:i/>
                <w:iCs/>
                <w:color w:val="000000" w:themeColor="text1"/>
                <w:sz w:val="24"/>
                <w:szCs w:val="24"/>
              </w:rPr>
              <w:t xml:space="preserve">maintenance of healing of erosive </w:t>
            </w:r>
            <w:proofErr w:type="spellStart"/>
            <w:r w:rsidRPr="00F57F10">
              <w:rPr>
                <w:rFonts w:ascii="Times New Roman" w:eastAsia="Times New Roman" w:hAnsi="Times New Roman" w:cs="Times New Roman"/>
                <w:i/>
                <w:iCs/>
                <w:color w:val="000000" w:themeColor="text1"/>
                <w:sz w:val="24"/>
                <w:szCs w:val="24"/>
              </w:rPr>
              <w:t>esophagitis</w:t>
            </w:r>
            <w:proofErr w:type="spellEnd"/>
            <w:r w:rsidRPr="00F57F10">
              <w:rPr>
                <w:rFonts w:ascii="Times New Roman" w:eastAsia="Times New Roman" w:hAnsi="Times New Roman" w:cs="Times New Roman"/>
                <w:i/>
                <w:iCs/>
                <w:color w:val="000000" w:themeColor="text1"/>
                <w:sz w:val="24"/>
                <w:szCs w:val="24"/>
              </w:rPr>
              <w:t xml:space="preserve"> — </w:t>
            </w:r>
            <w:r w:rsidRPr="00F57F10">
              <w:rPr>
                <w:rFonts w:ascii="Times New Roman" w:eastAsia="Times New Roman" w:hAnsi="Times New Roman" w:cs="Times New Roman"/>
                <w:color w:val="000000" w:themeColor="text1"/>
                <w:sz w:val="24"/>
                <w:szCs w:val="24"/>
              </w:rPr>
              <w:t xml:space="preserve">15 mg once daily; </w:t>
            </w:r>
            <w:r w:rsidRPr="00F57F10">
              <w:rPr>
                <w:rFonts w:ascii="Times New Roman" w:eastAsia="Times New Roman" w:hAnsi="Times New Roman" w:cs="Times New Roman"/>
                <w:i/>
                <w:iCs/>
                <w:color w:val="000000" w:themeColor="text1"/>
                <w:sz w:val="24"/>
                <w:szCs w:val="24"/>
              </w:rPr>
              <w:t xml:space="preserve">pathologic </w:t>
            </w:r>
            <w:proofErr w:type="spellStart"/>
            <w:r w:rsidRPr="00F57F10">
              <w:rPr>
                <w:rFonts w:ascii="Times New Roman" w:eastAsia="Times New Roman" w:hAnsi="Times New Roman" w:cs="Times New Roman"/>
                <w:i/>
                <w:iCs/>
                <w:color w:val="000000" w:themeColor="text1"/>
                <w:sz w:val="24"/>
                <w:szCs w:val="24"/>
              </w:rPr>
              <w:lastRenderedPageBreak/>
              <w:t>hypersecretory</w:t>
            </w:r>
            <w:proofErr w:type="spellEnd"/>
            <w:r w:rsidRPr="00F57F10">
              <w:rPr>
                <w:rFonts w:ascii="Times New Roman" w:eastAsia="Times New Roman" w:hAnsi="Times New Roman" w:cs="Times New Roman"/>
                <w:i/>
                <w:iCs/>
                <w:color w:val="000000" w:themeColor="text1"/>
                <w:sz w:val="24"/>
                <w:szCs w:val="24"/>
              </w:rPr>
              <w:t xml:space="preserve"> conditions — </w:t>
            </w:r>
            <w:r w:rsidRPr="00F57F10">
              <w:rPr>
                <w:rFonts w:ascii="Times New Roman" w:eastAsia="Times New Roman" w:hAnsi="Times New Roman" w:cs="Times New Roman"/>
                <w:color w:val="000000" w:themeColor="text1"/>
                <w:sz w:val="24"/>
                <w:szCs w:val="24"/>
              </w:rPr>
              <w:t xml:space="preserve">60 mg once daily </w:t>
            </w:r>
            <w:proofErr w:type="spellStart"/>
            <w:r w:rsidRPr="00F57F10">
              <w:rPr>
                <w:rFonts w:ascii="Times New Roman" w:eastAsia="Times New Roman" w:hAnsi="Times New Roman" w:cs="Times New Roman"/>
                <w:color w:val="000000" w:themeColor="text1"/>
                <w:sz w:val="24"/>
                <w:szCs w:val="24"/>
              </w:rPr>
              <w:t>intially</w:t>
            </w:r>
            <w:proofErr w:type="spellEnd"/>
            <w:r w:rsidRPr="00F57F10">
              <w:rPr>
                <w:rFonts w:ascii="Times New Roman" w:eastAsia="Times New Roman" w:hAnsi="Times New Roman" w:cs="Times New Roman"/>
                <w:color w:val="000000" w:themeColor="text1"/>
                <w:sz w:val="24"/>
                <w:szCs w:val="24"/>
              </w:rPr>
              <w:t>, up to 90 mg twice daily (daily dose &gt;120 mg should be given in divided doses).</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i/>
                <w:iCs/>
                <w:color w:val="000000" w:themeColor="text1"/>
                <w:sz w:val="24"/>
                <w:szCs w:val="24"/>
              </w:rPr>
              <w:t xml:space="preserve">OTC — </w:t>
            </w:r>
            <w:r w:rsidRPr="00F57F10">
              <w:rPr>
                <w:rFonts w:ascii="Times New Roman" w:eastAsia="Times New Roman" w:hAnsi="Times New Roman" w:cs="Times New Roman"/>
                <w:color w:val="000000" w:themeColor="text1"/>
                <w:sz w:val="24"/>
                <w:szCs w:val="24"/>
              </w:rPr>
              <w:t>15 mg once daily for up to 14 days (14 day course may be repeated every 4 mo).</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1–11 yr and &gt;30 kg): </w:t>
            </w:r>
            <w:r w:rsidRPr="00F57F10">
              <w:rPr>
                <w:rFonts w:ascii="Times New Roman" w:eastAsia="Times New Roman" w:hAnsi="Times New Roman" w:cs="Times New Roman"/>
                <w:i/>
                <w:iCs/>
                <w:color w:val="000000" w:themeColor="text1"/>
                <w:sz w:val="24"/>
                <w:szCs w:val="24"/>
              </w:rPr>
              <w:t xml:space="preserve">GERD — </w:t>
            </w:r>
            <w:r w:rsidRPr="00F57F10">
              <w:rPr>
                <w:rFonts w:ascii="Times New Roman" w:eastAsia="Times New Roman" w:hAnsi="Times New Roman" w:cs="Times New Roman"/>
                <w:color w:val="000000" w:themeColor="text1"/>
                <w:sz w:val="24"/>
                <w:szCs w:val="24"/>
              </w:rPr>
              <w:t>30 mg once to twice daily.</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1–11 yr and 10–30 kg): </w:t>
            </w:r>
            <w:r w:rsidRPr="00F57F10">
              <w:rPr>
                <w:rFonts w:ascii="Times New Roman" w:eastAsia="Times New Roman" w:hAnsi="Times New Roman" w:cs="Times New Roman"/>
                <w:i/>
                <w:iCs/>
                <w:color w:val="000000" w:themeColor="text1"/>
                <w:sz w:val="24"/>
                <w:szCs w:val="24"/>
              </w:rPr>
              <w:t xml:space="preserve">GERD — </w:t>
            </w:r>
            <w:r w:rsidRPr="00F57F10">
              <w:rPr>
                <w:rFonts w:ascii="Times New Roman" w:eastAsia="Times New Roman" w:hAnsi="Times New Roman" w:cs="Times New Roman"/>
                <w:color w:val="000000" w:themeColor="text1"/>
                <w:sz w:val="24"/>
                <w:szCs w:val="24"/>
              </w:rPr>
              <w:t>15 mg once or twice daily.</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1–11 yr and &lt;10 kg): </w:t>
            </w:r>
            <w:r w:rsidRPr="00F57F10">
              <w:rPr>
                <w:rFonts w:ascii="Times New Roman" w:eastAsia="Times New Roman" w:hAnsi="Times New Roman" w:cs="Times New Roman"/>
                <w:i/>
                <w:iCs/>
                <w:color w:val="000000" w:themeColor="text1"/>
                <w:sz w:val="24"/>
                <w:szCs w:val="24"/>
              </w:rPr>
              <w:t xml:space="preserve">GERD — </w:t>
            </w:r>
            <w:r w:rsidRPr="00F57F10">
              <w:rPr>
                <w:rFonts w:ascii="Times New Roman" w:eastAsia="Times New Roman" w:hAnsi="Times New Roman" w:cs="Times New Roman"/>
                <w:color w:val="000000" w:themeColor="text1"/>
                <w:sz w:val="24"/>
                <w:szCs w:val="24"/>
              </w:rPr>
              <w:t>7.5 mg once daily.</w:t>
            </w:r>
          </w:p>
        </w:tc>
      </w:tr>
    </w:tbl>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Interactions</w:t>
      </w:r>
      <w:r w:rsidRPr="00F57F10">
        <w:rPr>
          <w:rFonts w:ascii="Times New Roman" w:eastAsia="Times New Roman" w:hAnsi="Times New Roman" w:cs="Times New Roman"/>
          <w:color w:val="000000" w:themeColor="text1"/>
          <w:sz w:val="24"/>
          <w:szCs w:val="24"/>
        </w:rPr>
        <w:t xml:space="preserve"> </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84" style="width:0;height:.75pt" o:hralign="center" o:hrstd="t" o:hr="t" fillcolor="#a0a0a0" stroked="f"/>
        </w:pic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Drug-Drug: </w:t>
      </w:r>
    </w:p>
    <w:tbl>
      <w:tblPr>
        <w:tblW w:w="0" w:type="auto"/>
        <w:tblCellSpacing w:w="0" w:type="dxa"/>
        <w:tblCellMar>
          <w:left w:w="0" w:type="dxa"/>
          <w:right w:w="0" w:type="dxa"/>
        </w:tblCellMar>
        <w:tblLook w:val="04A0"/>
      </w:tblPr>
      <w:tblGrid>
        <w:gridCol w:w="86"/>
        <w:gridCol w:w="6"/>
        <w:gridCol w:w="9268"/>
      </w:tblGrid>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hyperlink r:id="rId171" w:history="1">
              <w:proofErr w:type="spellStart"/>
              <w:r w:rsidRPr="00F57F10">
                <w:rPr>
                  <w:rFonts w:ascii="Times New Roman" w:eastAsia="Times New Roman" w:hAnsi="Times New Roman" w:cs="Times New Roman"/>
                  <w:b/>
                  <w:bCs/>
                  <w:color w:val="000000" w:themeColor="text1"/>
                  <w:sz w:val="24"/>
                  <w:szCs w:val="24"/>
                  <w:u w:val="single"/>
                </w:rPr>
                <w:t>Sucralfate</w:t>
              </w:r>
              <w:proofErr w:type="spellEnd"/>
            </w:hyperlink>
            <w:r w:rsidRPr="00F57F10">
              <w:rPr>
                <w:rFonts w:ascii="Times New Roman" w:eastAsia="Times New Roman" w:hAnsi="Times New Roman" w:cs="Times New Roman"/>
                <w:color w:val="000000" w:themeColor="text1"/>
                <w:sz w:val="24"/>
                <w:szCs w:val="24"/>
              </w:rPr>
              <w:pict>
                <v:shape id="_x0000_i1185" type="#_x0000_t75" alt="DnArrow.gif" style="width:5.25pt;height:5.25pt"/>
              </w:pict>
            </w:r>
            <w:r w:rsidRPr="00F57F10">
              <w:rPr>
                <w:rFonts w:ascii="Times New Roman" w:eastAsia="Times New Roman" w:hAnsi="Times New Roman" w:cs="Times New Roman"/>
                <w:color w:val="000000" w:themeColor="text1"/>
                <w:sz w:val="24"/>
                <w:szCs w:val="24"/>
              </w:rPr>
              <w:t xml:space="preserve"> absorption of </w:t>
            </w:r>
            <w:proofErr w:type="spellStart"/>
            <w:r w:rsidRPr="00F57F10">
              <w:rPr>
                <w:rFonts w:ascii="Times New Roman" w:eastAsia="Times New Roman" w:hAnsi="Times New Roman" w:cs="Times New Roman"/>
                <w:color w:val="000000" w:themeColor="text1"/>
                <w:sz w:val="24"/>
                <w:szCs w:val="24"/>
              </w:rPr>
              <w:t>lansoprazole</w:t>
            </w:r>
            <w:proofErr w:type="spellEnd"/>
            <w:r w:rsidRPr="00F57F10">
              <w:rPr>
                <w:rFonts w:ascii="Times New Roman" w:eastAsia="Times New Roman" w:hAnsi="Times New Roman" w:cs="Times New Roman"/>
                <w:color w:val="000000" w:themeColor="text1"/>
                <w:sz w:val="24"/>
                <w:szCs w:val="24"/>
              </w:rPr>
              <w:t xml:space="preserve"> (take 30 min before </w:t>
            </w:r>
            <w:proofErr w:type="spellStart"/>
            <w:r w:rsidRPr="00F57F10">
              <w:rPr>
                <w:rFonts w:ascii="Times New Roman" w:eastAsia="Times New Roman" w:hAnsi="Times New Roman" w:cs="Times New Roman"/>
                <w:color w:val="000000" w:themeColor="text1"/>
                <w:sz w:val="24"/>
                <w:szCs w:val="24"/>
              </w:rPr>
              <w:t>sucralfate</w:t>
            </w:r>
            <w:proofErr w:type="spellEnd"/>
            <w:r w:rsidRPr="00F57F10">
              <w:rPr>
                <w:rFonts w:ascii="Times New Roman" w:eastAsia="Times New Roman" w:hAnsi="Times New Roman" w:cs="Times New Roman"/>
                <w:color w:val="000000" w:themeColor="text1"/>
                <w:sz w:val="24"/>
                <w:szCs w:val="24"/>
              </w:rPr>
              <w:t>).</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May </w:t>
            </w:r>
            <w:r w:rsidRPr="00F57F10">
              <w:rPr>
                <w:rFonts w:ascii="Times New Roman" w:eastAsia="Times New Roman" w:hAnsi="Times New Roman" w:cs="Times New Roman"/>
                <w:color w:val="000000" w:themeColor="text1"/>
                <w:sz w:val="24"/>
                <w:szCs w:val="24"/>
              </w:rPr>
              <w:pict>
                <v:shape id="_x0000_i1186" type="#_x0000_t75" alt="DnArrow.gif" style="width:5.25pt;height:5.25pt"/>
              </w:pict>
            </w:r>
            <w:r w:rsidRPr="00F57F10">
              <w:rPr>
                <w:rFonts w:ascii="Times New Roman" w:eastAsia="Times New Roman" w:hAnsi="Times New Roman" w:cs="Times New Roman"/>
                <w:color w:val="000000" w:themeColor="text1"/>
                <w:sz w:val="24"/>
                <w:szCs w:val="24"/>
              </w:rPr>
              <w:t xml:space="preserve">absorption of drugs requiring acid pH, including </w:t>
            </w:r>
            <w:proofErr w:type="spellStart"/>
            <w:r w:rsidRPr="00F57F10">
              <w:rPr>
                <w:rFonts w:ascii="Times New Roman" w:eastAsia="Times New Roman" w:hAnsi="Times New Roman" w:cs="Times New Roman"/>
                <w:b/>
                <w:bCs/>
                <w:color w:val="000000" w:themeColor="text1"/>
                <w:sz w:val="24"/>
                <w:szCs w:val="24"/>
              </w:rPr>
              <w:t>ketoconazole</w:t>
            </w:r>
            <w:proofErr w:type="spellEnd"/>
            <w:r w:rsidRPr="00F57F10">
              <w:rPr>
                <w:rFonts w:ascii="Times New Roman" w:eastAsia="Times New Roman" w:hAnsi="Times New Roman" w:cs="Times New Roman"/>
                <w:color w:val="000000" w:themeColor="text1"/>
                <w:sz w:val="24"/>
                <w:szCs w:val="24"/>
              </w:rPr>
              <w:t xml:space="preserve">, </w:t>
            </w:r>
            <w:hyperlink r:id="rId172" w:history="1">
              <w:proofErr w:type="spellStart"/>
              <w:r w:rsidRPr="00F57F10">
                <w:rPr>
                  <w:rFonts w:ascii="Times New Roman" w:eastAsia="Times New Roman" w:hAnsi="Times New Roman" w:cs="Times New Roman"/>
                  <w:b/>
                  <w:bCs/>
                  <w:color w:val="000000" w:themeColor="text1"/>
                  <w:sz w:val="24"/>
                  <w:szCs w:val="24"/>
                  <w:u w:val="single"/>
                </w:rPr>
                <w:t>itraconazole</w:t>
              </w:r>
              <w:proofErr w:type="spellEnd"/>
            </w:hyperlink>
            <w:r w:rsidRPr="00F57F10">
              <w:rPr>
                <w:rFonts w:ascii="Times New Roman" w:eastAsia="Times New Roman" w:hAnsi="Times New Roman" w:cs="Times New Roman"/>
                <w:color w:val="000000" w:themeColor="text1"/>
                <w:sz w:val="24"/>
                <w:szCs w:val="24"/>
              </w:rPr>
              <w:t xml:space="preserve">, </w:t>
            </w:r>
            <w:hyperlink r:id="rId173" w:history="1">
              <w:proofErr w:type="spellStart"/>
              <w:r w:rsidRPr="00F57F10">
                <w:rPr>
                  <w:rFonts w:ascii="Times New Roman" w:eastAsia="Times New Roman" w:hAnsi="Times New Roman" w:cs="Times New Roman"/>
                  <w:b/>
                  <w:bCs/>
                  <w:color w:val="000000" w:themeColor="text1"/>
                  <w:sz w:val="24"/>
                  <w:szCs w:val="24"/>
                  <w:u w:val="single"/>
                </w:rPr>
                <w:t>atazanavir</w:t>
              </w:r>
              <w:proofErr w:type="spellEnd"/>
            </w:hyperlink>
            <w:r w:rsidRPr="00F57F10">
              <w:rPr>
                <w:rFonts w:ascii="Times New Roman" w:eastAsia="Times New Roman" w:hAnsi="Times New Roman" w:cs="Times New Roman"/>
                <w:color w:val="000000" w:themeColor="text1"/>
                <w:sz w:val="24"/>
                <w:szCs w:val="24"/>
              </w:rPr>
              <w:t xml:space="preserve"> </w:t>
            </w:r>
            <w:hyperlink r:id="rId174" w:history="1">
              <w:proofErr w:type="spellStart"/>
              <w:r w:rsidRPr="00F57F10">
                <w:rPr>
                  <w:rFonts w:ascii="Times New Roman" w:eastAsia="Times New Roman" w:hAnsi="Times New Roman" w:cs="Times New Roman"/>
                  <w:b/>
                  <w:bCs/>
                  <w:color w:val="000000" w:themeColor="text1"/>
                  <w:sz w:val="24"/>
                  <w:szCs w:val="24"/>
                  <w:u w:val="single"/>
                </w:rPr>
                <w:t>ampicillin</w:t>
              </w:r>
              <w:proofErr w:type="spellEnd"/>
            </w:hyperlink>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iron salts</w:t>
            </w:r>
            <w:r w:rsidRPr="00F57F10">
              <w:rPr>
                <w:rFonts w:ascii="Times New Roman" w:eastAsia="Times New Roman" w:hAnsi="Times New Roman" w:cs="Times New Roman"/>
                <w:color w:val="000000" w:themeColor="text1"/>
                <w:sz w:val="24"/>
                <w:szCs w:val="24"/>
              </w:rPr>
              <w:t xml:space="preserve">, and </w:t>
            </w:r>
            <w:hyperlink r:id="rId175" w:history="1">
              <w:proofErr w:type="spellStart"/>
              <w:r w:rsidRPr="00F57F10">
                <w:rPr>
                  <w:rFonts w:ascii="Times New Roman" w:eastAsia="Times New Roman" w:hAnsi="Times New Roman" w:cs="Times New Roman"/>
                  <w:b/>
                  <w:bCs/>
                  <w:color w:val="000000" w:themeColor="text1"/>
                  <w:sz w:val="24"/>
                  <w:szCs w:val="24"/>
                  <w:u w:val="single"/>
                </w:rPr>
                <w:t>digoxin</w:t>
              </w:r>
              <w:proofErr w:type="spellEnd"/>
            </w:hyperlink>
            <w:r w:rsidRPr="00F57F10">
              <w:rPr>
                <w:rFonts w:ascii="Times New Roman" w:eastAsia="Times New Roman" w:hAnsi="Times New Roman" w:cs="Times New Roman"/>
                <w:color w:val="000000" w:themeColor="text1"/>
                <w:sz w:val="24"/>
                <w:szCs w:val="24"/>
              </w:rPr>
              <w:t>.</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May </w:t>
            </w:r>
            <w:r w:rsidRPr="00F57F10">
              <w:rPr>
                <w:rFonts w:ascii="Times New Roman" w:eastAsia="Times New Roman" w:hAnsi="Times New Roman" w:cs="Times New Roman"/>
                <w:color w:val="000000" w:themeColor="text1"/>
                <w:sz w:val="24"/>
                <w:szCs w:val="24"/>
              </w:rPr>
              <w:pict>
                <v:shape id="_x0000_i1187" type="#_x0000_t75" alt="UpArrow.gif" style="width:5.25pt;height:5.25pt"/>
              </w:pict>
            </w:r>
            <w:r w:rsidRPr="00F57F10">
              <w:rPr>
                <w:rFonts w:ascii="Times New Roman" w:eastAsia="Times New Roman" w:hAnsi="Times New Roman" w:cs="Times New Roman"/>
                <w:color w:val="000000" w:themeColor="text1"/>
                <w:sz w:val="24"/>
                <w:szCs w:val="24"/>
              </w:rPr>
              <w:t xml:space="preserve">risk of bleeding with </w:t>
            </w:r>
            <w:hyperlink r:id="rId176" w:history="1">
              <w:proofErr w:type="spellStart"/>
              <w:r w:rsidRPr="00F57F10">
                <w:rPr>
                  <w:rFonts w:ascii="Times New Roman" w:eastAsia="Times New Roman" w:hAnsi="Times New Roman" w:cs="Times New Roman"/>
                  <w:b/>
                  <w:bCs/>
                  <w:color w:val="000000" w:themeColor="text1"/>
                  <w:sz w:val="24"/>
                  <w:szCs w:val="24"/>
                  <w:u w:val="single"/>
                </w:rPr>
                <w:t>warfarin</w:t>
              </w:r>
              <w:proofErr w:type="spellEnd"/>
            </w:hyperlink>
            <w:r w:rsidRPr="00F57F10">
              <w:rPr>
                <w:rFonts w:ascii="Times New Roman" w:eastAsia="Times New Roman" w:hAnsi="Times New Roman" w:cs="Times New Roman"/>
                <w:color w:val="000000" w:themeColor="text1"/>
                <w:sz w:val="24"/>
                <w:szCs w:val="24"/>
              </w:rPr>
              <w:t xml:space="preserve"> (monitor INR/PT).</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May </w:t>
            </w:r>
            <w:r w:rsidRPr="00F57F10">
              <w:rPr>
                <w:rFonts w:ascii="Times New Roman" w:eastAsia="Times New Roman" w:hAnsi="Times New Roman" w:cs="Times New Roman"/>
                <w:color w:val="000000" w:themeColor="text1"/>
                <w:sz w:val="24"/>
                <w:szCs w:val="24"/>
              </w:rPr>
              <w:pict>
                <v:shape id="_x0000_i1188" type="#_x0000_t75" alt="DnArrow.gif" style="width:5.25pt;height:5.25pt"/>
              </w:pict>
            </w:r>
            <w:r w:rsidRPr="00F57F10">
              <w:rPr>
                <w:rFonts w:ascii="Times New Roman" w:eastAsia="Times New Roman" w:hAnsi="Times New Roman" w:cs="Times New Roman"/>
                <w:color w:val="000000" w:themeColor="text1"/>
                <w:sz w:val="24"/>
                <w:szCs w:val="24"/>
              </w:rPr>
              <w:t xml:space="preserve">the anti-platelet effects of </w:t>
            </w:r>
            <w:hyperlink r:id="rId177" w:history="1">
              <w:proofErr w:type="spellStart"/>
              <w:r w:rsidRPr="00F57F10">
                <w:rPr>
                  <w:rFonts w:ascii="Times New Roman" w:eastAsia="Times New Roman" w:hAnsi="Times New Roman" w:cs="Times New Roman"/>
                  <w:b/>
                  <w:bCs/>
                  <w:color w:val="000000" w:themeColor="text1"/>
                  <w:sz w:val="24"/>
                  <w:szCs w:val="24"/>
                  <w:u w:val="single"/>
                </w:rPr>
                <w:t>clopidogrel</w:t>
              </w:r>
              <w:proofErr w:type="spellEnd"/>
            </w:hyperlink>
            <w:r w:rsidRPr="00F57F10">
              <w:rPr>
                <w:rFonts w:ascii="Times New Roman" w:eastAsia="Times New Roman" w:hAnsi="Times New Roman" w:cs="Times New Roman"/>
                <w:color w:val="000000" w:themeColor="text1"/>
                <w:sz w:val="24"/>
                <w:szCs w:val="24"/>
              </w:rPr>
              <w:t>.</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color w:val="000000" w:themeColor="text1"/>
                <w:sz w:val="24"/>
                <w:szCs w:val="24"/>
              </w:rPr>
              <w:t>Hypomagnesemia</w:t>
            </w:r>
            <w:proofErr w:type="spellEnd"/>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color w:val="000000" w:themeColor="text1"/>
                <w:sz w:val="24"/>
                <w:szCs w:val="24"/>
              </w:rPr>
              <w:pict>
                <v:shape id="_x0000_i1189" type="#_x0000_t75" alt="UpArrow.gif" style="width:5.25pt;height:5.25pt"/>
              </w:pict>
            </w:r>
            <w:r w:rsidRPr="00F57F10">
              <w:rPr>
                <w:rFonts w:ascii="Times New Roman" w:eastAsia="Times New Roman" w:hAnsi="Times New Roman" w:cs="Times New Roman"/>
                <w:color w:val="000000" w:themeColor="text1"/>
                <w:sz w:val="24"/>
                <w:szCs w:val="24"/>
              </w:rPr>
              <w:t xml:space="preserve">risk of </w:t>
            </w:r>
            <w:hyperlink r:id="rId178" w:history="1">
              <w:proofErr w:type="spellStart"/>
              <w:r w:rsidRPr="00F57F10">
                <w:rPr>
                  <w:rFonts w:ascii="Times New Roman" w:eastAsia="Times New Roman" w:hAnsi="Times New Roman" w:cs="Times New Roman"/>
                  <w:b/>
                  <w:bCs/>
                  <w:color w:val="000000" w:themeColor="text1"/>
                  <w:sz w:val="24"/>
                  <w:szCs w:val="24"/>
                  <w:u w:val="single"/>
                </w:rPr>
                <w:t>digoxin</w:t>
              </w:r>
              <w:proofErr w:type="spellEnd"/>
            </w:hyperlink>
            <w:r w:rsidRPr="00F57F10">
              <w:rPr>
                <w:rFonts w:ascii="Times New Roman" w:eastAsia="Times New Roman" w:hAnsi="Times New Roman" w:cs="Times New Roman"/>
                <w:color w:val="000000" w:themeColor="text1"/>
                <w:sz w:val="24"/>
                <w:szCs w:val="24"/>
              </w:rPr>
              <w:t xml:space="preserve"> toxicity.</w:t>
            </w:r>
          </w:p>
        </w:tc>
      </w:tr>
    </w:tbl>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Adv. Reactions/Side Effects</w:t>
      </w:r>
      <w:r w:rsidRPr="00F57F10">
        <w:rPr>
          <w:rFonts w:ascii="Times New Roman" w:eastAsia="Times New Roman" w:hAnsi="Times New Roman" w:cs="Times New Roman"/>
          <w:color w:val="000000" w:themeColor="text1"/>
          <w:sz w:val="24"/>
          <w:szCs w:val="24"/>
        </w:rPr>
        <w:t xml:space="preserve"> </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90" style="width:0;height:.75pt" o:hralign="center" o:hrstd="t" o:hr="t" fillcolor="#a0a0a0" stroked="f"/>
        </w:pic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CNS: </w:t>
      </w:r>
      <w:hyperlink r:id="rId179" w:history="1">
        <w:r w:rsidRPr="00F57F10">
          <w:rPr>
            <w:rFonts w:ascii="Times New Roman" w:eastAsia="Times New Roman" w:hAnsi="Times New Roman" w:cs="Times New Roman"/>
            <w:i/>
            <w:iCs/>
            <w:color w:val="000000" w:themeColor="text1"/>
            <w:sz w:val="24"/>
            <w:szCs w:val="24"/>
            <w:u w:val="single"/>
          </w:rPr>
          <w:t>dizziness</w:t>
        </w:r>
      </w:hyperlink>
      <w:r w:rsidRPr="00F57F10">
        <w:rPr>
          <w:rFonts w:ascii="Times New Roman" w:eastAsia="Times New Roman" w:hAnsi="Times New Roman" w:cs="Times New Roman"/>
          <w:color w:val="000000" w:themeColor="text1"/>
          <w:sz w:val="24"/>
          <w:szCs w:val="24"/>
        </w:rPr>
        <w:t xml:space="preserve">, </w:t>
      </w:r>
      <w:hyperlink r:id="rId180" w:history="1">
        <w:r w:rsidRPr="00F57F10">
          <w:rPr>
            <w:rFonts w:ascii="Times New Roman" w:eastAsia="Times New Roman" w:hAnsi="Times New Roman" w:cs="Times New Roman"/>
            <w:i/>
            <w:iCs/>
            <w:color w:val="000000" w:themeColor="text1"/>
            <w:sz w:val="24"/>
            <w:szCs w:val="24"/>
            <w:u w:val="single"/>
          </w:rPr>
          <w:t>headache</w:t>
        </w:r>
      </w:hyperlink>
      <w:r w:rsidRPr="00F57F10">
        <w:rPr>
          <w:rFonts w:ascii="Times New Roman" w:eastAsia="Times New Roman" w:hAnsi="Times New Roman" w:cs="Times New Roman"/>
          <w:color w:val="000000" w:themeColor="text1"/>
          <w:sz w:val="24"/>
          <w:szCs w:val="24"/>
        </w:rPr>
        <w:t>.</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GI: </w:t>
      </w:r>
      <w:hyperlink r:id="rId181" w:history="1">
        <w:r w:rsidRPr="00F57F10">
          <w:rPr>
            <w:rFonts w:ascii="Times New Roman" w:eastAsia="Times New Roman" w:hAnsi="Times New Roman" w:cs="Times New Roman"/>
            <w:i/>
            <w:iCs/>
            <w:color w:val="000000" w:themeColor="text1"/>
            <w:sz w:val="24"/>
            <w:szCs w:val="24"/>
            <w:u w:val="single"/>
          </w:rPr>
          <w:t>diarrhea</w:t>
        </w:r>
      </w:hyperlink>
      <w:r w:rsidRPr="00F57F10">
        <w:rPr>
          <w:rFonts w:ascii="Times New Roman" w:eastAsia="Times New Roman" w:hAnsi="Times New Roman" w:cs="Times New Roman"/>
          <w:color w:val="000000" w:themeColor="text1"/>
          <w:sz w:val="24"/>
          <w:szCs w:val="24"/>
        </w:rPr>
        <w:t>, abdominal pain, nausea.</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Derm</w:t>
      </w:r>
      <w:proofErr w:type="spellEnd"/>
      <w:r w:rsidRPr="00F57F10">
        <w:rPr>
          <w:rFonts w:ascii="Times New Roman" w:eastAsia="Times New Roman" w:hAnsi="Times New Roman" w:cs="Times New Roman"/>
          <w:b/>
          <w:bCs/>
          <w:color w:val="000000" w:themeColor="text1"/>
          <w:sz w:val="24"/>
          <w:szCs w:val="24"/>
        </w:rPr>
        <w:t xml:space="preserve">: </w:t>
      </w:r>
      <w:r w:rsidRPr="00F57F10">
        <w:rPr>
          <w:rFonts w:ascii="Times New Roman" w:eastAsia="Times New Roman" w:hAnsi="Times New Roman" w:cs="Times New Roman"/>
          <w:color w:val="000000" w:themeColor="text1"/>
          <w:sz w:val="24"/>
          <w:szCs w:val="24"/>
        </w:rPr>
        <w:t>rash.</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F and E: </w:t>
      </w:r>
      <w:proofErr w:type="spellStart"/>
      <w:r w:rsidRPr="00F57F10">
        <w:rPr>
          <w:rFonts w:ascii="Times New Roman" w:eastAsia="Times New Roman" w:hAnsi="Times New Roman" w:cs="Times New Roman"/>
          <w:color w:val="000000" w:themeColor="text1"/>
          <w:sz w:val="24"/>
          <w:szCs w:val="24"/>
        </w:rPr>
        <w:t>hypomagnesemia</w:t>
      </w:r>
      <w:proofErr w:type="spellEnd"/>
      <w:r w:rsidRPr="00F57F10">
        <w:rPr>
          <w:rFonts w:ascii="Times New Roman" w:eastAsia="Times New Roman" w:hAnsi="Times New Roman" w:cs="Times New Roman"/>
          <w:color w:val="000000" w:themeColor="text1"/>
          <w:sz w:val="24"/>
          <w:szCs w:val="24"/>
        </w:rPr>
        <w:t xml:space="preserve"> (especially if treatment duration </w:t>
      </w:r>
      <w:r w:rsidRPr="00F57F10">
        <w:rPr>
          <w:rFonts w:ascii="Times New Roman" w:eastAsia="Times New Roman" w:hAnsi="Times New Roman" w:cs="Times New Roman"/>
          <w:color w:val="000000" w:themeColor="text1"/>
          <w:sz w:val="24"/>
          <w:szCs w:val="24"/>
        </w:rPr>
        <w:pict>
          <v:shape id="_x0000_i1191" type="#_x0000_t75" alt="ge.gif" style="width:6pt;height:6pt"/>
        </w:pict>
      </w:r>
      <w:r w:rsidRPr="00F57F10">
        <w:rPr>
          <w:rFonts w:ascii="Times New Roman" w:eastAsia="Times New Roman" w:hAnsi="Times New Roman" w:cs="Times New Roman"/>
          <w:color w:val="000000" w:themeColor="text1"/>
          <w:sz w:val="24"/>
          <w:szCs w:val="24"/>
        </w:rPr>
        <w:t>3 mo).</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MS: </w:t>
      </w:r>
      <w:r w:rsidRPr="00F57F10">
        <w:rPr>
          <w:rFonts w:ascii="Times New Roman" w:eastAsia="Times New Roman" w:hAnsi="Times New Roman" w:cs="Times New Roman"/>
          <w:color w:val="000000" w:themeColor="text1"/>
          <w:sz w:val="24"/>
          <w:szCs w:val="24"/>
        </w:rPr>
        <w:t>bone fracture.</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Implementation</w:t>
      </w:r>
      <w:r w:rsidRPr="00F57F10">
        <w:rPr>
          <w:rFonts w:ascii="Times New Roman" w:eastAsia="Times New Roman" w:hAnsi="Times New Roman" w:cs="Times New Roman"/>
          <w:color w:val="000000" w:themeColor="text1"/>
          <w:sz w:val="24"/>
          <w:szCs w:val="24"/>
        </w:rPr>
        <w:t xml:space="preserve"> </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92"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Do not confuse </w:t>
            </w:r>
            <w:proofErr w:type="spellStart"/>
            <w:r w:rsidRPr="00F57F10">
              <w:rPr>
                <w:rFonts w:ascii="Times New Roman" w:eastAsia="Times New Roman" w:hAnsi="Times New Roman" w:cs="Times New Roman"/>
                <w:color w:val="000000" w:themeColor="text1"/>
                <w:sz w:val="24"/>
                <w:szCs w:val="24"/>
              </w:rPr>
              <w:t>Prevacid</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lansoprazole</w:t>
            </w:r>
            <w:proofErr w:type="spellEnd"/>
            <w:r w:rsidRPr="00F57F10">
              <w:rPr>
                <w:rFonts w:ascii="Times New Roman" w:eastAsia="Times New Roman" w:hAnsi="Times New Roman" w:cs="Times New Roman"/>
                <w:color w:val="000000" w:themeColor="text1"/>
                <w:sz w:val="24"/>
                <w:szCs w:val="24"/>
              </w:rPr>
              <w:t xml:space="preserve">) with </w:t>
            </w:r>
            <w:proofErr w:type="spellStart"/>
            <w:r w:rsidRPr="00F57F10">
              <w:rPr>
                <w:rFonts w:ascii="Times New Roman" w:eastAsia="Times New Roman" w:hAnsi="Times New Roman" w:cs="Times New Roman"/>
                <w:color w:val="000000" w:themeColor="text1"/>
                <w:sz w:val="24"/>
                <w:szCs w:val="24"/>
              </w:rPr>
              <w:t>Pravachol</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pravastatin</w:t>
            </w:r>
            <w:proofErr w:type="spellEnd"/>
            <w:r w:rsidRPr="00F57F10">
              <w:rPr>
                <w:rFonts w:ascii="Times New Roman" w:eastAsia="Times New Roman" w:hAnsi="Times New Roman" w:cs="Times New Roman"/>
                <w:color w:val="000000" w:themeColor="text1"/>
                <w:sz w:val="24"/>
                <w:szCs w:val="24"/>
              </w:rPr>
              <w:t>).</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PO</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i/>
                <w:iCs/>
                <w:color w:val="000000" w:themeColor="text1"/>
                <w:sz w:val="24"/>
                <w:szCs w:val="24"/>
              </w:rPr>
              <w:t xml:space="preserve">Delayed-release capsules: </w:t>
            </w:r>
            <w:r w:rsidRPr="00F57F10">
              <w:rPr>
                <w:rFonts w:ascii="Times New Roman" w:eastAsia="Times New Roman" w:hAnsi="Times New Roman" w:cs="Times New Roman"/>
                <w:color w:val="000000" w:themeColor="text1"/>
                <w:sz w:val="24"/>
                <w:szCs w:val="24"/>
              </w:rPr>
              <w:t xml:space="preserve">Administer before meals. Swallow whole; do not crush or chew capsule contents. Capsules may be opened and sprinkled on 1 tbsp of applesauce, </w:t>
            </w:r>
            <w:r w:rsidRPr="00F57F10">
              <w:rPr>
                <w:rFonts w:ascii="Times New Roman" w:eastAsia="Times New Roman" w:hAnsi="Times New Roman" w:cs="Times New Roman"/>
                <w:i/>
                <w:iCs/>
                <w:color w:val="000000" w:themeColor="text1"/>
                <w:sz w:val="24"/>
                <w:szCs w:val="24"/>
              </w:rPr>
              <w:t xml:space="preserve">Ensure </w:t>
            </w:r>
            <w:r w:rsidRPr="00F57F10">
              <w:rPr>
                <w:rFonts w:ascii="Times New Roman" w:eastAsia="Times New Roman" w:hAnsi="Times New Roman" w:cs="Times New Roman"/>
                <w:color w:val="000000" w:themeColor="text1"/>
                <w:sz w:val="24"/>
                <w:szCs w:val="24"/>
              </w:rPr>
              <w:t xml:space="preserve">pudding, cottage cheese, yogurt or strained pears and swallowed immediately for patients with difficulty swallowing.. </w:t>
            </w:r>
          </w:p>
          <w:tbl>
            <w:tblPr>
              <w:tblW w:w="0" w:type="auto"/>
              <w:tblCellSpacing w:w="0" w:type="dxa"/>
              <w:tblCellMar>
                <w:left w:w="0" w:type="dxa"/>
                <w:right w:w="0" w:type="dxa"/>
              </w:tblCellMar>
              <w:tblLook w:val="04A0"/>
            </w:tblPr>
            <w:tblGrid>
              <w:gridCol w:w="80"/>
              <w:gridCol w:w="6"/>
              <w:gridCol w:w="9182"/>
            </w:tblGrid>
            <w:tr w:rsidR="00227845" w:rsidRPr="00F57F10">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For patients with an NG tube, capsules may be opened and intact granules may be mixed in 40 </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of apple. juice and injected through the NG tube into stomach. Flush NG tube with additional apple juice to clear tube..</w:t>
                  </w:r>
                </w:p>
              </w:tc>
            </w:tr>
            <w:tr w:rsidR="00227845" w:rsidRPr="00F57F10">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i/>
                      <w:iCs/>
                      <w:color w:val="000000" w:themeColor="text1"/>
                      <w:sz w:val="24"/>
                      <w:szCs w:val="24"/>
                    </w:rPr>
                    <w:t>Orally disintegrating tablets</w:t>
                  </w:r>
                  <w:r w:rsidRPr="00F57F10">
                    <w:rPr>
                      <w:rFonts w:ascii="Times New Roman" w:eastAsia="Times New Roman" w:hAnsi="Times New Roman" w:cs="Times New Roman"/>
                      <w:color w:val="000000" w:themeColor="text1"/>
                      <w:sz w:val="24"/>
                      <w:szCs w:val="24"/>
                    </w:rPr>
                    <w:t xml:space="preserve"> may be placed on tongue, allowed to disintegrate and swallowed with or without water. Do not cut or break tablet. For administration via oral syringe or </w:t>
                  </w:r>
                  <w:proofErr w:type="spellStart"/>
                  <w:r w:rsidRPr="00F57F10">
                    <w:rPr>
                      <w:rFonts w:ascii="Times New Roman" w:eastAsia="Times New Roman" w:hAnsi="Times New Roman" w:cs="Times New Roman"/>
                      <w:color w:val="000000" w:themeColor="text1"/>
                      <w:sz w:val="24"/>
                      <w:szCs w:val="24"/>
                    </w:rPr>
                    <w:t>nasogastric</w:t>
                  </w:r>
                  <w:proofErr w:type="spellEnd"/>
                  <w:r w:rsidRPr="00F57F10">
                    <w:rPr>
                      <w:rFonts w:ascii="Times New Roman" w:eastAsia="Times New Roman" w:hAnsi="Times New Roman" w:cs="Times New Roman"/>
                      <w:color w:val="000000" w:themeColor="text1"/>
                      <w:sz w:val="24"/>
                      <w:szCs w:val="24"/>
                    </w:rPr>
                    <w:t xml:space="preserve"> tube, </w:t>
                  </w:r>
                  <w:proofErr w:type="spellStart"/>
                  <w:r w:rsidRPr="00F57F10">
                    <w:rPr>
                      <w:rFonts w:ascii="Times New Roman" w:eastAsia="Times New Roman" w:hAnsi="Times New Roman" w:cs="Times New Roman"/>
                      <w:i/>
                      <w:iCs/>
                      <w:color w:val="000000" w:themeColor="text1"/>
                      <w:sz w:val="24"/>
                      <w:szCs w:val="24"/>
                    </w:rPr>
                    <w:t>Prevacid</w:t>
                  </w:r>
                  <w:proofErr w:type="spellEnd"/>
                  <w:r w:rsidRPr="00F57F10">
                    <w:rPr>
                      <w:rFonts w:ascii="Times New Roman" w:eastAsia="Times New Roman" w:hAnsi="Times New Roman" w:cs="Times New Roman"/>
                      <w:i/>
                      <w:iCs/>
                      <w:color w:val="000000" w:themeColor="text1"/>
                      <w:sz w:val="24"/>
                      <w:szCs w:val="24"/>
                    </w:rPr>
                    <w:t xml:space="preserve"> </w:t>
                  </w:r>
                  <w:proofErr w:type="spellStart"/>
                  <w:r w:rsidRPr="00F57F10">
                    <w:rPr>
                      <w:rFonts w:ascii="Times New Roman" w:eastAsia="Times New Roman" w:hAnsi="Times New Roman" w:cs="Times New Roman"/>
                      <w:i/>
                      <w:iCs/>
                      <w:color w:val="000000" w:themeColor="text1"/>
                      <w:sz w:val="24"/>
                      <w:szCs w:val="24"/>
                    </w:rPr>
                    <w:t>SoluTab</w:t>
                  </w:r>
                  <w:proofErr w:type="spellEnd"/>
                  <w:r w:rsidRPr="00F57F10">
                    <w:rPr>
                      <w:rFonts w:ascii="Times New Roman" w:eastAsia="Times New Roman" w:hAnsi="Times New Roman" w:cs="Times New Roman"/>
                      <w:color w:val="000000" w:themeColor="text1"/>
                      <w:sz w:val="24"/>
                      <w:szCs w:val="24"/>
                    </w:rPr>
                    <w:t xml:space="preserve"> can be administered by placing a 15-mg tablet in oral syringe and drawing up 4 </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of water, or a 30-mg tablet in oral syringe and drawing up 10 </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of water. Shake gently to allow for a quick dispersal. After tablet has dispersed, administer the </w:t>
                  </w:r>
                  <w:r w:rsidRPr="00F57F10">
                    <w:rPr>
                      <w:rFonts w:ascii="Times New Roman" w:eastAsia="Times New Roman" w:hAnsi="Times New Roman" w:cs="Times New Roman"/>
                      <w:color w:val="000000" w:themeColor="text1"/>
                      <w:sz w:val="24"/>
                      <w:szCs w:val="24"/>
                    </w:rPr>
                    <w:lastRenderedPageBreak/>
                    <w:t xml:space="preserve">contents within 15 minutes. Refill syringe with 2 </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(5 </w:t>
                  </w:r>
                  <w:proofErr w:type="spellStart"/>
                  <w:r w:rsidRPr="00F57F10">
                    <w:rPr>
                      <w:rFonts w:ascii="Times New Roman" w:eastAsia="Times New Roman" w:hAnsi="Times New Roman" w:cs="Times New Roman"/>
                      <w:color w:val="000000" w:themeColor="text1"/>
                      <w:sz w:val="24"/>
                      <w:szCs w:val="24"/>
                    </w:rPr>
                    <w:t>mL</w:t>
                  </w:r>
                  <w:proofErr w:type="spellEnd"/>
                  <w:r w:rsidRPr="00F57F10">
                    <w:rPr>
                      <w:rFonts w:ascii="Times New Roman" w:eastAsia="Times New Roman" w:hAnsi="Times New Roman" w:cs="Times New Roman"/>
                      <w:color w:val="000000" w:themeColor="text1"/>
                      <w:sz w:val="24"/>
                      <w:szCs w:val="24"/>
                    </w:rPr>
                    <w:t xml:space="preserve"> for the 30-mg tablet) of water, shake gently, and administer any remaining contents and flush </w:t>
                  </w:r>
                  <w:proofErr w:type="spellStart"/>
                  <w:r w:rsidRPr="00F57F10">
                    <w:rPr>
                      <w:rFonts w:ascii="Times New Roman" w:eastAsia="Times New Roman" w:hAnsi="Times New Roman" w:cs="Times New Roman"/>
                      <w:color w:val="000000" w:themeColor="text1"/>
                      <w:sz w:val="24"/>
                      <w:szCs w:val="24"/>
                    </w:rPr>
                    <w:t>nasogastric</w:t>
                  </w:r>
                  <w:proofErr w:type="spellEnd"/>
                  <w:r w:rsidRPr="00F57F10">
                    <w:rPr>
                      <w:rFonts w:ascii="Times New Roman" w:eastAsia="Times New Roman" w:hAnsi="Times New Roman" w:cs="Times New Roman"/>
                      <w:color w:val="000000" w:themeColor="text1"/>
                      <w:sz w:val="24"/>
                      <w:szCs w:val="24"/>
                    </w:rPr>
                    <w:t xml:space="preserve"> tube.</w:t>
                  </w:r>
                </w:p>
              </w:tc>
            </w:tr>
            <w:tr w:rsidR="00227845" w:rsidRPr="00F57F10">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Antacids may be used concurrently.</w:t>
                  </w:r>
                </w:p>
              </w:tc>
            </w:tr>
          </w:tbl>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r>
    </w:tbl>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lastRenderedPageBreak/>
        <w:t>Patient/Family Teaching</w:t>
      </w:r>
      <w:r w:rsidRPr="00F57F10">
        <w:rPr>
          <w:rFonts w:ascii="Times New Roman" w:eastAsia="Times New Roman" w:hAnsi="Times New Roman" w:cs="Times New Roman"/>
          <w:color w:val="000000" w:themeColor="text1"/>
          <w:sz w:val="24"/>
          <w:szCs w:val="24"/>
        </w:rPr>
        <w:t xml:space="preserve"> </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93"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227845" w:rsidRPr="00F57F10" w:rsidTr="00227845">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Instruct patient to take medication as directed for the full course of therapy, even if feeling better. Take missed doses as soon as remembered unless almost time for next dose; do no double doses.</w:t>
            </w:r>
          </w:p>
        </w:tc>
      </w:tr>
      <w:tr w:rsidR="00227845" w:rsidRPr="00F57F10" w:rsidTr="00227845">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May occasionally cause dizziness. Caution patient to avoid driving and other activities that require alertness until response to medication is known.</w:t>
            </w:r>
          </w:p>
        </w:tc>
      </w:tr>
      <w:tr w:rsidR="00227845" w:rsidRPr="00F57F10" w:rsidTr="00227845">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patient to avoid alcohol, products containing aspirin or NSAIDs, and foods that may cause an increase in GI irritation.</w:t>
            </w:r>
          </w:p>
        </w:tc>
      </w:tr>
      <w:tr w:rsidR="00227845" w:rsidRPr="00F57F10" w:rsidTr="00227845">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patient to report onset of black, tarry stools; diarrhea; or abdominal pain to health care professional promptly.</w:t>
            </w:r>
          </w:p>
        </w:tc>
      </w:tr>
      <w:tr w:rsidR="00227845" w:rsidRPr="00F57F10" w:rsidTr="00227845">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Instruct patient to notify health care professional of all Rx or OTC medications, vitamins, or herbal products being taken and consult health care professional before taking any new medications.</w:t>
            </w:r>
          </w:p>
        </w:tc>
      </w:tr>
      <w:tr w:rsidR="00227845" w:rsidRPr="00F57F10" w:rsidTr="00227845">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Advise female patient to notify health care professional if pregnancy is planned or suspected or if breastfeeding.</w:t>
            </w:r>
          </w:p>
        </w:tc>
      </w:tr>
    </w:tbl>
    <w:p w:rsidR="00227845" w:rsidRPr="00F57F10" w:rsidRDefault="00227845"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Medication: </w:t>
      </w:r>
      <w:proofErr w:type="spellStart"/>
      <w:r w:rsidRPr="00F57F10">
        <w:rPr>
          <w:rFonts w:ascii="Times New Roman" w:eastAsia="Times New Roman" w:hAnsi="Times New Roman" w:cs="Times New Roman"/>
          <w:color w:val="000000" w:themeColor="text1"/>
          <w:sz w:val="24"/>
          <w:szCs w:val="24"/>
        </w:rPr>
        <w:t>Bactrim</w:t>
      </w:r>
      <w:proofErr w:type="spellEnd"/>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Classifications</w:t>
      </w:r>
      <w:r w:rsidRPr="00F57F10">
        <w:rPr>
          <w:rFonts w:ascii="Times New Roman" w:eastAsia="Times New Roman" w:hAnsi="Times New Roman" w:cs="Times New Roman"/>
          <w:color w:val="000000" w:themeColor="text1"/>
          <w:sz w:val="24"/>
          <w:szCs w:val="24"/>
        </w:rPr>
        <w:t xml:space="preserve"> </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94" style="width:0;height:.75pt" o:hralign="center" o:hrstd="t" o:hr="t" fillcolor="#a0a0a0" stroked="f"/>
        </w:pic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Therapeutic Classification:</w:t>
      </w:r>
      <w:r w:rsidRPr="00F57F10">
        <w:rPr>
          <w:rFonts w:ascii="Times New Roman" w:eastAsia="Times New Roman" w:hAnsi="Times New Roman" w:cs="Times New Roman"/>
          <w:color w:val="000000" w:themeColor="text1"/>
          <w:sz w:val="24"/>
          <w:szCs w:val="24"/>
        </w:rPr>
        <w:t xml:space="preserve"> anti-</w:t>
      </w:r>
      <w:proofErr w:type="spellStart"/>
      <w:r w:rsidRPr="00F57F10">
        <w:rPr>
          <w:rFonts w:ascii="Times New Roman" w:eastAsia="Times New Roman" w:hAnsi="Times New Roman" w:cs="Times New Roman"/>
          <w:color w:val="000000" w:themeColor="text1"/>
          <w:sz w:val="24"/>
          <w:szCs w:val="24"/>
        </w:rPr>
        <w:t>infectives</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antiprotozoals</w:t>
      </w:r>
      <w:proofErr w:type="spellEnd"/>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Pharmacologic Classification:</w:t>
      </w:r>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folate</w:t>
      </w:r>
      <w:proofErr w:type="spellEnd"/>
      <w:r w:rsidRPr="00F57F10">
        <w:rPr>
          <w:rFonts w:ascii="Times New Roman" w:eastAsia="Times New Roman" w:hAnsi="Times New Roman" w:cs="Times New Roman"/>
          <w:color w:val="000000" w:themeColor="text1"/>
          <w:sz w:val="24"/>
          <w:szCs w:val="24"/>
        </w:rPr>
        <w:t xml:space="preserve"> antagonists, sulfonamides</w:t>
      </w:r>
    </w:p>
    <w:p w:rsidR="00227845" w:rsidRPr="00F57F10" w:rsidRDefault="00227845" w:rsidP="003C277A">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Ordered Dose: </w:t>
      </w:r>
      <w:proofErr w:type="spellStart"/>
      <w:r w:rsidRPr="00F57F10">
        <w:rPr>
          <w:rFonts w:ascii="Times New Roman" w:eastAsia="Times New Roman" w:hAnsi="Times New Roman" w:cs="Times New Roman"/>
          <w:color w:val="000000" w:themeColor="text1"/>
          <w:sz w:val="24"/>
          <w:szCs w:val="24"/>
        </w:rPr>
        <w:t>Bactrim</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po</w:t>
      </w:r>
      <w:proofErr w:type="spellEnd"/>
      <w:r w:rsidRPr="00F57F10">
        <w:rPr>
          <w:rFonts w:ascii="Times New Roman" w:eastAsia="Times New Roman" w:hAnsi="Times New Roman" w:cs="Times New Roman"/>
          <w:color w:val="000000" w:themeColor="text1"/>
          <w:sz w:val="24"/>
          <w:szCs w:val="24"/>
        </w:rPr>
        <w:t xml:space="preserve">, take 30mg </w:t>
      </w:r>
      <w:proofErr w:type="spellStart"/>
      <w:r w:rsidRPr="00F57F10">
        <w:rPr>
          <w:rFonts w:ascii="Times New Roman" w:eastAsia="Times New Roman" w:hAnsi="Times New Roman" w:cs="Times New Roman"/>
          <w:color w:val="000000" w:themeColor="text1"/>
          <w:sz w:val="24"/>
          <w:szCs w:val="24"/>
        </w:rPr>
        <w:t>po</w:t>
      </w:r>
      <w:proofErr w:type="spellEnd"/>
      <w:r w:rsidRPr="00F57F10">
        <w:rPr>
          <w:rFonts w:ascii="Times New Roman" w:eastAsia="Times New Roman" w:hAnsi="Times New Roman" w:cs="Times New Roman"/>
          <w:color w:val="000000" w:themeColor="text1"/>
          <w:sz w:val="24"/>
          <w:szCs w:val="24"/>
        </w:rPr>
        <w:t xml:space="preserve"> bid </w:t>
      </w:r>
      <w:proofErr w:type="spellStart"/>
      <w:r w:rsidRPr="00F57F10">
        <w:rPr>
          <w:rFonts w:ascii="Times New Roman" w:eastAsia="Times New Roman" w:hAnsi="Times New Roman" w:cs="Times New Roman"/>
          <w:color w:val="000000" w:themeColor="text1"/>
          <w:sz w:val="24"/>
          <w:szCs w:val="24"/>
        </w:rPr>
        <w:t>mon</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tue</w:t>
      </w:r>
      <w:proofErr w:type="spellEnd"/>
      <w:r w:rsidRPr="00F57F10">
        <w:rPr>
          <w:rFonts w:ascii="Times New Roman" w:eastAsia="Times New Roman" w:hAnsi="Times New Roman" w:cs="Times New Roman"/>
          <w:color w:val="000000" w:themeColor="text1"/>
          <w:sz w:val="24"/>
          <w:szCs w:val="24"/>
        </w:rPr>
        <w:t>, wed.</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Route/Dosage</w:t>
      </w:r>
      <w:r w:rsidRPr="00F57F10">
        <w:rPr>
          <w:rFonts w:ascii="Times New Roman" w:eastAsia="Times New Roman" w:hAnsi="Times New Roman" w:cs="Times New Roman"/>
          <w:color w:val="000000" w:themeColor="text1"/>
          <w:sz w:val="24"/>
          <w:szCs w:val="24"/>
        </w:rPr>
        <w:t xml:space="preserve"> </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95" style="width:0;height:.75pt" o:hralign="center" o:hrstd="t" o:hr="t" fillcolor="#a0a0a0" stroked="f"/>
        </w:pic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hyperlink r:id="rId182" w:anchor="section0" w:history="1">
        <w:r w:rsidRPr="00F57F10">
          <w:rPr>
            <w:rFonts w:ascii="Times New Roman" w:eastAsia="Times New Roman" w:hAnsi="Times New Roman" w:cs="Times New Roman"/>
            <w:color w:val="000000" w:themeColor="text1"/>
            <w:sz w:val="24"/>
            <w:szCs w:val="24"/>
          </w:rPr>
          <w:pict>
            <v:shape id="_x0000_i1196" type="#_x0000_t75" alt="see Calculator" href="popup:../q/tl49.htm#section0" style="width:18pt;height:12.75pt" o:button="t"/>
          </w:pict>
        </w:r>
      </w:hyperlink>
    </w:p>
    <w:tbl>
      <w:tblPr>
        <w:tblW w:w="0" w:type="auto"/>
        <w:tblCellSpacing w:w="0" w:type="dxa"/>
        <w:tblCellMar>
          <w:left w:w="0" w:type="dxa"/>
          <w:right w:w="0" w:type="dxa"/>
        </w:tblCellMar>
        <w:tblLook w:val="04A0"/>
      </w:tblPr>
      <w:tblGrid>
        <w:gridCol w:w="86"/>
        <w:gridCol w:w="6"/>
        <w:gridCol w:w="9268"/>
      </w:tblGrid>
      <w:tr w:rsidR="00227845" w:rsidRPr="00F57F10" w:rsidTr="00227845">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hyperlink r:id="rId183" w:anchor="ol_rd0" w:history="1">
              <w:r w:rsidRPr="00F57F10">
                <w:rPr>
                  <w:rFonts w:ascii="Times New Roman" w:eastAsia="Times New Roman" w:hAnsi="Times New Roman" w:cs="Times New Roman"/>
                  <w:color w:val="000000" w:themeColor="text1"/>
                  <w:sz w:val="24"/>
                  <w:szCs w:val="24"/>
                  <w:u w:val="single"/>
                </w:rPr>
                <w:t>Bacterial Infections</w:t>
              </w:r>
            </w:hyperlink>
          </w:p>
        </w:tc>
      </w:tr>
      <w:tr w:rsidR="00227845" w:rsidRPr="00F57F10" w:rsidTr="00227845">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hyperlink r:id="rId184" w:anchor="ol_rd1" w:history="1">
              <w:r w:rsidRPr="00F57F10">
                <w:rPr>
                  <w:rFonts w:ascii="Times New Roman" w:eastAsia="Times New Roman" w:hAnsi="Times New Roman" w:cs="Times New Roman"/>
                  <w:color w:val="000000" w:themeColor="text1"/>
                  <w:sz w:val="24"/>
                  <w:szCs w:val="24"/>
                  <w:u w:val="single"/>
                </w:rPr>
                <w:t>Urinary Tract Infection Prophylaxis</w:t>
              </w:r>
            </w:hyperlink>
          </w:p>
        </w:tc>
      </w:tr>
      <w:tr w:rsidR="00227845" w:rsidRPr="00F57F10" w:rsidTr="00227845">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hyperlink r:id="rId185" w:anchor="ol_rd2" w:history="1">
              <w:r w:rsidRPr="00F57F10">
                <w:rPr>
                  <w:rFonts w:ascii="Times New Roman" w:eastAsia="Times New Roman" w:hAnsi="Times New Roman" w:cs="Times New Roman"/>
                  <w:b/>
                  <w:bCs/>
                  <w:i/>
                  <w:iCs/>
                  <w:color w:val="000000" w:themeColor="text1"/>
                  <w:sz w:val="24"/>
                  <w:szCs w:val="24"/>
                  <w:u w:val="single"/>
                </w:rPr>
                <w:t xml:space="preserve">P. </w:t>
              </w:r>
              <w:proofErr w:type="spellStart"/>
              <w:r w:rsidRPr="00F57F10">
                <w:rPr>
                  <w:rFonts w:ascii="Times New Roman" w:eastAsia="Times New Roman" w:hAnsi="Times New Roman" w:cs="Times New Roman"/>
                  <w:b/>
                  <w:bCs/>
                  <w:i/>
                  <w:iCs/>
                  <w:color w:val="000000" w:themeColor="text1"/>
                  <w:sz w:val="24"/>
                  <w:szCs w:val="24"/>
                  <w:u w:val="single"/>
                </w:rPr>
                <w:t>jirovecii</w:t>
              </w:r>
              <w:proofErr w:type="spellEnd"/>
              <w:r w:rsidRPr="00F57F10">
                <w:rPr>
                  <w:rFonts w:ascii="Times New Roman" w:eastAsia="Times New Roman" w:hAnsi="Times New Roman" w:cs="Times New Roman"/>
                  <w:color w:val="000000" w:themeColor="text1"/>
                  <w:sz w:val="24"/>
                  <w:szCs w:val="24"/>
                  <w:u w:val="single"/>
                </w:rPr>
                <w:t xml:space="preserve"> Pneumonia (Prevention)</w:t>
              </w:r>
            </w:hyperlink>
          </w:p>
        </w:tc>
      </w:tr>
    </w:tbl>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197" style="width:0;height:1.5pt" o:hralign="center" o:hrstd="t" o:hr="t" fillcolor="#a0a0a0" stroked="f"/>
        </w:pic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(TMP = </w:t>
      </w:r>
      <w:proofErr w:type="spellStart"/>
      <w:r w:rsidRPr="00F57F10">
        <w:rPr>
          <w:rFonts w:ascii="Times New Roman" w:eastAsia="Times New Roman" w:hAnsi="Times New Roman" w:cs="Times New Roman"/>
          <w:color w:val="000000" w:themeColor="text1"/>
          <w:sz w:val="24"/>
          <w:szCs w:val="24"/>
        </w:rPr>
        <w:t>trimethoprim</w:t>
      </w:r>
      <w:proofErr w:type="spellEnd"/>
      <w:r w:rsidRPr="00F57F10">
        <w:rPr>
          <w:rFonts w:ascii="Times New Roman" w:eastAsia="Times New Roman" w:hAnsi="Times New Roman" w:cs="Times New Roman"/>
          <w:color w:val="000000" w:themeColor="text1"/>
          <w:sz w:val="24"/>
          <w:szCs w:val="24"/>
        </w:rPr>
        <w:t xml:space="preserve">; SMX = </w:t>
      </w:r>
      <w:proofErr w:type="spellStart"/>
      <w:r w:rsidRPr="00F57F10">
        <w:rPr>
          <w:rFonts w:ascii="Times New Roman" w:eastAsia="Times New Roman" w:hAnsi="Times New Roman" w:cs="Times New Roman"/>
          <w:color w:val="000000" w:themeColor="text1"/>
          <w:sz w:val="24"/>
          <w:szCs w:val="24"/>
        </w:rPr>
        <w:t>sulfamethoxazole</w:t>
      </w:r>
      <w:proofErr w:type="spellEnd"/>
      <w:r w:rsidRPr="00F57F10">
        <w:rPr>
          <w:rFonts w:ascii="Times New Roman" w:eastAsia="Times New Roman" w:hAnsi="Times New Roman" w:cs="Times New Roman"/>
          <w:color w:val="000000" w:themeColor="text1"/>
          <w:sz w:val="24"/>
          <w:szCs w:val="24"/>
        </w:rPr>
        <w:t>).</w:t>
      </w:r>
      <w:r w:rsidRPr="00F57F10">
        <w:rPr>
          <w:rFonts w:ascii="Times New Roman" w:eastAsia="Times New Roman" w:hAnsi="Times New Roman" w:cs="Times New Roman"/>
          <w:color w:val="000000" w:themeColor="text1"/>
          <w:sz w:val="24"/>
          <w:szCs w:val="24"/>
        </w:rPr>
        <w:br/>
        <w:t>Dosing based on TMP content.</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Bacterial Infections</w:t>
      </w:r>
      <w:r w:rsidRPr="00F57F10">
        <w:rPr>
          <w:rFonts w:ascii="Times New Roman" w:eastAsia="Times New Roman" w:hAnsi="Times New Roman" w:cs="Times New Roman"/>
          <w:color w:val="000000" w:themeColor="text1"/>
          <w:sz w:val="24"/>
          <w:szCs w:val="24"/>
        </w:rPr>
        <w:t xml:space="preserve"> </w:t>
      </w:r>
      <w:hyperlink r:id="rId186" w:anchor="outlineroutedosage" w:history="1">
        <w:r w:rsidRPr="00F57F10">
          <w:rPr>
            <w:rFonts w:ascii="Times New Roman" w:eastAsia="Times New Roman" w:hAnsi="Times New Roman" w:cs="Times New Roman"/>
            <w:color w:val="000000" w:themeColor="text1"/>
            <w:sz w:val="24"/>
            <w:szCs w:val="24"/>
          </w:rPr>
          <w:pict>
            <v:shape id="_x0000_i1198" type="#_x0000_t75" alt="navigator.gif" href="C:\Program Files (x86)\Skyscape\Desktop\DrugGuide\s\6tl5.htm#outlineroutedosage" style="width:9.75pt;height:8.25pt" o:button="t"/>
          </w:pict>
        </w:r>
      </w:hyperlink>
    </w:p>
    <w:tbl>
      <w:tblPr>
        <w:tblW w:w="0" w:type="auto"/>
        <w:tblCellSpacing w:w="0" w:type="dxa"/>
        <w:tblCellMar>
          <w:left w:w="0" w:type="dxa"/>
          <w:right w:w="0" w:type="dxa"/>
        </w:tblCellMar>
        <w:tblLook w:val="04A0"/>
      </w:tblPr>
      <w:tblGrid>
        <w:gridCol w:w="86"/>
        <w:gridCol w:w="6"/>
        <w:gridCol w:w="9268"/>
      </w:tblGrid>
      <w:tr w:rsidR="00227845" w:rsidRPr="00F57F10" w:rsidTr="00227845">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lastRenderedPageBreak/>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PO</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 xml:space="preserve">IV (Adults and Children &gt;2 mo): </w:t>
            </w:r>
            <w:r w:rsidRPr="00F57F10">
              <w:rPr>
                <w:rFonts w:ascii="Times New Roman" w:eastAsia="Times New Roman" w:hAnsi="Times New Roman" w:cs="Times New Roman"/>
                <w:i/>
                <w:iCs/>
                <w:color w:val="000000" w:themeColor="text1"/>
                <w:sz w:val="24"/>
                <w:szCs w:val="24"/>
              </w:rPr>
              <w:t xml:space="preserve">Mild-moderate infections — </w:t>
            </w:r>
            <w:r w:rsidRPr="00F57F10">
              <w:rPr>
                <w:rFonts w:ascii="Times New Roman" w:eastAsia="Times New Roman" w:hAnsi="Times New Roman" w:cs="Times New Roman"/>
                <w:color w:val="000000" w:themeColor="text1"/>
                <w:sz w:val="24"/>
                <w:szCs w:val="24"/>
              </w:rPr>
              <w:t xml:space="preserve">6–12 mg TMP/kg/day divided q 12 hr; </w:t>
            </w:r>
            <w:r w:rsidRPr="00F57F10">
              <w:rPr>
                <w:rFonts w:ascii="Times New Roman" w:eastAsia="Times New Roman" w:hAnsi="Times New Roman" w:cs="Times New Roman"/>
                <w:i/>
                <w:iCs/>
                <w:color w:val="000000" w:themeColor="text1"/>
                <w:sz w:val="24"/>
                <w:szCs w:val="24"/>
              </w:rPr>
              <w:t>Serious infection/</w:t>
            </w:r>
            <w:proofErr w:type="spellStart"/>
            <w:r w:rsidRPr="00F57F10">
              <w:rPr>
                <w:rFonts w:ascii="Times New Roman" w:eastAsia="Times New Roman" w:hAnsi="Times New Roman" w:cs="Times New Roman"/>
                <w:i/>
                <w:iCs/>
                <w:color w:val="000000" w:themeColor="text1"/>
                <w:sz w:val="24"/>
                <w:szCs w:val="24"/>
              </w:rPr>
              <w:t>Pneumocystis</w:t>
            </w:r>
            <w:proofErr w:type="spellEnd"/>
            <w:r w:rsidRPr="00F57F10">
              <w:rPr>
                <w:rFonts w:ascii="Times New Roman" w:eastAsia="Times New Roman" w:hAnsi="Times New Roman" w:cs="Times New Roman"/>
                <w:i/>
                <w:iCs/>
                <w:color w:val="000000" w:themeColor="text1"/>
                <w:sz w:val="24"/>
                <w:szCs w:val="24"/>
              </w:rPr>
              <w:t xml:space="preserve"> — </w:t>
            </w:r>
            <w:r w:rsidRPr="00F57F10">
              <w:rPr>
                <w:rFonts w:ascii="Times New Roman" w:eastAsia="Times New Roman" w:hAnsi="Times New Roman" w:cs="Times New Roman"/>
                <w:color w:val="000000" w:themeColor="text1"/>
                <w:sz w:val="24"/>
                <w:szCs w:val="24"/>
              </w:rPr>
              <w:t>15–20 mg TMP/kg /day/divided q 6–8 hr.</w:t>
            </w:r>
          </w:p>
        </w:tc>
      </w:tr>
      <w:tr w:rsidR="00227845" w:rsidRPr="00F57F10" w:rsidTr="00227845">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i/>
                <w:iCs/>
                <w:color w:val="000000" w:themeColor="text1"/>
                <w:sz w:val="24"/>
                <w:szCs w:val="24"/>
              </w:rPr>
              <w:t>Urinary tract infection/chronic bronchitis</w:t>
            </w:r>
            <w:r w:rsidRPr="00F57F10">
              <w:rPr>
                <w:rFonts w:ascii="Times New Roman" w:eastAsia="Times New Roman" w:hAnsi="Times New Roman" w:cs="Times New Roman"/>
                <w:color w:val="000000" w:themeColor="text1"/>
                <w:sz w:val="24"/>
                <w:szCs w:val="24"/>
              </w:rPr>
              <w:t xml:space="preserve"> — 1 double strength tablet (160 mg TMP/800 mg SMX) q 12 hr for 10–14 days.</w:t>
            </w:r>
          </w:p>
        </w:tc>
      </w:tr>
    </w:tbl>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Urinary Tract Infection Prophylaxis</w:t>
      </w:r>
      <w:r w:rsidRPr="00F57F10">
        <w:rPr>
          <w:rFonts w:ascii="Times New Roman" w:eastAsia="Times New Roman" w:hAnsi="Times New Roman" w:cs="Times New Roman"/>
          <w:color w:val="000000" w:themeColor="text1"/>
          <w:sz w:val="24"/>
          <w:szCs w:val="24"/>
        </w:rPr>
        <w:t xml:space="preserve"> </w:t>
      </w:r>
      <w:hyperlink r:id="rId187" w:anchor="outlineroutedosage" w:history="1">
        <w:r w:rsidRPr="00F57F10">
          <w:rPr>
            <w:rFonts w:ascii="Times New Roman" w:eastAsia="Times New Roman" w:hAnsi="Times New Roman" w:cs="Times New Roman"/>
            <w:color w:val="000000" w:themeColor="text1"/>
            <w:sz w:val="24"/>
            <w:szCs w:val="24"/>
          </w:rPr>
          <w:pict>
            <v:shape id="_x0000_i1199" type="#_x0000_t75" alt="navigator.gif" href="C:\Program Files (x86)\Skyscape\Desktop\DrugGuide\s\6tl5.htm#outlineroutedosage" style="width:9.75pt;height:8.25pt" o:button="t"/>
          </w:pict>
        </w:r>
      </w:hyperlink>
    </w:p>
    <w:tbl>
      <w:tblPr>
        <w:tblW w:w="0" w:type="auto"/>
        <w:tblCellSpacing w:w="0" w:type="dxa"/>
        <w:tblCellMar>
          <w:left w:w="0" w:type="dxa"/>
          <w:right w:w="0" w:type="dxa"/>
        </w:tblCellMar>
        <w:tblLook w:val="04A0"/>
      </w:tblPr>
      <w:tblGrid>
        <w:gridCol w:w="86"/>
        <w:gridCol w:w="6"/>
        <w:gridCol w:w="9268"/>
      </w:tblGrid>
      <w:tr w:rsidR="00227845" w:rsidRPr="00F57F10" w:rsidTr="00227845">
        <w:trPr>
          <w:tblCellSpacing w:w="0" w:type="dxa"/>
        </w:trPr>
        <w:tc>
          <w:tcPr>
            <w:tcW w:w="150"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0" w:type="auto"/>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PO</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 xml:space="preserve">IV (Adults and Children &gt;2 mo): </w:t>
            </w:r>
            <w:r w:rsidRPr="00F57F10">
              <w:rPr>
                <w:rFonts w:ascii="Times New Roman" w:eastAsia="Times New Roman" w:hAnsi="Times New Roman" w:cs="Times New Roman"/>
                <w:color w:val="000000" w:themeColor="text1"/>
                <w:sz w:val="24"/>
                <w:szCs w:val="24"/>
              </w:rPr>
              <w:t>2 mg TMP/kg/dose daily or 5 mg TMP/kg/dose twice weekly.</w:t>
            </w:r>
          </w:p>
        </w:tc>
      </w:tr>
    </w:tbl>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i/>
          <w:iCs/>
          <w:color w:val="000000" w:themeColor="text1"/>
          <w:sz w:val="24"/>
          <w:szCs w:val="24"/>
        </w:rPr>
        <w:t xml:space="preserve">P. </w:t>
      </w:r>
      <w:proofErr w:type="spellStart"/>
      <w:r w:rsidRPr="00F57F10">
        <w:rPr>
          <w:rFonts w:ascii="Times New Roman" w:eastAsia="Times New Roman" w:hAnsi="Times New Roman" w:cs="Times New Roman"/>
          <w:b/>
          <w:bCs/>
          <w:i/>
          <w:iCs/>
          <w:color w:val="000000" w:themeColor="text1"/>
          <w:sz w:val="24"/>
          <w:szCs w:val="24"/>
        </w:rPr>
        <w:t>jirovecii</w:t>
      </w:r>
      <w:proofErr w:type="spellEnd"/>
      <w:r w:rsidRPr="00F57F10">
        <w:rPr>
          <w:rFonts w:ascii="Times New Roman" w:eastAsia="Times New Roman" w:hAnsi="Times New Roman" w:cs="Times New Roman"/>
          <w:b/>
          <w:bCs/>
          <w:color w:val="000000" w:themeColor="text1"/>
          <w:sz w:val="24"/>
          <w:szCs w:val="24"/>
        </w:rPr>
        <w:t xml:space="preserve"> Pneumonia (Prevention)</w:t>
      </w:r>
      <w:r w:rsidRPr="00F57F10">
        <w:rPr>
          <w:rFonts w:ascii="Times New Roman" w:eastAsia="Times New Roman" w:hAnsi="Times New Roman" w:cs="Times New Roman"/>
          <w:color w:val="000000" w:themeColor="text1"/>
          <w:sz w:val="24"/>
          <w:szCs w:val="24"/>
        </w:rPr>
        <w:t xml:space="preserve"> </w:t>
      </w:r>
      <w:hyperlink r:id="rId188" w:anchor="outlineroutedosage" w:history="1">
        <w:r w:rsidRPr="00F57F10">
          <w:rPr>
            <w:rFonts w:ascii="Times New Roman" w:eastAsia="Times New Roman" w:hAnsi="Times New Roman" w:cs="Times New Roman"/>
            <w:color w:val="000000" w:themeColor="text1"/>
            <w:sz w:val="24"/>
            <w:szCs w:val="24"/>
          </w:rPr>
          <w:pict>
            <v:shape id="_x0000_i1200" type="#_x0000_t75" alt="navigator.gif" href="C:\Program Files (x86)\Skyscape\Desktop\DrugGuide\s\6tl5.htm#outlineroutedosage" style="width:9.75pt;height:8.25pt" o:button="t"/>
          </w:pict>
        </w:r>
      </w:hyperlink>
    </w:p>
    <w:tbl>
      <w:tblPr>
        <w:tblW w:w="0" w:type="auto"/>
        <w:tblCellSpacing w:w="0" w:type="dxa"/>
        <w:tblCellMar>
          <w:left w:w="0" w:type="dxa"/>
          <w:right w:w="0" w:type="dxa"/>
        </w:tblCellMar>
        <w:tblLook w:val="04A0"/>
      </w:tblPr>
      <w:tblGrid>
        <w:gridCol w:w="86"/>
        <w:gridCol w:w="6"/>
        <w:gridCol w:w="9268"/>
      </w:tblGrid>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(Adults): </w:t>
            </w:r>
            <w:r w:rsidRPr="00F57F10">
              <w:rPr>
                <w:rFonts w:ascii="Times New Roman" w:eastAsia="Times New Roman" w:hAnsi="Times New Roman" w:cs="Times New Roman"/>
                <w:color w:val="000000" w:themeColor="text1"/>
                <w:sz w:val="24"/>
                <w:szCs w:val="24"/>
              </w:rPr>
              <w:t>1 double strength tablet (160 mg TMP/800 mg SMX) daily (may also be given 3 times weekly).</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PO (Children &gt;1 mo): </w:t>
            </w:r>
            <w:r w:rsidRPr="00F57F10">
              <w:rPr>
                <w:rFonts w:ascii="Times New Roman" w:eastAsia="Times New Roman" w:hAnsi="Times New Roman" w:cs="Times New Roman"/>
                <w:color w:val="000000" w:themeColor="text1"/>
                <w:sz w:val="24"/>
                <w:szCs w:val="24"/>
              </w:rPr>
              <w:t>150 mg TMP/m</w:t>
            </w:r>
            <w:r w:rsidRPr="00F57F10">
              <w:rPr>
                <w:rFonts w:ascii="Times New Roman" w:eastAsia="Times New Roman" w:hAnsi="Times New Roman" w:cs="Times New Roman"/>
                <w:color w:val="000000" w:themeColor="text1"/>
                <w:sz w:val="24"/>
                <w:szCs w:val="24"/>
                <w:vertAlign w:val="superscript"/>
              </w:rPr>
              <w:t>2</w:t>
            </w:r>
            <w:r w:rsidRPr="00F57F10">
              <w:rPr>
                <w:rFonts w:ascii="Times New Roman" w:eastAsia="Times New Roman" w:hAnsi="Times New Roman" w:cs="Times New Roman"/>
                <w:color w:val="000000" w:themeColor="text1"/>
                <w:sz w:val="24"/>
                <w:szCs w:val="24"/>
              </w:rPr>
              <w:t>/day divided q 12 hr or given as a single dose on 3 consecutive days/wk (not to exceed 320 mg TMP/1600 mg SMX per day).</w:t>
            </w:r>
          </w:p>
        </w:tc>
      </w:tr>
    </w:tbl>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Interactions</w:t>
      </w:r>
      <w:r w:rsidRPr="00F57F10">
        <w:rPr>
          <w:rFonts w:ascii="Times New Roman" w:eastAsia="Times New Roman" w:hAnsi="Times New Roman" w:cs="Times New Roman"/>
          <w:color w:val="000000" w:themeColor="text1"/>
          <w:sz w:val="24"/>
          <w:szCs w:val="24"/>
        </w:rPr>
        <w:t xml:space="preserve"> </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201" style="width:0;height:.75pt" o:hralign="center" o:hrstd="t" o:hr="t" fillcolor="#a0a0a0" stroked="f"/>
        </w:pic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Drug-Drug: </w:t>
      </w:r>
    </w:p>
    <w:tbl>
      <w:tblPr>
        <w:tblW w:w="0" w:type="auto"/>
        <w:tblCellSpacing w:w="0" w:type="dxa"/>
        <w:tblCellMar>
          <w:left w:w="0" w:type="dxa"/>
          <w:right w:w="0" w:type="dxa"/>
        </w:tblCellMar>
        <w:tblLook w:val="04A0"/>
      </w:tblPr>
      <w:tblGrid>
        <w:gridCol w:w="86"/>
        <w:gridCol w:w="6"/>
        <w:gridCol w:w="9268"/>
      </w:tblGrid>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May </w:t>
            </w:r>
            <w:r w:rsidRPr="00F57F10">
              <w:rPr>
                <w:rFonts w:ascii="Times New Roman" w:eastAsia="Times New Roman" w:hAnsi="Times New Roman" w:cs="Times New Roman"/>
                <w:color w:val="000000" w:themeColor="text1"/>
                <w:sz w:val="24"/>
                <w:szCs w:val="24"/>
              </w:rPr>
              <w:pict>
                <v:shape id="_x0000_i1202" type="#_x0000_t75" alt="UpArrow.gif" style="width:5.25pt;height:5.25pt"/>
              </w:pict>
            </w:r>
            <w:r w:rsidRPr="00F57F10">
              <w:rPr>
                <w:rFonts w:ascii="Times New Roman" w:eastAsia="Times New Roman" w:hAnsi="Times New Roman" w:cs="Times New Roman"/>
                <w:color w:val="000000" w:themeColor="text1"/>
                <w:sz w:val="24"/>
                <w:szCs w:val="24"/>
              </w:rPr>
              <w:t xml:space="preserve">half-life, </w:t>
            </w:r>
            <w:r w:rsidRPr="00F57F10">
              <w:rPr>
                <w:rFonts w:ascii="Times New Roman" w:eastAsia="Times New Roman" w:hAnsi="Times New Roman" w:cs="Times New Roman"/>
                <w:color w:val="000000" w:themeColor="text1"/>
                <w:sz w:val="24"/>
                <w:szCs w:val="24"/>
              </w:rPr>
              <w:pict>
                <v:shape id="_x0000_i1203" type="#_x0000_t75" alt="DnArrow.gif" style="width:5.25pt;height:5.25pt"/>
              </w:pict>
            </w:r>
            <w:r w:rsidRPr="00F57F10">
              <w:rPr>
                <w:rFonts w:ascii="Times New Roman" w:eastAsia="Times New Roman" w:hAnsi="Times New Roman" w:cs="Times New Roman"/>
                <w:color w:val="000000" w:themeColor="text1"/>
                <w:sz w:val="24"/>
                <w:szCs w:val="24"/>
              </w:rPr>
              <w:t xml:space="preserve">clearance, and exaggerate folic acid deficiency caused by </w:t>
            </w:r>
            <w:hyperlink r:id="rId189" w:history="1">
              <w:proofErr w:type="spellStart"/>
              <w:r w:rsidRPr="00F57F10">
                <w:rPr>
                  <w:rFonts w:ascii="Times New Roman" w:eastAsia="Times New Roman" w:hAnsi="Times New Roman" w:cs="Times New Roman"/>
                  <w:b/>
                  <w:bCs/>
                  <w:color w:val="000000" w:themeColor="text1"/>
                  <w:sz w:val="24"/>
                  <w:szCs w:val="24"/>
                  <w:u w:val="single"/>
                </w:rPr>
                <w:t>phenytoin</w:t>
              </w:r>
              <w:proofErr w:type="spellEnd"/>
            </w:hyperlink>
            <w:r w:rsidRPr="00F57F10">
              <w:rPr>
                <w:rFonts w:ascii="Times New Roman" w:eastAsia="Times New Roman" w:hAnsi="Times New Roman" w:cs="Times New Roman"/>
                <w:color w:val="000000" w:themeColor="text1"/>
                <w:sz w:val="24"/>
                <w:szCs w:val="24"/>
              </w:rPr>
              <w:t>.</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May </w:t>
            </w:r>
            <w:r w:rsidRPr="00F57F10">
              <w:rPr>
                <w:rFonts w:ascii="Times New Roman" w:eastAsia="Times New Roman" w:hAnsi="Times New Roman" w:cs="Times New Roman"/>
                <w:color w:val="000000" w:themeColor="text1"/>
                <w:sz w:val="24"/>
                <w:szCs w:val="24"/>
              </w:rPr>
              <w:pict>
                <v:shape id="_x0000_i1204" type="#_x0000_t75" alt="UpArrow.gif" style="width:5.25pt;height:5.25pt"/>
              </w:pict>
            </w:r>
            <w:r w:rsidRPr="00F57F10">
              <w:rPr>
                <w:rFonts w:ascii="Times New Roman" w:eastAsia="Times New Roman" w:hAnsi="Times New Roman" w:cs="Times New Roman"/>
                <w:color w:val="000000" w:themeColor="text1"/>
                <w:sz w:val="24"/>
                <w:szCs w:val="24"/>
              </w:rPr>
              <w:t xml:space="preserve">effects of </w:t>
            </w:r>
            <w:r w:rsidRPr="00F57F10">
              <w:rPr>
                <w:rFonts w:ascii="Times New Roman" w:eastAsia="Times New Roman" w:hAnsi="Times New Roman" w:cs="Times New Roman"/>
                <w:b/>
                <w:bCs/>
                <w:color w:val="000000" w:themeColor="text1"/>
                <w:sz w:val="24"/>
                <w:szCs w:val="24"/>
              </w:rPr>
              <w:t xml:space="preserve">sulfonylurea oral </w:t>
            </w:r>
            <w:proofErr w:type="spellStart"/>
            <w:r w:rsidRPr="00F57F10">
              <w:rPr>
                <w:rFonts w:ascii="Times New Roman" w:eastAsia="Times New Roman" w:hAnsi="Times New Roman" w:cs="Times New Roman"/>
                <w:b/>
                <w:bCs/>
                <w:color w:val="000000" w:themeColor="text1"/>
                <w:sz w:val="24"/>
                <w:szCs w:val="24"/>
              </w:rPr>
              <w:t>antidiabetics</w:t>
            </w:r>
            <w:proofErr w:type="spellEnd"/>
            <w:r w:rsidRPr="00F57F10">
              <w:rPr>
                <w:rFonts w:ascii="Times New Roman" w:eastAsia="Times New Roman" w:hAnsi="Times New Roman" w:cs="Times New Roman"/>
                <w:b/>
                <w:bCs/>
                <w:color w:val="000000" w:themeColor="text1"/>
                <w:sz w:val="24"/>
                <w:szCs w:val="24"/>
              </w:rPr>
              <w:t xml:space="preserve">, </w:t>
            </w:r>
            <w:hyperlink r:id="rId190" w:history="1">
              <w:proofErr w:type="spellStart"/>
              <w:r w:rsidRPr="00F57F10">
                <w:rPr>
                  <w:rFonts w:ascii="Times New Roman" w:eastAsia="Times New Roman" w:hAnsi="Times New Roman" w:cs="Times New Roman"/>
                  <w:b/>
                  <w:bCs/>
                  <w:color w:val="000000" w:themeColor="text1"/>
                  <w:sz w:val="24"/>
                  <w:szCs w:val="24"/>
                  <w:u w:val="single"/>
                </w:rPr>
                <w:t>phenytoin</w:t>
              </w:r>
              <w:proofErr w:type="spellEnd"/>
            </w:hyperlink>
            <w:r w:rsidRPr="00F57F10">
              <w:rPr>
                <w:rFonts w:ascii="Times New Roman" w:eastAsia="Times New Roman" w:hAnsi="Times New Roman" w:cs="Times New Roman"/>
                <w:color w:val="000000" w:themeColor="text1"/>
                <w:sz w:val="24"/>
                <w:szCs w:val="24"/>
              </w:rPr>
              <w:t xml:space="preserve">, </w:t>
            </w:r>
            <w:hyperlink r:id="rId191" w:history="1">
              <w:proofErr w:type="spellStart"/>
              <w:r w:rsidRPr="00F57F10">
                <w:rPr>
                  <w:rFonts w:ascii="Times New Roman" w:eastAsia="Times New Roman" w:hAnsi="Times New Roman" w:cs="Times New Roman"/>
                  <w:b/>
                  <w:bCs/>
                  <w:color w:val="000000" w:themeColor="text1"/>
                  <w:sz w:val="24"/>
                  <w:szCs w:val="24"/>
                  <w:u w:val="single"/>
                </w:rPr>
                <w:t>digoxin</w:t>
              </w:r>
              <w:proofErr w:type="spellEnd"/>
            </w:hyperlink>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thiopental</w:t>
            </w:r>
            <w:r w:rsidRPr="00F57F10">
              <w:rPr>
                <w:rFonts w:ascii="Times New Roman" w:eastAsia="Times New Roman" w:hAnsi="Times New Roman" w:cs="Times New Roman"/>
                <w:color w:val="000000" w:themeColor="text1"/>
                <w:sz w:val="24"/>
                <w:szCs w:val="24"/>
              </w:rPr>
              <w:t xml:space="preserve"> and </w:t>
            </w:r>
            <w:hyperlink r:id="rId192" w:history="1">
              <w:proofErr w:type="spellStart"/>
              <w:r w:rsidRPr="00F57F10">
                <w:rPr>
                  <w:rFonts w:ascii="Times New Roman" w:eastAsia="Times New Roman" w:hAnsi="Times New Roman" w:cs="Times New Roman"/>
                  <w:b/>
                  <w:bCs/>
                  <w:color w:val="000000" w:themeColor="text1"/>
                  <w:sz w:val="24"/>
                  <w:szCs w:val="24"/>
                  <w:u w:val="single"/>
                </w:rPr>
                <w:t>warfarin</w:t>
              </w:r>
              <w:proofErr w:type="spellEnd"/>
            </w:hyperlink>
            <w:r w:rsidRPr="00F57F10">
              <w:rPr>
                <w:rFonts w:ascii="Times New Roman" w:eastAsia="Times New Roman" w:hAnsi="Times New Roman" w:cs="Times New Roman"/>
                <w:color w:val="000000" w:themeColor="text1"/>
                <w:sz w:val="24"/>
                <w:szCs w:val="24"/>
              </w:rPr>
              <w:t>.</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 xml:space="preserve">May </w:t>
            </w:r>
            <w:r w:rsidRPr="00F57F10">
              <w:rPr>
                <w:rFonts w:ascii="Times New Roman" w:eastAsia="Times New Roman" w:hAnsi="Times New Roman" w:cs="Times New Roman"/>
                <w:color w:val="000000" w:themeColor="text1"/>
                <w:sz w:val="24"/>
                <w:szCs w:val="24"/>
              </w:rPr>
              <w:pict>
                <v:shape id="_x0000_i1205" type="#_x0000_t75" alt="UpArrow.gif" style="width:5.25pt;height:5.25pt"/>
              </w:pict>
            </w:r>
            <w:r w:rsidRPr="00F57F10">
              <w:rPr>
                <w:rFonts w:ascii="Times New Roman" w:eastAsia="Times New Roman" w:hAnsi="Times New Roman" w:cs="Times New Roman"/>
                <w:color w:val="000000" w:themeColor="text1"/>
                <w:sz w:val="24"/>
                <w:szCs w:val="24"/>
              </w:rPr>
              <w:t xml:space="preserve">toxicity of </w:t>
            </w:r>
            <w:hyperlink r:id="rId193" w:history="1">
              <w:proofErr w:type="spellStart"/>
              <w:r w:rsidRPr="00F57F10">
                <w:rPr>
                  <w:rFonts w:ascii="Times New Roman" w:eastAsia="Times New Roman" w:hAnsi="Times New Roman" w:cs="Times New Roman"/>
                  <w:b/>
                  <w:bCs/>
                  <w:color w:val="000000" w:themeColor="text1"/>
                  <w:sz w:val="24"/>
                  <w:szCs w:val="24"/>
                  <w:u w:val="single"/>
                </w:rPr>
                <w:t>methotrexate</w:t>
              </w:r>
              <w:proofErr w:type="spellEnd"/>
            </w:hyperlink>
            <w:r w:rsidRPr="00F57F10">
              <w:rPr>
                <w:rFonts w:ascii="Times New Roman" w:eastAsia="Times New Roman" w:hAnsi="Times New Roman" w:cs="Times New Roman"/>
                <w:color w:val="000000" w:themeColor="text1"/>
                <w:sz w:val="24"/>
                <w:szCs w:val="24"/>
              </w:rPr>
              <w:t>.</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shape id="_x0000_i1206" type="#_x0000_t75" alt="UpArrow.gif" style="width:5.25pt;height:5.25pt"/>
              </w:pict>
            </w:r>
            <w:r w:rsidRPr="00F57F10">
              <w:rPr>
                <w:rFonts w:ascii="Times New Roman" w:eastAsia="Times New Roman" w:hAnsi="Times New Roman" w:cs="Times New Roman"/>
                <w:color w:val="000000" w:themeColor="text1"/>
                <w:sz w:val="24"/>
                <w:szCs w:val="24"/>
              </w:rPr>
              <w:t xml:space="preserve">risk of thrombocytopenia from </w:t>
            </w:r>
            <w:proofErr w:type="spellStart"/>
            <w:r w:rsidRPr="00F57F10">
              <w:rPr>
                <w:rFonts w:ascii="Times New Roman" w:eastAsia="Times New Roman" w:hAnsi="Times New Roman" w:cs="Times New Roman"/>
                <w:b/>
                <w:bCs/>
                <w:color w:val="000000" w:themeColor="text1"/>
                <w:sz w:val="24"/>
                <w:szCs w:val="24"/>
              </w:rPr>
              <w:t>thiazide</w:t>
            </w:r>
            <w:proofErr w:type="spellEnd"/>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b/>
                <w:bCs/>
                <w:color w:val="000000" w:themeColor="text1"/>
                <w:sz w:val="24"/>
                <w:szCs w:val="24"/>
              </w:rPr>
              <w:t>diuretics</w:t>
            </w:r>
            <w:r w:rsidRPr="00F57F10">
              <w:rPr>
                <w:rFonts w:ascii="Times New Roman" w:eastAsia="Times New Roman" w:hAnsi="Times New Roman" w:cs="Times New Roman"/>
                <w:color w:val="000000" w:themeColor="text1"/>
                <w:sz w:val="24"/>
                <w:szCs w:val="24"/>
              </w:rPr>
              <w:t xml:space="preserve"> (</w:t>
            </w:r>
            <w:r w:rsidRPr="00F57F10">
              <w:rPr>
                <w:rFonts w:ascii="Times New Roman" w:eastAsia="Times New Roman" w:hAnsi="Times New Roman" w:cs="Times New Roman"/>
                <w:color w:val="000000" w:themeColor="text1"/>
                <w:sz w:val="24"/>
                <w:szCs w:val="24"/>
              </w:rPr>
              <w:pict>
                <v:shape id="_x0000_i1207" type="#_x0000_t75" alt="UpArrow.gif" style="width:5.25pt;height:5.25pt"/>
              </w:pict>
            </w:r>
            <w:r w:rsidRPr="00F57F10">
              <w:rPr>
                <w:rFonts w:ascii="Times New Roman" w:eastAsia="Times New Roman" w:hAnsi="Times New Roman" w:cs="Times New Roman"/>
                <w:color w:val="000000" w:themeColor="text1"/>
                <w:sz w:val="24"/>
                <w:szCs w:val="24"/>
              </w:rPr>
              <w:t xml:space="preserve"> in geriatric patients).</w:t>
            </w:r>
          </w:p>
        </w:tc>
      </w:tr>
      <w:tr w:rsidR="00227845" w:rsidRPr="00F57F10" w:rsidTr="00227845">
        <w:trPr>
          <w:tblCellSpacing w:w="0" w:type="dxa"/>
        </w:trPr>
        <w:tc>
          <w:tcPr>
            <w:tcW w:w="8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t>•</w:t>
            </w:r>
          </w:p>
        </w:tc>
        <w:tc>
          <w:tcPr>
            <w:tcW w:w="6"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shape id="_x0000_i1208" type="#_x0000_t75" alt="DnArrow.gif" style="width:5.25pt;height:5.25pt"/>
              </w:pict>
            </w:r>
            <w:r w:rsidRPr="00F57F10">
              <w:rPr>
                <w:rFonts w:ascii="Times New Roman" w:eastAsia="Times New Roman" w:hAnsi="Times New Roman" w:cs="Times New Roman"/>
                <w:color w:val="000000" w:themeColor="text1"/>
                <w:sz w:val="24"/>
                <w:szCs w:val="24"/>
              </w:rPr>
              <w:t xml:space="preserve">efficacy of </w:t>
            </w:r>
            <w:r w:rsidRPr="00F57F10">
              <w:rPr>
                <w:rFonts w:ascii="Times New Roman" w:eastAsia="Times New Roman" w:hAnsi="Times New Roman" w:cs="Times New Roman"/>
                <w:b/>
                <w:bCs/>
                <w:color w:val="000000" w:themeColor="text1"/>
                <w:sz w:val="24"/>
                <w:szCs w:val="24"/>
              </w:rPr>
              <w:t>cyclosporine (decreases serum concentrations)</w:t>
            </w:r>
            <w:r w:rsidRPr="00F57F10">
              <w:rPr>
                <w:rFonts w:ascii="Times New Roman" w:eastAsia="Times New Roman" w:hAnsi="Times New Roman" w:cs="Times New Roman"/>
                <w:color w:val="000000" w:themeColor="text1"/>
                <w:sz w:val="24"/>
                <w:szCs w:val="24"/>
              </w:rPr>
              <w:t xml:space="preserve"> and </w:t>
            </w:r>
            <w:r w:rsidRPr="00F57F10">
              <w:rPr>
                <w:rFonts w:ascii="Times New Roman" w:eastAsia="Times New Roman" w:hAnsi="Times New Roman" w:cs="Times New Roman"/>
                <w:color w:val="000000" w:themeColor="text1"/>
                <w:sz w:val="24"/>
                <w:szCs w:val="24"/>
              </w:rPr>
              <w:pict>
                <v:shape id="_x0000_i1209" type="#_x0000_t75" alt="UpArrow.gif" style="width:5.25pt;height:5.25pt"/>
              </w:pict>
            </w:r>
            <w:r w:rsidRPr="00F57F10">
              <w:rPr>
                <w:rFonts w:ascii="Times New Roman" w:eastAsia="Times New Roman" w:hAnsi="Times New Roman" w:cs="Times New Roman"/>
                <w:color w:val="000000" w:themeColor="text1"/>
                <w:sz w:val="24"/>
                <w:szCs w:val="24"/>
              </w:rPr>
              <w:t xml:space="preserve">risk of </w:t>
            </w:r>
            <w:proofErr w:type="spellStart"/>
            <w:r w:rsidRPr="00F57F10">
              <w:rPr>
                <w:rFonts w:ascii="Times New Roman" w:eastAsia="Times New Roman" w:hAnsi="Times New Roman" w:cs="Times New Roman"/>
                <w:color w:val="000000" w:themeColor="text1"/>
                <w:sz w:val="24"/>
                <w:szCs w:val="24"/>
              </w:rPr>
              <w:t>nephrotoxicity</w:t>
            </w:r>
            <w:proofErr w:type="spellEnd"/>
            <w:r w:rsidRPr="00F57F10">
              <w:rPr>
                <w:rFonts w:ascii="Times New Roman" w:eastAsia="Times New Roman" w:hAnsi="Times New Roman" w:cs="Times New Roman"/>
                <w:color w:val="000000" w:themeColor="text1"/>
                <w:sz w:val="24"/>
                <w:szCs w:val="24"/>
              </w:rPr>
              <w:t>.</w:t>
            </w:r>
          </w:p>
        </w:tc>
      </w:tr>
    </w:tbl>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Adv. Reactions/Side Effects</w:t>
      </w:r>
      <w:r w:rsidRPr="00F57F10">
        <w:rPr>
          <w:rFonts w:ascii="Times New Roman" w:eastAsia="Times New Roman" w:hAnsi="Times New Roman" w:cs="Times New Roman"/>
          <w:color w:val="000000" w:themeColor="text1"/>
          <w:sz w:val="24"/>
          <w:szCs w:val="24"/>
        </w:rPr>
        <w:t xml:space="preserve"> </w:t>
      </w:r>
    </w:p>
    <w:p w:rsidR="00227845" w:rsidRPr="00F57F10" w:rsidRDefault="00227845" w:rsidP="00227845">
      <w:pPr>
        <w:spacing w:after="0"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color w:val="000000" w:themeColor="text1"/>
          <w:sz w:val="24"/>
          <w:szCs w:val="24"/>
        </w:rPr>
        <w:pict>
          <v:rect id="_x0000_i1210" style="width:0;height:.75pt" o:hralign="center" o:hrstd="t" o:hr="t" fillcolor="#a0a0a0" stroked="f"/>
        </w:pic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CV: </w:t>
      </w:r>
      <w:r w:rsidRPr="00F57F10">
        <w:rPr>
          <w:rFonts w:ascii="Times New Roman" w:eastAsia="Times New Roman" w:hAnsi="Times New Roman" w:cs="Times New Roman"/>
          <w:color w:val="000000" w:themeColor="text1"/>
          <w:sz w:val="24"/>
          <w:szCs w:val="24"/>
        </w:rPr>
        <w:t>hypotension.</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CNS: </w:t>
      </w:r>
      <w:r w:rsidRPr="00F57F10">
        <w:rPr>
          <w:rFonts w:ascii="Times New Roman" w:eastAsia="Times New Roman" w:hAnsi="Times New Roman" w:cs="Times New Roman"/>
          <w:color w:val="000000" w:themeColor="text1"/>
          <w:sz w:val="24"/>
          <w:szCs w:val="24"/>
        </w:rPr>
        <w:t xml:space="preserve">fatigue, hallucinations, headache, insomnia, mental depression, </w:t>
      </w:r>
      <w:proofErr w:type="spellStart"/>
      <w:r w:rsidRPr="00F57F10">
        <w:rPr>
          <w:rFonts w:ascii="Times New Roman" w:eastAsia="Times New Roman" w:hAnsi="Times New Roman" w:cs="Times New Roman"/>
          <w:color w:val="000000" w:themeColor="text1"/>
          <w:sz w:val="24"/>
          <w:szCs w:val="24"/>
        </w:rPr>
        <w:t>kernicterus</w:t>
      </w:r>
      <w:proofErr w:type="spellEnd"/>
      <w:r w:rsidRPr="00F57F10">
        <w:rPr>
          <w:rFonts w:ascii="Times New Roman" w:eastAsia="Times New Roman" w:hAnsi="Times New Roman" w:cs="Times New Roman"/>
          <w:color w:val="000000" w:themeColor="text1"/>
          <w:sz w:val="24"/>
          <w:szCs w:val="24"/>
        </w:rPr>
        <w:t xml:space="preserve"> in neonates.</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F and E: </w:t>
      </w:r>
      <w:proofErr w:type="spellStart"/>
      <w:r w:rsidRPr="00F57F10">
        <w:rPr>
          <w:rFonts w:ascii="Times New Roman" w:eastAsia="Times New Roman" w:hAnsi="Times New Roman" w:cs="Times New Roman"/>
          <w:color w:val="000000" w:themeColor="text1"/>
          <w:sz w:val="24"/>
          <w:szCs w:val="24"/>
        </w:rPr>
        <w:t>hyperkalemia</w:t>
      </w:r>
      <w:proofErr w:type="spellEnd"/>
      <w:r w:rsidRPr="00F57F10">
        <w:rPr>
          <w:rFonts w:ascii="Times New Roman" w:eastAsia="Times New Roman" w:hAnsi="Times New Roman" w:cs="Times New Roman"/>
          <w:color w:val="000000" w:themeColor="text1"/>
          <w:sz w:val="24"/>
          <w:szCs w:val="24"/>
        </w:rPr>
        <w:t>.</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GI: </w:t>
      </w:r>
      <w:hyperlink r:id="rId194" w:history="1">
        <w:proofErr w:type="spellStart"/>
        <w:r w:rsidRPr="00F57F10">
          <w:rPr>
            <w:rFonts w:ascii="Times New Roman" w:eastAsia="Times New Roman" w:hAnsi="Times New Roman" w:cs="Times New Roman"/>
            <w:b/>
            <w:bCs/>
            <w:color w:val="000000" w:themeColor="text1"/>
            <w:sz w:val="24"/>
            <w:szCs w:val="24"/>
            <w:u w:val="single"/>
          </w:rPr>
          <w:t>pseudomembranous</w:t>
        </w:r>
        <w:proofErr w:type="spellEnd"/>
        <w:r w:rsidRPr="00F57F10">
          <w:rPr>
            <w:rFonts w:ascii="Times New Roman" w:eastAsia="Times New Roman" w:hAnsi="Times New Roman" w:cs="Times New Roman"/>
            <w:b/>
            <w:bCs/>
            <w:color w:val="000000" w:themeColor="text1"/>
            <w:sz w:val="24"/>
            <w:szCs w:val="24"/>
            <w:u w:val="single"/>
          </w:rPr>
          <w:t xml:space="preserve"> colitis</w:t>
        </w:r>
      </w:hyperlink>
      <w:r w:rsidRPr="00F57F10">
        <w:rPr>
          <w:rFonts w:ascii="Times New Roman" w:eastAsia="Times New Roman" w:hAnsi="Times New Roman" w:cs="Times New Roman"/>
          <w:color w:val="000000" w:themeColor="text1"/>
          <w:sz w:val="24"/>
          <w:szCs w:val="24"/>
        </w:rPr>
        <w:t xml:space="preserve">, </w:t>
      </w:r>
      <w:hyperlink r:id="rId195" w:history="1">
        <w:r w:rsidRPr="00F57F10">
          <w:rPr>
            <w:rFonts w:ascii="Times New Roman" w:eastAsia="Times New Roman" w:hAnsi="Times New Roman" w:cs="Times New Roman"/>
            <w:b/>
            <w:bCs/>
            <w:color w:val="000000" w:themeColor="text1"/>
            <w:sz w:val="24"/>
            <w:szCs w:val="24"/>
            <w:u w:val="single"/>
          </w:rPr>
          <w:t>hepatic necrosis</w:t>
        </w:r>
      </w:hyperlink>
      <w:r w:rsidRPr="00F57F10">
        <w:rPr>
          <w:rFonts w:ascii="Times New Roman" w:eastAsia="Times New Roman" w:hAnsi="Times New Roman" w:cs="Times New Roman"/>
          <w:color w:val="000000" w:themeColor="text1"/>
          <w:sz w:val="24"/>
          <w:szCs w:val="24"/>
        </w:rPr>
        <w:t xml:space="preserve">, </w:t>
      </w:r>
      <w:hyperlink r:id="rId196" w:history="1">
        <w:r w:rsidRPr="00F57F10">
          <w:rPr>
            <w:rFonts w:ascii="Times New Roman" w:eastAsia="Times New Roman" w:hAnsi="Times New Roman" w:cs="Times New Roman"/>
            <w:i/>
            <w:iCs/>
            <w:color w:val="000000" w:themeColor="text1"/>
            <w:sz w:val="24"/>
            <w:szCs w:val="24"/>
            <w:u w:val="single"/>
          </w:rPr>
          <w:t>nausea</w:t>
        </w:r>
      </w:hyperlink>
      <w:r w:rsidRPr="00F57F10">
        <w:rPr>
          <w:rFonts w:ascii="Times New Roman" w:eastAsia="Times New Roman" w:hAnsi="Times New Roman" w:cs="Times New Roman"/>
          <w:color w:val="000000" w:themeColor="text1"/>
          <w:sz w:val="24"/>
          <w:szCs w:val="24"/>
        </w:rPr>
        <w:t xml:space="preserve">, </w:t>
      </w:r>
      <w:hyperlink r:id="rId197" w:history="1">
        <w:r w:rsidRPr="00F57F10">
          <w:rPr>
            <w:rFonts w:ascii="Times New Roman" w:eastAsia="Times New Roman" w:hAnsi="Times New Roman" w:cs="Times New Roman"/>
            <w:i/>
            <w:iCs/>
            <w:color w:val="000000" w:themeColor="text1"/>
            <w:sz w:val="24"/>
            <w:szCs w:val="24"/>
            <w:u w:val="single"/>
          </w:rPr>
          <w:t>vomiting</w:t>
        </w:r>
      </w:hyperlink>
      <w:r w:rsidRPr="00F57F10">
        <w:rPr>
          <w:rFonts w:ascii="Times New Roman" w:eastAsia="Times New Roman" w:hAnsi="Times New Roman" w:cs="Times New Roman"/>
          <w:color w:val="000000" w:themeColor="text1"/>
          <w:sz w:val="24"/>
          <w:szCs w:val="24"/>
        </w:rPr>
        <w:t xml:space="preserve">, diarrhea, </w:t>
      </w:r>
      <w:proofErr w:type="spellStart"/>
      <w:r w:rsidRPr="00F57F10">
        <w:rPr>
          <w:rFonts w:ascii="Times New Roman" w:eastAsia="Times New Roman" w:hAnsi="Times New Roman" w:cs="Times New Roman"/>
          <w:color w:val="000000" w:themeColor="text1"/>
          <w:sz w:val="24"/>
          <w:szCs w:val="24"/>
        </w:rPr>
        <w:t>stomatitis</w:t>
      </w:r>
      <w:proofErr w:type="spellEnd"/>
      <w:r w:rsidRPr="00F57F10">
        <w:rPr>
          <w:rFonts w:ascii="Times New Roman" w:eastAsia="Times New Roman" w:hAnsi="Times New Roman" w:cs="Times New Roman"/>
          <w:color w:val="000000" w:themeColor="text1"/>
          <w:sz w:val="24"/>
          <w:szCs w:val="24"/>
        </w:rPr>
        <w:t xml:space="preserve">, hepatitis, </w:t>
      </w:r>
      <w:proofErr w:type="spellStart"/>
      <w:r w:rsidRPr="00F57F10">
        <w:rPr>
          <w:rFonts w:ascii="Times New Roman" w:eastAsia="Times New Roman" w:hAnsi="Times New Roman" w:cs="Times New Roman"/>
          <w:color w:val="000000" w:themeColor="text1"/>
          <w:sz w:val="24"/>
          <w:szCs w:val="24"/>
        </w:rPr>
        <w:t>cholestatic</w:t>
      </w:r>
      <w:proofErr w:type="spellEnd"/>
      <w:r w:rsidRPr="00F57F10">
        <w:rPr>
          <w:rFonts w:ascii="Times New Roman" w:eastAsia="Times New Roman" w:hAnsi="Times New Roman" w:cs="Times New Roman"/>
          <w:color w:val="000000" w:themeColor="text1"/>
          <w:sz w:val="24"/>
          <w:szCs w:val="24"/>
        </w:rPr>
        <w:t xml:space="preserve"> jaundice, pancreatitis.</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t xml:space="preserve">GU: </w:t>
      </w:r>
      <w:proofErr w:type="spellStart"/>
      <w:r w:rsidRPr="00F57F10">
        <w:rPr>
          <w:rFonts w:ascii="Times New Roman" w:eastAsia="Times New Roman" w:hAnsi="Times New Roman" w:cs="Times New Roman"/>
          <w:color w:val="000000" w:themeColor="text1"/>
          <w:sz w:val="24"/>
          <w:szCs w:val="24"/>
        </w:rPr>
        <w:t>crystalluria</w:t>
      </w:r>
      <w:proofErr w:type="spellEnd"/>
      <w:r w:rsidRPr="00F57F10">
        <w:rPr>
          <w:rFonts w:ascii="Times New Roman" w:eastAsia="Times New Roman" w:hAnsi="Times New Roman" w:cs="Times New Roman"/>
          <w:color w:val="000000" w:themeColor="text1"/>
          <w:sz w:val="24"/>
          <w:szCs w:val="24"/>
        </w:rPr>
        <w:t>.</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Derm</w:t>
      </w:r>
      <w:proofErr w:type="spellEnd"/>
      <w:r w:rsidRPr="00F57F10">
        <w:rPr>
          <w:rFonts w:ascii="Times New Roman" w:eastAsia="Times New Roman" w:hAnsi="Times New Roman" w:cs="Times New Roman"/>
          <w:b/>
          <w:bCs/>
          <w:color w:val="000000" w:themeColor="text1"/>
          <w:sz w:val="24"/>
          <w:szCs w:val="24"/>
        </w:rPr>
        <w:t xml:space="preserve">: </w:t>
      </w:r>
      <w:hyperlink r:id="rId198" w:history="1">
        <w:r w:rsidRPr="00F57F10">
          <w:rPr>
            <w:rFonts w:ascii="Times New Roman" w:eastAsia="Times New Roman" w:hAnsi="Times New Roman" w:cs="Times New Roman"/>
            <w:b/>
            <w:bCs/>
            <w:color w:val="000000" w:themeColor="text1"/>
            <w:sz w:val="24"/>
            <w:szCs w:val="24"/>
            <w:u w:val="single"/>
          </w:rPr>
          <w:t xml:space="preserve">toxic epidermal </w:t>
        </w:r>
        <w:proofErr w:type="spellStart"/>
        <w:r w:rsidRPr="00F57F10">
          <w:rPr>
            <w:rFonts w:ascii="Times New Roman" w:eastAsia="Times New Roman" w:hAnsi="Times New Roman" w:cs="Times New Roman"/>
            <w:b/>
            <w:bCs/>
            <w:color w:val="000000" w:themeColor="text1"/>
            <w:sz w:val="24"/>
            <w:szCs w:val="24"/>
            <w:u w:val="single"/>
          </w:rPr>
          <w:t>necrolysis</w:t>
        </w:r>
        <w:proofErr w:type="spellEnd"/>
      </w:hyperlink>
      <w:r w:rsidRPr="00F57F10">
        <w:rPr>
          <w:rFonts w:ascii="Times New Roman" w:eastAsia="Times New Roman" w:hAnsi="Times New Roman" w:cs="Times New Roman"/>
          <w:color w:val="000000" w:themeColor="text1"/>
          <w:sz w:val="24"/>
          <w:szCs w:val="24"/>
        </w:rPr>
        <w:t xml:space="preserve">, </w:t>
      </w:r>
      <w:hyperlink r:id="rId199" w:history="1">
        <w:r w:rsidRPr="00F57F10">
          <w:rPr>
            <w:rFonts w:ascii="Times New Roman" w:eastAsia="Times New Roman" w:hAnsi="Times New Roman" w:cs="Times New Roman"/>
            <w:i/>
            <w:iCs/>
            <w:color w:val="000000" w:themeColor="text1"/>
            <w:sz w:val="24"/>
            <w:szCs w:val="24"/>
            <w:u w:val="single"/>
          </w:rPr>
          <w:t>rashes</w:t>
        </w:r>
      </w:hyperlink>
      <w:r w:rsidRPr="00F57F10">
        <w:rPr>
          <w:rFonts w:ascii="Times New Roman" w:eastAsia="Times New Roman" w:hAnsi="Times New Roman" w:cs="Times New Roman"/>
          <w:color w:val="000000" w:themeColor="text1"/>
          <w:sz w:val="24"/>
          <w:szCs w:val="24"/>
        </w:rPr>
        <w:t>, photosensitivity.</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spellStart"/>
      <w:r w:rsidRPr="00F57F10">
        <w:rPr>
          <w:rFonts w:ascii="Times New Roman" w:eastAsia="Times New Roman" w:hAnsi="Times New Roman" w:cs="Times New Roman"/>
          <w:b/>
          <w:bCs/>
          <w:color w:val="000000" w:themeColor="text1"/>
          <w:sz w:val="24"/>
          <w:szCs w:val="24"/>
        </w:rPr>
        <w:t>Hemat</w:t>
      </w:r>
      <w:proofErr w:type="spellEnd"/>
      <w:r w:rsidRPr="00F57F10">
        <w:rPr>
          <w:rFonts w:ascii="Times New Roman" w:eastAsia="Times New Roman" w:hAnsi="Times New Roman" w:cs="Times New Roman"/>
          <w:b/>
          <w:bCs/>
          <w:color w:val="000000" w:themeColor="text1"/>
          <w:sz w:val="24"/>
          <w:szCs w:val="24"/>
        </w:rPr>
        <w:t xml:space="preserve">: </w:t>
      </w:r>
      <w:hyperlink r:id="rId200" w:history="1">
        <w:proofErr w:type="spellStart"/>
        <w:r w:rsidRPr="00F57F10">
          <w:rPr>
            <w:rFonts w:ascii="Times New Roman" w:eastAsia="Times New Roman" w:hAnsi="Times New Roman" w:cs="Times New Roman"/>
            <w:b/>
            <w:bCs/>
            <w:color w:val="000000" w:themeColor="text1"/>
            <w:sz w:val="24"/>
            <w:szCs w:val="24"/>
            <w:u w:val="single"/>
          </w:rPr>
          <w:t>agranulocytosis</w:t>
        </w:r>
        <w:proofErr w:type="spellEnd"/>
      </w:hyperlink>
      <w:r w:rsidRPr="00F57F10">
        <w:rPr>
          <w:rFonts w:ascii="Times New Roman" w:eastAsia="Times New Roman" w:hAnsi="Times New Roman" w:cs="Times New Roman"/>
          <w:color w:val="000000" w:themeColor="text1"/>
          <w:sz w:val="24"/>
          <w:szCs w:val="24"/>
        </w:rPr>
        <w:t xml:space="preserve">, </w:t>
      </w:r>
      <w:hyperlink r:id="rId201" w:history="1">
        <w:proofErr w:type="spellStart"/>
        <w:r w:rsidRPr="00F57F10">
          <w:rPr>
            <w:rFonts w:ascii="Times New Roman" w:eastAsia="Times New Roman" w:hAnsi="Times New Roman" w:cs="Times New Roman"/>
            <w:b/>
            <w:bCs/>
            <w:color w:val="000000" w:themeColor="text1"/>
            <w:sz w:val="24"/>
            <w:szCs w:val="24"/>
            <w:u w:val="single"/>
          </w:rPr>
          <w:t>aplastic</w:t>
        </w:r>
        <w:proofErr w:type="spellEnd"/>
        <w:r w:rsidRPr="00F57F10">
          <w:rPr>
            <w:rFonts w:ascii="Times New Roman" w:eastAsia="Times New Roman" w:hAnsi="Times New Roman" w:cs="Times New Roman"/>
            <w:b/>
            <w:bCs/>
            <w:color w:val="000000" w:themeColor="text1"/>
            <w:sz w:val="24"/>
            <w:szCs w:val="24"/>
            <w:u w:val="single"/>
          </w:rPr>
          <w:t xml:space="preserve"> anemia</w:t>
        </w:r>
      </w:hyperlink>
      <w:r w:rsidRPr="00F57F10">
        <w:rPr>
          <w:rFonts w:ascii="Times New Roman" w:eastAsia="Times New Roman" w:hAnsi="Times New Roman" w:cs="Times New Roman"/>
          <w:color w:val="000000" w:themeColor="text1"/>
          <w:sz w:val="24"/>
          <w:szCs w:val="24"/>
        </w:rPr>
        <w:t xml:space="preserve">, hemolytic anemia, </w:t>
      </w:r>
      <w:proofErr w:type="spellStart"/>
      <w:r w:rsidRPr="00F57F10">
        <w:rPr>
          <w:rFonts w:ascii="Times New Roman" w:eastAsia="Times New Roman" w:hAnsi="Times New Roman" w:cs="Times New Roman"/>
          <w:color w:val="000000" w:themeColor="text1"/>
          <w:sz w:val="24"/>
          <w:szCs w:val="24"/>
        </w:rPr>
        <w:t>leukopenia</w:t>
      </w:r>
      <w:proofErr w:type="spellEnd"/>
      <w:r w:rsidRPr="00F57F10">
        <w:rPr>
          <w:rFonts w:ascii="Times New Roman" w:eastAsia="Times New Roman" w:hAnsi="Times New Roman" w:cs="Times New Roman"/>
          <w:color w:val="000000" w:themeColor="text1"/>
          <w:sz w:val="24"/>
          <w:szCs w:val="24"/>
        </w:rPr>
        <w:t xml:space="preserve">, </w:t>
      </w:r>
      <w:proofErr w:type="spellStart"/>
      <w:r w:rsidRPr="00F57F10">
        <w:rPr>
          <w:rFonts w:ascii="Times New Roman" w:eastAsia="Times New Roman" w:hAnsi="Times New Roman" w:cs="Times New Roman"/>
          <w:color w:val="000000" w:themeColor="text1"/>
          <w:sz w:val="24"/>
          <w:szCs w:val="24"/>
        </w:rPr>
        <w:t>megaloblastic</w:t>
      </w:r>
      <w:proofErr w:type="spellEnd"/>
      <w:r w:rsidRPr="00F57F10">
        <w:rPr>
          <w:rFonts w:ascii="Times New Roman" w:eastAsia="Times New Roman" w:hAnsi="Times New Roman" w:cs="Times New Roman"/>
          <w:color w:val="000000" w:themeColor="text1"/>
          <w:sz w:val="24"/>
          <w:szCs w:val="24"/>
        </w:rPr>
        <w:t xml:space="preserve"> anemia, thrombocytopenia.</w:t>
      </w:r>
    </w:p>
    <w:p w:rsidR="00227845" w:rsidRPr="00F57F10" w:rsidRDefault="00227845" w:rsidP="0022784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F57F10">
        <w:rPr>
          <w:rFonts w:ascii="Times New Roman" w:eastAsia="Times New Roman" w:hAnsi="Times New Roman" w:cs="Times New Roman"/>
          <w:b/>
          <w:bCs/>
          <w:color w:val="000000" w:themeColor="text1"/>
          <w:sz w:val="24"/>
          <w:szCs w:val="24"/>
        </w:rPr>
        <w:lastRenderedPageBreak/>
        <w:t xml:space="preserve">Local: </w:t>
      </w:r>
      <w:hyperlink r:id="rId202" w:history="1">
        <w:r w:rsidRPr="00F57F10">
          <w:rPr>
            <w:rFonts w:ascii="Times New Roman" w:eastAsia="Times New Roman" w:hAnsi="Times New Roman" w:cs="Times New Roman"/>
            <w:i/>
            <w:iCs/>
            <w:color w:val="000000" w:themeColor="text1"/>
            <w:sz w:val="24"/>
            <w:szCs w:val="24"/>
            <w:u w:val="single"/>
          </w:rPr>
          <w:t>phlebitis at IV site</w:t>
        </w:r>
      </w:hyperlink>
      <w:r w:rsidRPr="00F57F10">
        <w:rPr>
          <w:rFonts w:ascii="Times New Roman" w:eastAsia="Times New Roman" w:hAnsi="Times New Roman" w:cs="Times New Roman"/>
          <w:color w:val="000000" w:themeColor="text1"/>
          <w:sz w:val="24"/>
          <w:szCs w:val="24"/>
        </w:rPr>
        <w:t>.</w:t>
      </w:r>
      <w:r w:rsidRPr="00F57F10">
        <w:rPr>
          <w:rFonts w:ascii="Times New Roman" w:eastAsia="Times New Roman" w:hAnsi="Times New Roman" w:cs="Times New Roman"/>
          <w:color w:val="000000" w:themeColor="text1"/>
          <w:sz w:val="24"/>
          <w:szCs w:val="24"/>
        </w:rPr>
        <w:br/>
      </w:r>
      <w:r w:rsidRPr="00F57F10">
        <w:rPr>
          <w:rFonts w:ascii="Times New Roman" w:eastAsia="Times New Roman" w:hAnsi="Times New Roman" w:cs="Times New Roman"/>
          <w:b/>
          <w:bCs/>
          <w:color w:val="000000" w:themeColor="text1"/>
          <w:sz w:val="24"/>
          <w:szCs w:val="24"/>
        </w:rPr>
        <w:t xml:space="preserve">Misc: </w:t>
      </w:r>
      <w:hyperlink r:id="rId203" w:history="1">
        <w:r w:rsidRPr="00F57F10">
          <w:rPr>
            <w:rFonts w:ascii="Times New Roman" w:eastAsia="Times New Roman" w:hAnsi="Times New Roman" w:cs="Times New Roman"/>
            <w:b/>
            <w:bCs/>
            <w:color w:val="000000" w:themeColor="text1"/>
            <w:sz w:val="24"/>
            <w:szCs w:val="24"/>
            <w:u w:val="single"/>
          </w:rPr>
          <w:t xml:space="preserve">allergic reactions including </w:t>
        </w:r>
        <w:proofErr w:type="spellStart"/>
        <w:r w:rsidRPr="00F57F10">
          <w:rPr>
            <w:rFonts w:ascii="Times New Roman" w:eastAsia="Times New Roman" w:hAnsi="Times New Roman" w:cs="Times New Roman"/>
            <w:b/>
            <w:bCs/>
            <w:color w:val="000000" w:themeColor="text1"/>
            <w:sz w:val="24"/>
            <w:szCs w:val="24"/>
            <w:u w:val="single"/>
          </w:rPr>
          <w:t>erythema</w:t>
        </w:r>
        <w:proofErr w:type="spellEnd"/>
        <w:r w:rsidRPr="00F57F10">
          <w:rPr>
            <w:rFonts w:ascii="Times New Roman" w:eastAsia="Times New Roman" w:hAnsi="Times New Roman" w:cs="Times New Roman"/>
            <w:b/>
            <w:bCs/>
            <w:color w:val="000000" w:themeColor="text1"/>
            <w:sz w:val="24"/>
            <w:szCs w:val="24"/>
            <w:u w:val="single"/>
          </w:rPr>
          <w:t xml:space="preserve"> </w:t>
        </w:r>
        <w:proofErr w:type="spellStart"/>
        <w:r w:rsidRPr="00F57F10">
          <w:rPr>
            <w:rFonts w:ascii="Times New Roman" w:eastAsia="Times New Roman" w:hAnsi="Times New Roman" w:cs="Times New Roman"/>
            <w:b/>
            <w:bCs/>
            <w:color w:val="000000" w:themeColor="text1"/>
            <w:sz w:val="24"/>
            <w:szCs w:val="24"/>
            <w:u w:val="single"/>
          </w:rPr>
          <w:t>multiforme</w:t>
        </w:r>
        <w:proofErr w:type="spellEnd"/>
      </w:hyperlink>
      <w:r w:rsidRPr="00F57F10">
        <w:rPr>
          <w:rFonts w:ascii="Times New Roman" w:eastAsia="Times New Roman" w:hAnsi="Times New Roman" w:cs="Times New Roman"/>
          <w:color w:val="000000" w:themeColor="text1"/>
          <w:sz w:val="24"/>
          <w:szCs w:val="24"/>
        </w:rPr>
        <w:t xml:space="preserve">, </w:t>
      </w:r>
      <w:hyperlink r:id="rId204" w:history="1">
        <w:proofErr w:type="spellStart"/>
        <w:r w:rsidRPr="00F57F10">
          <w:rPr>
            <w:rFonts w:ascii="Times New Roman" w:eastAsia="Times New Roman" w:hAnsi="Times New Roman" w:cs="Times New Roman"/>
            <w:b/>
            <w:bCs/>
            <w:color w:val="000000" w:themeColor="text1"/>
            <w:sz w:val="24"/>
            <w:szCs w:val="24"/>
            <w:u w:val="single"/>
          </w:rPr>
          <w:t>stevens-johnson</w:t>
        </w:r>
        <w:proofErr w:type="spellEnd"/>
        <w:r w:rsidRPr="00F57F10">
          <w:rPr>
            <w:rFonts w:ascii="Times New Roman" w:eastAsia="Times New Roman" w:hAnsi="Times New Roman" w:cs="Times New Roman"/>
            <w:b/>
            <w:bCs/>
            <w:color w:val="000000" w:themeColor="text1"/>
            <w:sz w:val="24"/>
            <w:szCs w:val="24"/>
            <w:u w:val="single"/>
          </w:rPr>
          <w:t xml:space="preserve"> syndrome</w:t>
        </w:r>
      </w:hyperlink>
      <w:r w:rsidRPr="00F57F10">
        <w:rPr>
          <w:rFonts w:ascii="Times New Roman" w:eastAsia="Times New Roman" w:hAnsi="Times New Roman" w:cs="Times New Roman"/>
          <w:color w:val="000000" w:themeColor="text1"/>
          <w:sz w:val="24"/>
          <w:szCs w:val="24"/>
        </w:rPr>
        <w:t>, fever.</w:t>
      </w:r>
    </w:p>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b/>
          <w:bCs/>
          <w:color w:val="000000" w:themeColor="text1"/>
          <w:sz w:val="24"/>
          <w:szCs w:val="24"/>
        </w:rPr>
        <w:t>Implementation</w:t>
      </w:r>
      <w:r w:rsidRPr="00137381">
        <w:rPr>
          <w:rFonts w:ascii="Times New Roman" w:eastAsia="Times New Roman" w:hAnsi="Times New Roman" w:cs="Times New Roman"/>
          <w:color w:val="000000" w:themeColor="text1"/>
          <w:sz w:val="24"/>
          <w:szCs w:val="24"/>
        </w:rPr>
        <w:t xml:space="preserve"> </w:t>
      </w:r>
    </w:p>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pict>
          <v:rect id="_x0000_i1211"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137381" w:rsidRPr="00137381" w:rsidTr="00137381">
        <w:trPr>
          <w:tblCellSpacing w:w="0" w:type="dxa"/>
        </w:trPr>
        <w:tc>
          <w:tcPr>
            <w:tcW w:w="86"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w:t>
            </w:r>
          </w:p>
        </w:tc>
        <w:tc>
          <w:tcPr>
            <w:tcW w:w="6"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 xml:space="preserve">Do not confuse DS (double-strength) formulations with single-strength formulations. </w:t>
            </w:r>
          </w:p>
          <w:tbl>
            <w:tblPr>
              <w:tblW w:w="0" w:type="auto"/>
              <w:tblCellSpacing w:w="0" w:type="dxa"/>
              <w:tblCellMar>
                <w:left w:w="0" w:type="dxa"/>
                <w:right w:w="0" w:type="dxa"/>
              </w:tblCellMar>
              <w:tblLook w:val="04A0"/>
            </w:tblPr>
            <w:tblGrid>
              <w:gridCol w:w="80"/>
              <w:gridCol w:w="6"/>
              <w:gridCol w:w="9182"/>
            </w:tblGrid>
            <w:tr w:rsidR="00137381" w:rsidRPr="00137381">
              <w:trPr>
                <w:tblCellSpacing w:w="0" w:type="dxa"/>
              </w:trPr>
              <w:tc>
                <w:tcPr>
                  <w:tcW w:w="150"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w:t>
                  </w:r>
                </w:p>
              </w:tc>
              <w:tc>
                <w:tcPr>
                  <w:tcW w:w="0" w:type="auto"/>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Do not administer medication IM.</w:t>
                  </w:r>
                </w:p>
              </w:tc>
            </w:tr>
          </w:tbl>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p>
        </w:tc>
      </w:tr>
      <w:tr w:rsidR="00137381" w:rsidRPr="00137381" w:rsidTr="00137381">
        <w:trPr>
          <w:tblCellSpacing w:w="0" w:type="dxa"/>
        </w:trPr>
        <w:tc>
          <w:tcPr>
            <w:tcW w:w="86"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w:t>
            </w:r>
          </w:p>
        </w:tc>
        <w:tc>
          <w:tcPr>
            <w:tcW w:w="6"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b/>
                <w:bCs/>
                <w:color w:val="000000" w:themeColor="text1"/>
                <w:sz w:val="24"/>
                <w:szCs w:val="24"/>
              </w:rPr>
              <w:t>PO</w:t>
            </w:r>
            <w:r w:rsidRPr="00137381">
              <w:rPr>
                <w:rFonts w:ascii="Times New Roman" w:eastAsia="Times New Roman" w:hAnsi="Times New Roman" w:cs="Times New Roman"/>
                <w:color w:val="000000" w:themeColor="text1"/>
                <w:sz w:val="24"/>
                <w:szCs w:val="24"/>
              </w:rPr>
              <w:t>: Administer around the clock with a full glass of water. Use calibrated measuring device for liquid preparations.</w:t>
            </w:r>
          </w:p>
        </w:tc>
      </w:tr>
      <w:tr w:rsidR="00137381" w:rsidRPr="00137381" w:rsidTr="00137381">
        <w:trPr>
          <w:tblCellSpacing w:w="0" w:type="dxa"/>
        </w:trPr>
        <w:tc>
          <w:tcPr>
            <w:tcW w:w="86"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w:t>
            </w:r>
          </w:p>
        </w:tc>
        <w:tc>
          <w:tcPr>
            <w:tcW w:w="6"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b/>
                <w:bCs/>
                <w:color w:val="000000" w:themeColor="text1"/>
                <w:sz w:val="24"/>
                <w:szCs w:val="24"/>
              </w:rPr>
              <w:t xml:space="preserve">Intermittent Infusion: </w:t>
            </w:r>
            <w:r w:rsidRPr="00137381">
              <w:rPr>
                <w:rFonts w:ascii="Times New Roman" w:eastAsia="Times New Roman" w:hAnsi="Times New Roman" w:cs="Times New Roman"/>
                <w:color w:val="000000" w:themeColor="text1"/>
                <w:sz w:val="24"/>
                <w:szCs w:val="24"/>
              </w:rPr>
              <w:t xml:space="preserve">Dilute each 5–mL of </w:t>
            </w:r>
            <w:proofErr w:type="spellStart"/>
            <w:r w:rsidRPr="00137381">
              <w:rPr>
                <w:rFonts w:ascii="Times New Roman" w:eastAsia="Times New Roman" w:hAnsi="Times New Roman" w:cs="Times New Roman"/>
                <w:color w:val="000000" w:themeColor="text1"/>
                <w:sz w:val="24"/>
                <w:szCs w:val="24"/>
              </w:rPr>
              <w:t>trimethoprim</w:t>
            </w:r>
            <w:proofErr w:type="spellEnd"/>
            <w:r w:rsidRPr="00137381">
              <w:rPr>
                <w:rFonts w:ascii="Times New Roman" w:eastAsia="Times New Roman" w:hAnsi="Times New Roman" w:cs="Times New Roman"/>
                <w:color w:val="000000" w:themeColor="text1"/>
                <w:sz w:val="24"/>
                <w:szCs w:val="24"/>
              </w:rPr>
              <w:t>/</w:t>
            </w:r>
            <w:proofErr w:type="spellStart"/>
            <w:r w:rsidRPr="00137381">
              <w:rPr>
                <w:rFonts w:ascii="Times New Roman" w:eastAsia="Times New Roman" w:hAnsi="Times New Roman" w:cs="Times New Roman"/>
                <w:color w:val="000000" w:themeColor="text1"/>
                <w:sz w:val="24"/>
                <w:szCs w:val="24"/>
              </w:rPr>
              <w:t>sulfamethoxazole</w:t>
            </w:r>
            <w:proofErr w:type="spellEnd"/>
            <w:r w:rsidRPr="00137381">
              <w:rPr>
                <w:rFonts w:ascii="Times New Roman" w:eastAsia="Times New Roman" w:hAnsi="Times New Roman" w:cs="Times New Roman"/>
                <w:color w:val="000000" w:themeColor="text1"/>
                <w:sz w:val="24"/>
                <w:szCs w:val="24"/>
              </w:rPr>
              <w:t xml:space="preserve"> with 125 </w:t>
            </w:r>
            <w:proofErr w:type="spellStart"/>
            <w:r w:rsidRPr="00137381">
              <w:rPr>
                <w:rFonts w:ascii="Times New Roman" w:eastAsia="Times New Roman" w:hAnsi="Times New Roman" w:cs="Times New Roman"/>
                <w:color w:val="000000" w:themeColor="text1"/>
                <w:sz w:val="24"/>
                <w:szCs w:val="24"/>
              </w:rPr>
              <w:t>mL</w:t>
            </w:r>
            <w:proofErr w:type="spellEnd"/>
            <w:r w:rsidRPr="00137381">
              <w:rPr>
                <w:rFonts w:ascii="Times New Roman" w:eastAsia="Times New Roman" w:hAnsi="Times New Roman" w:cs="Times New Roman"/>
                <w:color w:val="000000" w:themeColor="text1"/>
                <w:sz w:val="24"/>
                <w:szCs w:val="24"/>
              </w:rPr>
              <w:t xml:space="preserve"> of D5W (stable for 24 hr at room temperature). May also dilute each 5-mL of drug with 75 </w:t>
            </w:r>
            <w:proofErr w:type="spellStart"/>
            <w:r w:rsidRPr="00137381">
              <w:rPr>
                <w:rFonts w:ascii="Times New Roman" w:eastAsia="Times New Roman" w:hAnsi="Times New Roman" w:cs="Times New Roman"/>
                <w:color w:val="000000" w:themeColor="text1"/>
                <w:sz w:val="24"/>
                <w:szCs w:val="24"/>
              </w:rPr>
              <w:t>mL</w:t>
            </w:r>
            <w:proofErr w:type="spellEnd"/>
            <w:r w:rsidRPr="00137381">
              <w:rPr>
                <w:rFonts w:ascii="Times New Roman" w:eastAsia="Times New Roman" w:hAnsi="Times New Roman" w:cs="Times New Roman"/>
                <w:color w:val="000000" w:themeColor="text1"/>
                <w:sz w:val="24"/>
                <w:szCs w:val="24"/>
              </w:rPr>
              <w:t xml:space="preserve"> of D5W if fluid restriction is required (stable for 6 hr at room temperature). Do not </w:t>
            </w:r>
            <w:proofErr w:type="spellStart"/>
            <w:r w:rsidRPr="00137381">
              <w:rPr>
                <w:rFonts w:ascii="Times New Roman" w:eastAsia="Times New Roman" w:hAnsi="Times New Roman" w:cs="Times New Roman"/>
                <w:color w:val="000000" w:themeColor="text1"/>
                <w:sz w:val="24"/>
                <w:szCs w:val="24"/>
              </w:rPr>
              <w:t>refrigerateShould</w:t>
            </w:r>
            <w:proofErr w:type="spellEnd"/>
            <w:r w:rsidRPr="00137381">
              <w:rPr>
                <w:rFonts w:ascii="Times New Roman" w:eastAsia="Times New Roman" w:hAnsi="Times New Roman" w:cs="Times New Roman"/>
                <w:color w:val="000000" w:themeColor="text1"/>
                <w:sz w:val="24"/>
                <w:szCs w:val="24"/>
              </w:rPr>
              <w:t xml:space="preserve"> not exceed 1.06 mg/</w:t>
            </w:r>
            <w:proofErr w:type="spellStart"/>
            <w:r w:rsidRPr="00137381">
              <w:rPr>
                <w:rFonts w:ascii="Times New Roman" w:eastAsia="Times New Roman" w:hAnsi="Times New Roman" w:cs="Times New Roman"/>
                <w:color w:val="000000" w:themeColor="text1"/>
                <w:sz w:val="24"/>
                <w:szCs w:val="24"/>
              </w:rPr>
              <w:t>mL.</w:t>
            </w:r>
            <w:proofErr w:type="spellEnd"/>
          </w:p>
        </w:tc>
      </w:tr>
      <w:tr w:rsidR="00137381" w:rsidRPr="00137381" w:rsidTr="00137381">
        <w:trPr>
          <w:tblCellSpacing w:w="0" w:type="dxa"/>
        </w:trPr>
        <w:tc>
          <w:tcPr>
            <w:tcW w:w="86"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w:t>
            </w:r>
          </w:p>
        </w:tc>
        <w:tc>
          <w:tcPr>
            <w:tcW w:w="6"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p>
        </w:tc>
        <w:tc>
          <w:tcPr>
            <w:tcW w:w="9268"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b/>
                <w:bCs/>
                <w:i/>
                <w:iCs/>
                <w:color w:val="000000" w:themeColor="text1"/>
                <w:sz w:val="24"/>
                <w:szCs w:val="24"/>
              </w:rPr>
              <w:t xml:space="preserve">Rate: </w:t>
            </w:r>
            <w:r w:rsidRPr="00137381">
              <w:rPr>
                <w:rFonts w:ascii="Times New Roman" w:eastAsia="Times New Roman" w:hAnsi="Times New Roman" w:cs="Times New Roman"/>
                <w:color w:val="000000" w:themeColor="text1"/>
                <w:sz w:val="24"/>
                <w:szCs w:val="24"/>
              </w:rPr>
              <w:t>Infuse over 60–90 min.</w:t>
            </w:r>
          </w:p>
        </w:tc>
      </w:tr>
    </w:tbl>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b/>
          <w:bCs/>
          <w:color w:val="000000" w:themeColor="text1"/>
          <w:sz w:val="24"/>
          <w:szCs w:val="24"/>
        </w:rPr>
        <w:t>Patient/Family Teaching</w:t>
      </w:r>
      <w:r w:rsidRPr="00137381">
        <w:rPr>
          <w:rFonts w:ascii="Times New Roman" w:eastAsia="Times New Roman" w:hAnsi="Times New Roman" w:cs="Times New Roman"/>
          <w:color w:val="000000" w:themeColor="text1"/>
          <w:sz w:val="24"/>
          <w:szCs w:val="24"/>
        </w:rPr>
        <w:t xml:space="preserve"> </w:t>
      </w:r>
    </w:p>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pict>
          <v:rect id="_x0000_i1212"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137381" w:rsidRPr="00137381" w:rsidTr="00137381">
        <w:trPr>
          <w:tblCellSpacing w:w="0" w:type="dxa"/>
        </w:trPr>
        <w:tc>
          <w:tcPr>
            <w:tcW w:w="150"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w:t>
            </w:r>
          </w:p>
        </w:tc>
        <w:tc>
          <w:tcPr>
            <w:tcW w:w="0" w:type="auto"/>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Instruct patient to take medication around the clock and to finish drug completely as directed, even if feeling well. Take missed doses as soon as remembered unless almost time for next dose. Advise patient that sharing of this medication may be dangerous.</w:t>
            </w:r>
          </w:p>
        </w:tc>
      </w:tr>
      <w:tr w:rsidR="00137381" w:rsidRPr="00137381" w:rsidTr="00137381">
        <w:trPr>
          <w:tblCellSpacing w:w="0" w:type="dxa"/>
        </w:trPr>
        <w:tc>
          <w:tcPr>
            <w:tcW w:w="150"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w:t>
            </w:r>
          </w:p>
        </w:tc>
        <w:tc>
          <w:tcPr>
            <w:tcW w:w="0" w:type="auto"/>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Instruct patient to notify health care professional if fever and diarrhea develop, especially if diarrhea contains blood, mucus, or pus. Advise patient not to treat diarrhea without consulting health care professional.</w:t>
            </w:r>
          </w:p>
        </w:tc>
      </w:tr>
      <w:tr w:rsidR="00137381" w:rsidRPr="00137381" w:rsidTr="00137381">
        <w:trPr>
          <w:tblCellSpacing w:w="0" w:type="dxa"/>
        </w:trPr>
        <w:tc>
          <w:tcPr>
            <w:tcW w:w="150"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w:t>
            </w:r>
          </w:p>
        </w:tc>
        <w:tc>
          <w:tcPr>
            <w:tcW w:w="0" w:type="auto"/>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Caution patient to use sunscreen and protective clothing to prevent photosensitivity reactions.</w:t>
            </w:r>
          </w:p>
        </w:tc>
      </w:tr>
      <w:tr w:rsidR="00137381" w:rsidRPr="00137381" w:rsidTr="00137381">
        <w:trPr>
          <w:tblCellSpacing w:w="0" w:type="dxa"/>
        </w:trPr>
        <w:tc>
          <w:tcPr>
            <w:tcW w:w="150"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w:t>
            </w:r>
          </w:p>
        </w:tc>
        <w:tc>
          <w:tcPr>
            <w:tcW w:w="0" w:type="auto"/>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Advise patient to notify health care professional if skin rash, sore throat, fever, mouth sores, or unusual bleeding or bruising occurs.</w:t>
            </w:r>
          </w:p>
        </w:tc>
      </w:tr>
      <w:tr w:rsidR="00137381" w:rsidRPr="00137381" w:rsidTr="00137381">
        <w:trPr>
          <w:tblCellSpacing w:w="0" w:type="dxa"/>
        </w:trPr>
        <w:tc>
          <w:tcPr>
            <w:tcW w:w="150"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w:t>
            </w:r>
          </w:p>
        </w:tc>
        <w:tc>
          <w:tcPr>
            <w:tcW w:w="0" w:type="auto"/>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Instruct patient to notify health care professional if symptoms do not improve within a few days.</w:t>
            </w:r>
          </w:p>
        </w:tc>
      </w:tr>
      <w:tr w:rsidR="00137381" w:rsidRPr="00137381" w:rsidTr="00137381">
        <w:trPr>
          <w:tblCellSpacing w:w="0" w:type="dxa"/>
        </w:trPr>
        <w:tc>
          <w:tcPr>
            <w:tcW w:w="150"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w:t>
            </w:r>
          </w:p>
        </w:tc>
        <w:tc>
          <w:tcPr>
            <w:tcW w:w="0" w:type="auto"/>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Emphasize importance of regular follow-up exams to monitor blood counts in patients on prolonged therapy.</w:t>
            </w:r>
          </w:p>
        </w:tc>
      </w:tr>
      <w:tr w:rsidR="00137381" w:rsidRPr="00137381" w:rsidTr="00137381">
        <w:trPr>
          <w:tblCellSpacing w:w="0" w:type="dxa"/>
        </w:trPr>
        <w:tc>
          <w:tcPr>
            <w:tcW w:w="150" w:type="dxa"/>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color w:val="000000" w:themeColor="text1"/>
                <w:sz w:val="24"/>
                <w:szCs w:val="24"/>
              </w:rPr>
              <w:t>•</w:t>
            </w:r>
          </w:p>
        </w:tc>
        <w:tc>
          <w:tcPr>
            <w:tcW w:w="0" w:type="auto"/>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p>
        </w:tc>
        <w:tc>
          <w:tcPr>
            <w:tcW w:w="5000" w:type="pct"/>
            <w:hideMark/>
          </w:tcPr>
          <w:p w:rsidR="00137381" w:rsidRPr="00137381" w:rsidRDefault="00137381" w:rsidP="00137381">
            <w:pPr>
              <w:spacing w:after="0" w:line="240" w:lineRule="auto"/>
              <w:rPr>
                <w:rFonts w:ascii="Times New Roman" w:eastAsia="Times New Roman" w:hAnsi="Times New Roman" w:cs="Times New Roman"/>
                <w:color w:val="000000" w:themeColor="text1"/>
                <w:sz w:val="24"/>
                <w:szCs w:val="24"/>
              </w:rPr>
            </w:pPr>
            <w:r w:rsidRPr="00137381">
              <w:rPr>
                <w:rFonts w:ascii="Times New Roman" w:eastAsia="Times New Roman" w:hAnsi="Times New Roman" w:cs="Times New Roman"/>
                <w:b/>
                <w:bCs/>
                <w:color w:val="000000" w:themeColor="text1"/>
                <w:sz w:val="24"/>
                <w:szCs w:val="24"/>
              </w:rPr>
              <w:t xml:space="preserve">Home Care Issues: </w:t>
            </w:r>
            <w:r w:rsidRPr="00137381">
              <w:rPr>
                <w:rFonts w:ascii="Times New Roman" w:eastAsia="Times New Roman" w:hAnsi="Times New Roman" w:cs="Times New Roman"/>
                <w:color w:val="000000" w:themeColor="text1"/>
                <w:sz w:val="24"/>
                <w:szCs w:val="24"/>
              </w:rPr>
              <w:t>Instruct family or caregiver on dilution, rate, and administration of drug and proper care of IV equipment.</w:t>
            </w:r>
          </w:p>
        </w:tc>
      </w:tr>
    </w:tbl>
    <w:p w:rsidR="00227845" w:rsidRPr="003C277A" w:rsidRDefault="00227845" w:rsidP="003C277A">
      <w:pPr>
        <w:spacing w:before="100" w:beforeAutospacing="1" w:after="100" w:afterAutospacing="1" w:line="240" w:lineRule="auto"/>
        <w:rPr>
          <w:rFonts w:ascii="Trebuchet MS" w:eastAsia="Times New Roman" w:hAnsi="Trebuchet MS" w:cs="Times New Roman"/>
          <w:sz w:val="24"/>
          <w:szCs w:val="24"/>
        </w:rPr>
      </w:pPr>
    </w:p>
    <w:p w:rsidR="003C277A" w:rsidRDefault="003C277A" w:rsidP="003C277A">
      <w:pPr>
        <w:pStyle w:val="NormalWeb"/>
        <w:rPr>
          <w:rFonts w:ascii="Trebuchet MS" w:hAnsi="Trebuchet MS"/>
        </w:rPr>
      </w:pPr>
    </w:p>
    <w:p w:rsidR="00FE5692" w:rsidRPr="00D170A3" w:rsidRDefault="00FE5692" w:rsidP="00D170A3">
      <w:pPr>
        <w:pStyle w:val="NormalWeb"/>
      </w:pPr>
    </w:p>
    <w:p w:rsidR="007E0C30" w:rsidRDefault="007E0C30" w:rsidP="007E0C30">
      <w:pPr>
        <w:pStyle w:val="NormalWeb"/>
      </w:pPr>
    </w:p>
    <w:p w:rsidR="007E0C30" w:rsidRDefault="007E0C30" w:rsidP="007E0C30">
      <w:pPr>
        <w:pStyle w:val="NormalWeb"/>
        <w:rPr>
          <w:rFonts w:ascii="Trebuchet MS" w:hAnsi="Trebuchet MS"/>
        </w:rPr>
      </w:pPr>
    </w:p>
    <w:p w:rsidR="007E0C30" w:rsidRPr="004F5712" w:rsidRDefault="007E0C30">
      <w:pPr>
        <w:rPr>
          <w:rFonts w:ascii="Times New Roman" w:hAnsi="Times New Roman" w:cs="Times New Roman"/>
          <w:sz w:val="24"/>
          <w:szCs w:val="24"/>
        </w:rPr>
      </w:pPr>
    </w:p>
    <w:sectPr w:rsidR="007E0C30" w:rsidRPr="004F5712" w:rsidSect="00705A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93148"/>
    <w:rsid w:val="00137381"/>
    <w:rsid w:val="001D0212"/>
    <w:rsid w:val="00227845"/>
    <w:rsid w:val="003C277A"/>
    <w:rsid w:val="00495172"/>
    <w:rsid w:val="004A6873"/>
    <w:rsid w:val="004F5712"/>
    <w:rsid w:val="00593148"/>
    <w:rsid w:val="00705A3B"/>
    <w:rsid w:val="007E0C30"/>
    <w:rsid w:val="009A7A13"/>
    <w:rsid w:val="00D170A3"/>
    <w:rsid w:val="00F57F10"/>
    <w:rsid w:val="00F82C8D"/>
    <w:rsid w:val="00FE5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A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0C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5692"/>
    <w:rPr>
      <w:color w:val="0000FF"/>
      <w:u w:val="single"/>
    </w:rPr>
  </w:style>
</w:styles>
</file>

<file path=word/webSettings.xml><?xml version="1.0" encoding="utf-8"?>
<w:webSettings xmlns:r="http://schemas.openxmlformats.org/officeDocument/2006/relationships" xmlns:w="http://schemas.openxmlformats.org/wordprocessingml/2006/main">
  <w:divs>
    <w:div w:id="2515957">
      <w:bodyDiv w:val="1"/>
      <w:marLeft w:val="0"/>
      <w:marRight w:val="0"/>
      <w:marTop w:val="0"/>
      <w:marBottom w:val="0"/>
      <w:divBdr>
        <w:top w:val="none" w:sz="0" w:space="0" w:color="auto"/>
        <w:left w:val="none" w:sz="0" w:space="0" w:color="auto"/>
        <w:bottom w:val="none" w:sz="0" w:space="0" w:color="auto"/>
        <w:right w:val="none" w:sz="0" w:space="0" w:color="auto"/>
      </w:divBdr>
    </w:div>
    <w:div w:id="6640478">
      <w:bodyDiv w:val="1"/>
      <w:marLeft w:val="0"/>
      <w:marRight w:val="0"/>
      <w:marTop w:val="0"/>
      <w:marBottom w:val="0"/>
      <w:divBdr>
        <w:top w:val="none" w:sz="0" w:space="0" w:color="auto"/>
        <w:left w:val="none" w:sz="0" w:space="0" w:color="auto"/>
        <w:bottom w:val="none" w:sz="0" w:space="0" w:color="auto"/>
        <w:right w:val="none" w:sz="0" w:space="0" w:color="auto"/>
      </w:divBdr>
    </w:div>
    <w:div w:id="13655426">
      <w:bodyDiv w:val="1"/>
      <w:marLeft w:val="0"/>
      <w:marRight w:val="0"/>
      <w:marTop w:val="0"/>
      <w:marBottom w:val="0"/>
      <w:divBdr>
        <w:top w:val="none" w:sz="0" w:space="0" w:color="auto"/>
        <w:left w:val="none" w:sz="0" w:space="0" w:color="auto"/>
        <w:bottom w:val="none" w:sz="0" w:space="0" w:color="auto"/>
        <w:right w:val="none" w:sz="0" w:space="0" w:color="auto"/>
      </w:divBdr>
    </w:div>
    <w:div w:id="39016462">
      <w:bodyDiv w:val="1"/>
      <w:marLeft w:val="0"/>
      <w:marRight w:val="0"/>
      <w:marTop w:val="0"/>
      <w:marBottom w:val="0"/>
      <w:divBdr>
        <w:top w:val="none" w:sz="0" w:space="0" w:color="auto"/>
        <w:left w:val="none" w:sz="0" w:space="0" w:color="auto"/>
        <w:bottom w:val="none" w:sz="0" w:space="0" w:color="auto"/>
        <w:right w:val="none" w:sz="0" w:space="0" w:color="auto"/>
      </w:divBdr>
    </w:div>
    <w:div w:id="56519716">
      <w:bodyDiv w:val="1"/>
      <w:marLeft w:val="0"/>
      <w:marRight w:val="0"/>
      <w:marTop w:val="0"/>
      <w:marBottom w:val="0"/>
      <w:divBdr>
        <w:top w:val="none" w:sz="0" w:space="0" w:color="auto"/>
        <w:left w:val="none" w:sz="0" w:space="0" w:color="auto"/>
        <w:bottom w:val="none" w:sz="0" w:space="0" w:color="auto"/>
        <w:right w:val="none" w:sz="0" w:space="0" w:color="auto"/>
      </w:divBdr>
    </w:div>
    <w:div w:id="73555916">
      <w:bodyDiv w:val="1"/>
      <w:marLeft w:val="0"/>
      <w:marRight w:val="0"/>
      <w:marTop w:val="0"/>
      <w:marBottom w:val="0"/>
      <w:divBdr>
        <w:top w:val="none" w:sz="0" w:space="0" w:color="auto"/>
        <w:left w:val="none" w:sz="0" w:space="0" w:color="auto"/>
        <w:bottom w:val="none" w:sz="0" w:space="0" w:color="auto"/>
        <w:right w:val="none" w:sz="0" w:space="0" w:color="auto"/>
      </w:divBdr>
    </w:div>
    <w:div w:id="172694084">
      <w:bodyDiv w:val="1"/>
      <w:marLeft w:val="0"/>
      <w:marRight w:val="0"/>
      <w:marTop w:val="0"/>
      <w:marBottom w:val="0"/>
      <w:divBdr>
        <w:top w:val="none" w:sz="0" w:space="0" w:color="auto"/>
        <w:left w:val="none" w:sz="0" w:space="0" w:color="auto"/>
        <w:bottom w:val="none" w:sz="0" w:space="0" w:color="auto"/>
        <w:right w:val="none" w:sz="0" w:space="0" w:color="auto"/>
      </w:divBdr>
    </w:div>
    <w:div w:id="187572501">
      <w:bodyDiv w:val="1"/>
      <w:marLeft w:val="0"/>
      <w:marRight w:val="0"/>
      <w:marTop w:val="0"/>
      <w:marBottom w:val="0"/>
      <w:divBdr>
        <w:top w:val="none" w:sz="0" w:space="0" w:color="auto"/>
        <w:left w:val="none" w:sz="0" w:space="0" w:color="auto"/>
        <w:bottom w:val="none" w:sz="0" w:space="0" w:color="auto"/>
        <w:right w:val="none" w:sz="0" w:space="0" w:color="auto"/>
      </w:divBdr>
    </w:div>
    <w:div w:id="192155255">
      <w:bodyDiv w:val="1"/>
      <w:marLeft w:val="0"/>
      <w:marRight w:val="0"/>
      <w:marTop w:val="0"/>
      <w:marBottom w:val="0"/>
      <w:divBdr>
        <w:top w:val="none" w:sz="0" w:space="0" w:color="auto"/>
        <w:left w:val="none" w:sz="0" w:space="0" w:color="auto"/>
        <w:bottom w:val="none" w:sz="0" w:space="0" w:color="auto"/>
        <w:right w:val="none" w:sz="0" w:space="0" w:color="auto"/>
      </w:divBdr>
    </w:div>
    <w:div w:id="217522128">
      <w:bodyDiv w:val="1"/>
      <w:marLeft w:val="0"/>
      <w:marRight w:val="0"/>
      <w:marTop w:val="0"/>
      <w:marBottom w:val="0"/>
      <w:divBdr>
        <w:top w:val="none" w:sz="0" w:space="0" w:color="auto"/>
        <w:left w:val="none" w:sz="0" w:space="0" w:color="auto"/>
        <w:bottom w:val="none" w:sz="0" w:space="0" w:color="auto"/>
        <w:right w:val="none" w:sz="0" w:space="0" w:color="auto"/>
      </w:divBdr>
    </w:div>
    <w:div w:id="267930624">
      <w:bodyDiv w:val="1"/>
      <w:marLeft w:val="0"/>
      <w:marRight w:val="0"/>
      <w:marTop w:val="0"/>
      <w:marBottom w:val="0"/>
      <w:divBdr>
        <w:top w:val="none" w:sz="0" w:space="0" w:color="auto"/>
        <w:left w:val="none" w:sz="0" w:space="0" w:color="auto"/>
        <w:bottom w:val="none" w:sz="0" w:space="0" w:color="auto"/>
        <w:right w:val="none" w:sz="0" w:space="0" w:color="auto"/>
      </w:divBdr>
    </w:div>
    <w:div w:id="301279895">
      <w:bodyDiv w:val="1"/>
      <w:marLeft w:val="0"/>
      <w:marRight w:val="0"/>
      <w:marTop w:val="0"/>
      <w:marBottom w:val="0"/>
      <w:divBdr>
        <w:top w:val="none" w:sz="0" w:space="0" w:color="auto"/>
        <w:left w:val="none" w:sz="0" w:space="0" w:color="auto"/>
        <w:bottom w:val="none" w:sz="0" w:space="0" w:color="auto"/>
        <w:right w:val="none" w:sz="0" w:space="0" w:color="auto"/>
      </w:divBdr>
    </w:div>
    <w:div w:id="364915474">
      <w:bodyDiv w:val="1"/>
      <w:marLeft w:val="0"/>
      <w:marRight w:val="0"/>
      <w:marTop w:val="0"/>
      <w:marBottom w:val="0"/>
      <w:divBdr>
        <w:top w:val="none" w:sz="0" w:space="0" w:color="auto"/>
        <w:left w:val="none" w:sz="0" w:space="0" w:color="auto"/>
        <w:bottom w:val="none" w:sz="0" w:space="0" w:color="auto"/>
        <w:right w:val="none" w:sz="0" w:space="0" w:color="auto"/>
      </w:divBdr>
    </w:div>
    <w:div w:id="372926682">
      <w:bodyDiv w:val="1"/>
      <w:marLeft w:val="0"/>
      <w:marRight w:val="0"/>
      <w:marTop w:val="0"/>
      <w:marBottom w:val="0"/>
      <w:divBdr>
        <w:top w:val="none" w:sz="0" w:space="0" w:color="auto"/>
        <w:left w:val="none" w:sz="0" w:space="0" w:color="auto"/>
        <w:bottom w:val="none" w:sz="0" w:space="0" w:color="auto"/>
        <w:right w:val="none" w:sz="0" w:space="0" w:color="auto"/>
      </w:divBdr>
    </w:div>
    <w:div w:id="453451537">
      <w:bodyDiv w:val="1"/>
      <w:marLeft w:val="0"/>
      <w:marRight w:val="0"/>
      <w:marTop w:val="0"/>
      <w:marBottom w:val="0"/>
      <w:divBdr>
        <w:top w:val="none" w:sz="0" w:space="0" w:color="auto"/>
        <w:left w:val="none" w:sz="0" w:space="0" w:color="auto"/>
        <w:bottom w:val="none" w:sz="0" w:space="0" w:color="auto"/>
        <w:right w:val="none" w:sz="0" w:space="0" w:color="auto"/>
      </w:divBdr>
    </w:div>
    <w:div w:id="467625464">
      <w:bodyDiv w:val="1"/>
      <w:marLeft w:val="0"/>
      <w:marRight w:val="0"/>
      <w:marTop w:val="0"/>
      <w:marBottom w:val="0"/>
      <w:divBdr>
        <w:top w:val="none" w:sz="0" w:space="0" w:color="auto"/>
        <w:left w:val="none" w:sz="0" w:space="0" w:color="auto"/>
        <w:bottom w:val="none" w:sz="0" w:space="0" w:color="auto"/>
        <w:right w:val="none" w:sz="0" w:space="0" w:color="auto"/>
      </w:divBdr>
    </w:div>
    <w:div w:id="481233944">
      <w:bodyDiv w:val="1"/>
      <w:marLeft w:val="0"/>
      <w:marRight w:val="0"/>
      <w:marTop w:val="0"/>
      <w:marBottom w:val="0"/>
      <w:divBdr>
        <w:top w:val="none" w:sz="0" w:space="0" w:color="auto"/>
        <w:left w:val="none" w:sz="0" w:space="0" w:color="auto"/>
        <w:bottom w:val="none" w:sz="0" w:space="0" w:color="auto"/>
        <w:right w:val="none" w:sz="0" w:space="0" w:color="auto"/>
      </w:divBdr>
    </w:div>
    <w:div w:id="515198787">
      <w:bodyDiv w:val="1"/>
      <w:marLeft w:val="0"/>
      <w:marRight w:val="0"/>
      <w:marTop w:val="0"/>
      <w:marBottom w:val="0"/>
      <w:divBdr>
        <w:top w:val="none" w:sz="0" w:space="0" w:color="auto"/>
        <w:left w:val="none" w:sz="0" w:space="0" w:color="auto"/>
        <w:bottom w:val="none" w:sz="0" w:space="0" w:color="auto"/>
        <w:right w:val="none" w:sz="0" w:space="0" w:color="auto"/>
      </w:divBdr>
    </w:div>
    <w:div w:id="525489604">
      <w:bodyDiv w:val="1"/>
      <w:marLeft w:val="0"/>
      <w:marRight w:val="0"/>
      <w:marTop w:val="0"/>
      <w:marBottom w:val="0"/>
      <w:divBdr>
        <w:top w:val="none" w:sz="0" w:space="0" w:color="auto"/>
        <w:left w:val="none" w:sz="0" w:space="0" w:color="auto"/>
        <w:bottom w:val="none" w:sz="0" w:space="0" w:color="auto"/>
        <w:right w:val="none" w:sz="0" w:space="0" w:color="auto"/>
      </w:divBdr>
    </w:div>
    <w:div w:id="536084951">
      <w:bodyDiv w:val="1"/>
      <w:marLeft w:val="0"/>
      <w:marRight w:val="0"/>
      <w:marTop w:val="0"/>
      <w:marBottom w:val="0"/>
      <w:divBdr>
        <w:top w:val="none" w:sz="0" w:space="0" w:color="auto"/>
        <w:left w:val="none" w:sz="0" w:space="0" w:color="auto"/>
        <w:bottom w:val="none" w:sz="0" w:space="0" w:color="auto"/>
        <w:right w:val="none" w:sz="0" w:space="0" w:color="auto"/>
      </w:divBdr>
    </w:div>
    <w:div w:id="575166292">
      <w:bodyDiv w:val="1"/>
      <w:marLeft w:val="0"/>
      <w:marRight w:val="0"/>
      <w:marTop w:val="0"/>
      <w:marBottom w:val="0"/>
      <w:divBdr>
        <w:top w:val="none" w:sz="0" w:space="0" w:color="auto"/>
        <w:left w:val="none" w:sz="0" w:space="0" w:color="auto"/>
        <w:bottom w:val="none" w:sz="0" w:space="0" w:color="auto"/>
        <w:right w:val="none" w:sz="0" w:space="0" w:color="auto"/>
      </w:divBdr>
    </w:div>
    <w:div w:id="599222508">
      <w:bodyDiv w:val="1"/>
      <w:marLeft w:val="0"/>
      <w:marRight w:val="0"/>
      <w:marTop w:val="0"/>
      <w:marBottom w:val="0"/>
      <w:divBdr>
        <w:top w:val="none" w:sz="0" w:space="0" w:color="auto"/>
        <w:left w:val="none" w:sz="0" w:space="0" w:color="auto"/>
        <w:bottom w:val="none" w:sz="0" w:space="0" w:color="auto"/>
        <w:right w:val="none" w:sz="0" w:space="0" w:color="auto"/>
      </w:divBdr>
    </w:div>
    <w:div w:id="670136354">
      <w:bodyDiv w:val="1"/>
      <w:marLeft w:val="0"/>
      <w:marRight w:val="0"/>
      <w:marTop w:val="0"/>
      <w:marBottom w:val="0"/>
      <w:divBdr>
        <w:top w:val="none" w:sz="0" w:space="0" w:color="auto"/>
        <w:left w:val="none" w:sz="0" w:space="0" w:color="auto"/>
        <w:bottom w:val="none" w:sz="0" w:space="0" w:color="auto"/>
        <w:right w:val="none" w:sz="0" w:space="0" w:color="auto"/>
      </w:divBdr>
    </w:div>
    <w:div w:id="688068155">
      <w:bodyDiv w:val="1"/>
      <w:marLeft w:val="0"/>
      <w:marRight w:val="0"/>
      <w:marTop w:val="0"/>
      <w:marBottom w:val="0"/>
      <w:divBdr>
        <w:top w:val="none" w:sz="0" w:space="0" w:color="auto"/>
        <w:left w:val="none" w:sz="0" w:space="0" w:color="auto"/>
        <w:bottom w:val="none" w:sz="0" w:space="0" w:color="auto"/>
        <w:right w:val="none" w:sz="0" w:space="0" w:color="auto"/>
      </w:divBdr>
    </w:div>
    <w:div w:id="706032951">
      <w:bodyDiv w:val="1"/>
      <w:marLeft w:val="0"/>
      <w:marRight w:val="0"/>
      <w:marTop w:val="0"/>
      <w:marBottom w:val="0"/>
      <w:divBdr>
        <w:top w:val="none" w:sz="0" w:space="0" w:color="auto"/>
        <w:left w:val="none" w:sz="0" w:space="0" w:color="auto"/>
        <w:bottom w:val="none" w:sz="0" w:space="0" w:color="auto"/>
        <w:right w:val="none" w:sz="0" w:space="0" w:color="auto"/>
      </w:divBdr>
    </w:div>
    <w:div w:id="779223588">
      <w:bodyDiv w:val="1"/>
      <w:marLeft w:val="0"/>
      <w:marRight w:val="0"/>
      <w:marTop w:val="0"/>
      <w:marBottom w:val="0"/>
      <w:divBdr>
        <w:top w:val="none" w:sz="0" w:space="0" w:color="auto"/>
        <w:left w:val="none" w:sz="0" w:space="0" w:color="auto"/>
        <w:bottom w:val="none" w:sz="0" w:space="0" w:color="auto"/>
        <w:right w:val="none" w:sz="0" w:space="0" w:color="auto"/>
      </w:divBdr>
    </w:div>
    <w:div w:id="833883416">
      <w:bodyDiv w:val="1"/>
      <w:marLeft w:val="0"/>
      <w:marRight w:val="0"/>
      <w:marTop w:val="0"/>
      <w:marBottom w:val="0"/>
      <w:divBdr>
        <w:top w:val="none" w:sz="0" w:space="0" w:color="auto"/>
        <w:left w:val="none" w:sz="0" w:space="0" w:color="auto"/>
        <w:bottom w:val="none" w:sz="0" w:space="0" w:color="auto"/>
        <w:right w:val="none" w:sz="0" w:space="0" w:color="auto"/>
      </w:divBdr>
    </w:div>
    <w:div w:id="844173375">
      <w:bodyDiv w:val="1"/>
      <w:marLeft w:val="0"/>
      <w:marRight w:val="0"/>
      <w:marTop w:val="0"/>
      <w:marBottom w:val="0"/>
      <w:divBdr>
        <w:top w:val="none" w:sz="0" w:space="0" w:color="auto"/>
        <w:left w:val="none" w:sz="0" w:space="0" w:color="auto"/>
        <w:bottom w:val="none" w:sz="0" w:space="0" w:color="auto"/>
        <w:right w:val="none" w:sz="0" w:space="0" w:color="auto"/>
      </w:divBdr>
    </w:div>
    <w:div w:id="877276307">
      <w:bodyDiv w:val="1"/>
      <w:marLeft w:val="0"/>
      <w:marRight w:val="0"/>
      <w:marTop w:val="0"/>
      <w:marBottom w:val="0"/>
      <w:divBdr>
        <w:top w:val="none" w:sz="0" w:space="0" w:color="auto"/>
        <w:left w:val="none" w:sz="0" w:space="0" w:color="auto"/>
        <w:bottom w:val="none" w:sz="0" w:space="0" w:color="auto"/>
        <w:right w:val="none" w:sz="0" w:space="0" w:color="auto"/>
      </w:divBdr>
    </w:div>
    <w:div w:id="945498603">
      <w:bodyDiv w:val="1"/>
      <w:marLeft w:val="0"/>
      <w:marRight w:val="0"/>
      <w:marTop w:val="0"/>
      <w:marBottom w:val="0"/>
      <w:divBdr>
        <w:top w:val="none" w:sz="0" w:space="0" w:color="auto"/>
        <w:left w:val="none" w:sz="0" w:space="0" w:color="auto"/>
        <w:bottom w:val="none" w:sz="0" w:space="0" w:color="auto"/>
        <w:right w:val="none" w:sz="0" w:space="0" w:color="auto"/>
      </w:divBdr>
    </w:div>
    <w:div w:id="981351472">
      <w:bodyDiv w:val="1"/>
      <w:marLeft w:val="0"/>
      <w:marRight w:val="0"/>
      <w:marTop w:val="0"/>
      <w:marBottom w:val="0"/>
      <w:divBdr>
        <w:top w:val="none" w:sz="0" w:space="0" w:color="auto"/>
        <w:left w:val="none" w:sz="0" w:space="0" w:color="auto"/>
        <w:bottom w:val="none" w:sz="0" w:space="0" w:color="auto"/>
        <w:right w:val="none" w:sz="0" w:space="0" w:color="auto"/>
      </w:divBdr>
    </w:div>
    <w:div w:id="1019744522">
      <w:bodyDiv w:val="1"/>
      <w:marLeft w:val="0"/>
      <w:marRight w:val="0"/>
      <w:marTop w:val="0"/>
      <w:marBottom w:val="0"/>
      <w:divBdr>
        <w:top w:val="none" w:sz="0" w:space="0" w:color="auto"/>
        <w:left w:val="none" w:sz="0" w:space="0" w:color="auto"/>
        <w:bottom w:val="none" w:sz="0" w:space="0" w:color="auto"/>
        <w:right w:val="none" w:sz="0" w:space="0" w:color="auto"/>
      </w:divBdr>
    </w:div>
    <w:div w:id="1032219486">
      <w:bodyDiv w:val="1"/>
      <w:marLeft w:val="0"/>
      <w:marRight w:val="0"/>
      <w:marTop w:val="0"/>
      <w:marBottom w:val="0"/>
      <w:divBdr>
        <w:top w:val="none" w:sz="0" w:space="0" w:color="auto"/>
        <w:left w:val="none" w:sz="0" w:space="0" w:color="auto"/>
        <w:bottom w:val="none" w:sz="0" w:space="0" w:color="auto"/>
        <w:right w:val="none" w:sz="0" w:space="0" w:color="auto"/>
      </w:divBdr>
    </w:div>
    <w:div w:id="1111894558">
      <w:bodyDiv w:val="1"/>
      <w:marLeft w:val="0"/>
      <w:marRight w:val="0"/>
      <w:marTop w:val="0"/>
      <w:marBottom w:val="0"/>
      <w:divBdr>
        <w:top w:val="none" w:sz="0" w:space="0" w:color="auto"/>
        <w:left w:val="none" w:sz="0" w:space="0" w:color="auto"/>
        <w:bottom w:val="none" w:sz="0" w:space="0" w:color="auto"/>
        <w:right w:val="none" w:sz="0" w:space="0" w:color="auto"/>
      </w:divBdr>
    </w:div>
    <w:div w:id="1152404453">
      <w:bodyDiv w:val="1"/>
      <w:marLeft w:val="0"/>
      <w:marRight w:val="0"/>
      <w:marTop w:val="0"/>
      <w:marBottom w:val="0"/>
      <w:divBdr>
        <w:top w:val="none" w:sz="0" w:space="0" w:color="auto"/>
        <w:left w:val="none" w:sz="0" w:space="0" w:color="auto"/>
        <w:bottom w:val="none" w:sz="0" w:space="0" w:color="auto"/>
        <w:right w:val="none" w:sz="0" w:space="0" w:color="auto"/>
      </w:divBdr>
    </w:div>
    <w:div w:id="1195968100">
      <w:bodyDiv w:val="1"/>
      <w:marLeft w:val="0"/>
      <w:marRight w:val="0"/>
      <w:marTop w:val="0"/>
      <w:marBottom w:val="0"/>
      <w:divBdr>
        <w:top w:val="none" w:sz="0" w:space="0" w:color="auto"/>
        <w:left w:val="none" w:sz="0" w:space="0" w:color="auto"/>
        <w:bottom w:val="none" w:sz="0" w:space="0" w:color="auto"/>
        <w:right w:val="none" w:sz="0" w:space="0" w:color="auto"/>
      </w:divBdr>
    </w:div>
    <w:div w:id="1200776754">
      <w:bodyDiv w:val="1"/>
      <w:marLeft w:val="0"/>
      <w:marRight w:val="0"/>
      <w:marTop w:val="0"/>
      <w:marBottom w:val="0"/>
      <w:divBdr>
        <w:top w:val="none" w:sz="0" w:space="0" w:color="auto"/>
        <w:left w:val="none" w:sz="0" w:space="0" w:color="auto"/>
        <w:bottom w:val="none" w:sz="0" w:space="0" w:color="auto"/>
        <w:right w:val="none" w:sz="0" w:space="0" w:color="auto"/>
      </w:divBdr>
    </w:div>
    <w:div w:id="1214468790">
      <w:bodyDiv w:val="1"/>
      <w:marLeft w:val="0"/>
      <w:marRight w:val="0"/>
      <w:marTop w:val="0"/>
      <w:marBottom w:val="0"/>
      <w:divBdr>
        <w:top w:val="none" w:sz="0" w:space="0" w:color="auto"/>
        <w:left w:val="none" w:sz="0" w:space="0" w:color="auto"/>
        <w:bottom w:val="none" w:sz="0" w:space="0" w:color="auto"/>
        <w:right w:val="none" w:sz="0" w:space="0" w:color="auto"/>
      </w:divBdr>
    </w:div>
    <w:div w:id="1286931138">
      <w:bodyDiv w:val="1"/>
      <w:marLeft w:val="0"/>
      <w:marRight w:val="0"/>
      <w:marTop w:val="0"/>
      <w:marBottom w:val="0"/>
      <w:divBdr>
        <w:top w:val="none" w:sz="0" w:space="0" w:color="auto"/>
        <w:left w:val="none" w:sz="0" w:space="0" w:color="auto"/>
        <w:bottom w:val="none" w:sz="0" w:space="0" w:color="auto"/>
        <w:right w:val="none" w:sz="0" w:space="0" w:color="auto"/>
      </w:divBdr>
    </w:div>
    <w:div w:id="1309214339">
      <w:bodyDiv w:val="1"/>
      <w:marLeft w:val="0"/>
      <w:marRight w:val="0"/>
      <w:marTop w:val="0"/>
      <w:marBottom w:val="0"/>
      <w:divBdr>
        <w:top w:val="none" w:sz="0" w:space="0" w:color="auto"/>
        <w:left w:val="none" w:sz="0" w:space="0" w:color="auto"/>
        <w:bottom w:val="none" w:sz="0" w:space="0" w:color="auto"/>
        <w:right w:val="none" w:sz="0" w:space="0" w:color="auto"/>
      </w:divBdr>
    </w:div>
    <w:div w:id="1347975741">
      <w:bodyDiv w:val="1"/>
      <w:marLeft w:val="0"/>
      <w:marRight w:val="0"/>
      <w:marTop w:val="0"/>
      <w:marBottom w:val="0"/>
      <w:divBdr>
        <w:top w:val="none" w:sz="0" w:space="0" w:color="auto"/>
        <w:left w:val="none" w:sz="0" w:space="0" w:color="auto"/>
        <w:bottom w:val="none" w:sz="0" w:space="0" w:color="auto"/>
        <w:right w:val="none" w:sz="0" w:space="0" w:color="auto"/>
      </w:divBdr>
    </w:div>
    <w:div w:id="1377315809">
      <w:bodyDiv w:val="1"/>
      <w:marLeft w:val="0"/>
      <w:marRight w:val="0"/>
      <w:marTop w:val="0"/>
      <w:marBottom w:val="0"/>
      <w:divBdr>
        <w:top w:val="none" w:sz="0" w:space="0" w:color="auto"/>
        <w:left w:val="none" w:sz="0" w:space="0" w:color="auto"/>
        <w:bottom w:val="none" w:sz="0" w:space="0" w:color="auto"/>
        <w:right w:val="none" w:sz="0" w:space="0" w:color="auto"/>
      </w:divBdr>
    </w:div>
    <w:div w:id="1381444336">
      <w:bodyDiv w:val="1"/>
      <w:marLeft w:val="0"/>
      <w:marRight w:val="0"/>
      <w:marTop w:val="0"/>
      <w:marBottom w:val="0"/>
      <w:divBdr>
        <w:top w:val="none" w:sz="0" w:space="0" w:color="auto"/>
        <w:left w:val="none" w:sz="0" w:space="0" w:color="auto"/>
        <w:bottom w:val="none" w:sz="0" w:space="0" w:color="auto"/>
        <w:right w:val="none" w:sz="0" w:space="0" w:color="auto"/>
      </w:divBdr>
    </w:div>
    <w:div w:id="1394541867">
      <w:bodyDiv w:val="1"/>
      <w:marLeft w:val="0"/>
      <w:marRight w:val="0"/>
      <w:marTop w:val="0"/>
      <w:marBottom w:val="0"/>
      <w:divBdr>
        <w:top w:val="none" w:sz="0" w:space="0" w:color="auto"/>
        <w:left w:val="none" w:sz="0" w:space="0" w:color="auto"/>
        <w:bottom w:val="none" w:sz="0" w:space="0" w:color="auto"/>
        <w:right w:val="none" w:sz="0" w:space="0" w:color="auto"/>
      </w:divBdr>
    </w:div>
    <w:div w:id="1399666396">
      <w:bodyDiv w:val="1"/>
      <w:marLeft w:val="0"/>
      <w:marRight w:val="0"/>
      <w:marTop w:val="0"/>
      <w:marBottom w:val="0"/>
      <w:divBdr>
        <w:top w:val="none" w:sz="0" w:space="0" w:color="auto"/>
        <w:left w:val="none" w:sz="0" w:space="0" w:color="auto"/>
        <w:bottom w:val="none" w:sz="0" w:space="0" w:color="auto"/>
        <w:right w:val="none" w:sz="0" w:space="0" w:color="auto"/>
      </w:divBdr>
    </w:div>
    <w:div w:id="1470316983">
      <w:bodyDiv w:val="1"/>
      <w:marLeft w:val="0"/>
      <w:marRight w:val="0"/>
      <w:marTop w:val="0"/>
      <w:marBottom w:val="0"/>
      <w:divBdr>
        <w:top w:val="none" w:sz="0" w:space="0" w:color="auto"/>
        <w:left w:val="none" w:sz="0" w:space="0" w:color="auto"/>
        <w:bottom w:val="none" w:sz="0" w:space="0" w:color="auto"/>
        <w:right w:val="none" w:sz="0" w:space="0" w:color="auto"/>
      </w:divBdr>
    </w:div>
    <w:div w:id="1491292886">
      <w:bodyDiv w:val="1"/>
      <w:marLeft w:val="0"/>
      <w:marRight w:val="0"/>
      <w:marTop w:val="0"/>
      <w:marBottom w:val="0"/>
      <w:divBdr>
        <w:top w:val="none" w:sz="0" w:space="0" w:color="auto"/>
        <w:left w:val="none" w:sz="0" w:space="0" w:color="auto"/>
        <w:bottom w:val="none" w:sz="0" w:space="0" w:color="auto"/>
        <w:right w:val="none" w:sz="0" w:space="0" w:color="auto"/>
      </w:divBdr>
    </w:div>
    <w:div w:id="1506628807">
      <w:bodyDiv w:val="1"/>
      <w:marLeft w:val="0"/>
      <w:marRight w:val="0"/>
      <w:marTop w:val="0"/>
      <w:marBottom w:val="0"/>
      <w:divBdr>
        <w:top w:val="none" w:sz="0" w:space="0" w:color="auto"/>
        <w:left w:val="none" w:sz="0" w:space="0" w:color="auto"/>
        <w:bottom w:val="none" w:sz="0" w:space="0" w:color="auto"/>
        <w:right w:val="none" w:sz="0" w:space="0" w:color="auto"/>
      </w:divBdr>
    </w:div>
    <w:div w:id="1582251138">
      <w:bodyDiv w:val="1"/>
      <w:marLeft w:val="0"/>
      <w:marRight w:val="0"/>
      <w:marTop w:val="0"/>
      <w:marBottom w:val="0"/>
      <w:divBdr>
        <w:top w:val="none" w:sz="0" w:space="0" w:color="auto"/>
        <w:left w:val="none" w:sz="0" w:space="0" w:color="auto"/>
        <w:bottom w:val="none" w:sz="0" w:space="0" w:color="auto"/>
        <w:right w:val="none" w:sz="0" w:space="0" w:color="auto"/>
      </w:divBdr>
    </w:div>
    <w:div w:id="1593516033">
      <w:bodyDiv w:val="1"/>
      <w:marLeft w:val="0"/>
      <w:marRight w:val="0"/>
      <w:marTop w:val="0"/>
      <w:marBottom w:val="0"/>
      <w:divBdr>
        <w:top w:val="none" w:sz="0" w:space="0" w:color="auto"/>
        <w:left w:val="none" w:sz="0" w:space="0" w:color="auto"/>
        <w:bottom w:val="none" w:sz="0" w:space="0" w:color="auto"/>
        <w:right w:val="none" w:sz="0" w:space="0" w:color="auto"/>
      </w:divBdr>
    </w:div>
    <w:div w:id="1595549131">
      <w:bodyDiv w:val="1"/>
      <w:marLeft w:val="0"/>
      <w:marRight w:val="0"/>
      <w:marTop w:val="0"/>
      <w:marBottom w:val="0"/>
      <w:divBdr>
        <w:top w:val="none" w:sz="0" w:space="0" w:color="auto"/>
        <w:left w:val="none" w:sz="0" w:space="0" w:color="auto"/>
        <w:bottom w:val="none" w:sz="0" w:space="0" w:color="auto"/>
        <w:right w:val="none" w:sz="0" w:space="0" w:color="auto"/>
      </w:divBdr>
    </w:div>
    <w:div w:id="1601183724">
      <w:bodyDiv w:val="1"/>
      <w:marLeft w:val="0"/>
      <w:marRight w:val="0"/>
      <w:marTop w:val="0"/>
      <w:marBottom w:val="0"/>
      <w:divBdr>
        <w:top w:val="none" w:sz="0" w:space="0" w:color="auto"/>
        <w:left w:val="none" w:sz="0" w:space="0" w:color="auto"/>
        <w:bottom w:val="none" w:sz="0" w:space="0" w:color="auto"/>
        <w:right w:val="none" w:sz="0" w:space="0" w:color="auto"/>
      </w:divBdr>
    </w:div>
    <w:div w:id="1661498752">
      <w:bodyDiv w:val="1"/>
      <w:marLeft w:val="0"/>
      <w:marRight w:val="0"/>
      <w:marTop w:val="0"/>
      <w:marBottom w:val="0"/>
      <w:divBdr>
        <w:top w:val="none" w:sz="0" w:space="0" w:color="auto"/>
        <w:left w:val="none" w:sz="0" w:space="0" w:color="auto"/>
        <w:bottom w:val="none" w:sz="0" w:space="0" w:color="auto"/>
        <w:right w:val="none" w:sz="0" w:space="0" w:color="auto"/>
      </w:divBdr>
    </w:div>
    <w:div w:id="1698853610">
      <w:bodyDiv w:val="1"/>
      <w:marLeft w:val="0"/>
      <w:marRight w:val="0"/>
      <w:marTop w:val="0"/>
      <w:marBottom w:val="0"/>
      <w:divBdr>
        <w:top w:val="none" w:sz="0" w:space="0" w:color="auto"/>
        <w:left w:val="none" w:sz="0" w:space="0" w:color="auto"/>
        <w:bottom w:val="none" w:sz="0" w:space="0" w:color="auto"/>
        <w:right w:val="none" w:sz="0" w:space="0" w:color="auto"/>
      </w:divBdr>
    </w:div>
    <w:div w:id="1738744377">
      <w:bodyDiv w:val="1"/>
      <w:marLeft w:val="0"/>
      <w:marRight w:val="0"/>
      <w:marTop w:val="0"/>
      <w:marBottom w:val="0"/>
      <w:divBdr>
        <w:top w:val="none" w:sz="0" w:space="0" w:color="auto"/>
        <w:left w:val="none" w:sz="0" w:space="0" w:color="auto"/>
        <w:bottom w:val="none" w:sz="0" w:space="0" w:color="auto"/>
        <w:right w:val="none" w:sz="0" w:space="0" w:color="auto"/>
      </w:divBdr>
    </w:div>
    <w:div w:id="1741558109">
      <w:bodyDiv w:val="1"/>
      <w:marLeft w:val="0"/>
      <w:marRight w:val="0"/>
      <w:marTop w:val="0"/>
      <w:marBottom w:val="0"/>
      <w:divBdr>
        <w:top w:val="none" w:sz="0" w:space="0" w:color="auto"/>
        <w:left w:val="none" w:sz="0" w:space="0" w:color="auto"/>
        <w:bottom w:val="none" w:sz="0" w:space="0" w:color="auto"/>
        <w:right w:val="none" w:sz="0" w:space="0" w:color="auto"/>
      </w:divBdr>
    </w:div>
    <w:div w:id="1762602270">
      <w:bodyDiv w:val="1"/>
      <w:marLeft w:val="0"/>
      <w:marRight w:val="0"/>
      <w:marTop w:val="0"/>
      <w:marBottom w:val="0"/>
      <w:divBdr>
        <w:top w:val="none" w:sz="0" w:space="0" w:color="auto"/>
        <w:left w:val="none" w:sz="0" w:space="0" w:color="auto"/>
        <w:bottom w:val="none" w:sz="0" w:space="0" w:color="auto"/>
        <w:right w:val="none" w:sz="0" w:space="0" w:color="auto"/>
      </w:divBdr>
    </w:div>
    <w:div w:id="1771507254">
      <w:bodyDiv w:val="1"/>
      <w:marLeft w:val="0"/>
      <w:marRight w:val="0"/>
      <w:marTop w:val="0"/>
      <w:marBottom w:val="0"/>
      <w:divBdr>
        <w:top w:val="none" w:sz="0" w:space="0" w:color="auto"/>
        <w:left w:val="none" w:sz="0" w:space="0" w:color="auto"/>
        <w:bottom w:val="none" w:sz="0" w:space="0" w:color="auto"/>
        <w:right w:val="none" w:sz="0" w:space="0" w:color="auto"/>
      </w:divBdr>
    </w:div>
    <w:div w:id="1773666682">
      <w:bodyDiv w:val="1"/>
      <w:marLeft w:val="0"/>
      <w:marRight w:val="0"/>
      <w:marTop w:val="0"/>
      <w:marBottom w:val="0"/>
      <w:divBdr>
        <w:top w:val="none" w:sz="0" w:space="0" w:color="auto"/>
        <w:left w:val="none" w:sz="0" w:space="0" w:color="auto"/>
        <w:bottom w:val="none" w:sz="0" w:space="0" w:color="auto"/>
        <w:right w:val="none" w:sz="0" w:space="0" w:color="auto"/>
      </w:divBdr>
    </w:div>
    <w:div w:id="1805543796">
      <w:bodyDiv w:val="1"/>
      <w:marLeft w:val="0"/>
      <w:marRight w:val="0"/>
      <w:marTop w:val="0"/>
      <w:marBottom w:val="0"/>
      <w:divBdr>
        <w:top w:val="none" w:sz="0" w:space="0" w:color="auto"/>
        <w:left w:val="none" w:sz="0" w:space="0" w:color="auto"/>
        <w:bottom w:val="none" w:sz="0" w:space="0" w:color="auto"/>
        <w:right w:val="none" w:sz="0" w:space="0" w:color="auto"/>
      </w:divBdr>
    </w:div>
    <w:div w:id="1817532307">
      <w:bodyDiv w:val="1"/>
      <w:marLeft w:val="0"/>
      <w:marRight w:val="0"/>
      <w:marTop w:val="0"/>
      <w:marBottom w:val="0"/>
      <w:divBdr>
        <w:top w:val="none" w:sz="0" w:space="0" w:color="auto"/>
        <w:left w:val="none" w:sz="0" w:space="0" w:color="auto"/>
        <w:bottom w:val="none" w:sz="0" w:space="0" w:color="auto"/>
        <w:right w:val="none" w:sz="0" w:space="0" w:color="auto"/>
      </w:divBdr>
    </w:div>
    <w:div w:id="1825317465">
      <w:bodyDiv w:val="1"/>
      <w:marLeft w:val="0"/>
      <w:marRight w:val="0"/>
      <w:marTop w:val="0"/>
      <w:marBottom w:val="0"/>
      <w:divBdr>
        <w:top w:val="none" w:sz="0" w:space="0" w:color="auto"/>
        <w:left w:val="none" w:sz="0" w:space="0" w:color="auto"/>
        <w:bottom w:val="none" w:sz="0" w:space="0" w:color="auto"/>
        <w:right w:val="none" w:sz="0" w:space="0" w:color="auto"/>
      </w:divBdr>
    </w:div>
    <w:div w:id="1878198284">
      <w:bodyDiv w:val="1"/>
      <w:marLeft w:val="0"/>
      <w:marRight w:val="0"/>
      <w:marTop w:val="0"/>
      <w:marBottom w:val="0"/>
      <w:divBdr>
        <w:top w:val="none" w:sz="0" w:space="0" w:color="auto"/>
        <w:left w:val="none" w:sz="0" w:space="0" w:color="auto"/>
        <w:bottom w:val="none" w:sz="0" w:space="0" w:color="auto"/>
        <w:right w:val="none" w:sz="0" w:space="0" w:color="auto"/>
      </w:divBdr>
    </w:div>
    <w:div w:id="1890988820">
      <w:bodyDiv w:val="1"/>
      <w:marLeft w:val="0"/>
      <w:marRight w:val="0"/>
      <w:marTop w:val="0"/>
      <w:marBottom w:val="0"/>
      <w:divBdr>
        <w:top w:val="none" w:sz="0" w:space="0" w:color="auto"/>
        <w:left w:val="none" w:sz="0" w:space="0" w:color="auto"/>
        <w:bottom w:val="none" w:sz="0" w:space="0" w:color="auto"/>
        <w:right w:val="none" w:sz="0" w:space="0" w:color="auto"/>
      </w:divBdr>
    </w:div>
    <w:div w:id="1905220899">
      <w:bodyDiv w:val="1"/>
      <w:marLeft w:val="0"/>
      <w:marRight w:val="0"/>
      <w:marTop w:val="0"/>
      <w:marBottom w:val="0"/>
      <w:divBdr>
        <w:top w:val="none" w:sz="0" w:space="0" w:color="auto"/>
        <w:left w:val="none" w:sz="0" w:space="0" w:color="auto"/>
        <w:bottom w:val="none" w:sz="0" w:space="0" w:color="auto"/>
        <w:right w:val="none" w:sz="0" w:space="0" w:color="auto"/>
      </w:divBdr>
    </w:div>
    <w:div w:id="1932425397">
      <w:bodyDiv w:val="1"/>
      <w:marLeft w:val="0"/>
      <w:marRight w:val="0"/>
      <w:marTop w:val="0"/>
      <w:marBottom w:val="0"/>
      <w:divBdr>
        <w:top w:val="none" w:sz="0" w:space="0" w:color="auto"/>
        <w:left w:val="none" w:sz="0" w:space="0" w:color="auto"/>
        <w:bottom w:val="none" w:sz="0" w:space="0" w:color="auto"/>
        <w:right w:val="none" w:sz="0" w:space="0" w:color="auto"/>
      </w:divBdr>
    </w:div>
    <w:div w:id="1971782501">
      <w:bodyDiv w:val="1"/>
      <w:marLeft w:val="0"/>
      <w:marRight w:val="0"/>
      <w:marTop w:val="0"/>
      <w:marBottom w:val="0"/>
      <w:divBdr>
        <w:top w:val="none" w:sz="0" w:space="0" w:color="auto"/>
        <w:left w:val="none" w:sz="0" w:space="0" w:color="auto"/>
        <w:bottom w:val="none" w:sz="0" w:space="0" w:color="auto"/>
        <w:right w:val="none" w:sz="0" w:space="0" w:color="auto"/>
      </w:divBdr>
    </w:div>
    <w:div w:id="1971856521">
      <w:bodyDiv w:val="1"/>
      <w:marLeft w:val="0"/>
      <w:marRight w:val="0"/>
      <w:marTop w:val="0"/>
      <w:marBottom w:val="0"/>
      <w:divBdr>
        <w:top w:val="none" w:sz="0" w:space="0" w:color="auto"/>
        <w:left w:val="none" w:sz="0" w:space="0" w:color="auto"/>
        <w:bottom w:val="none" w:sz="0" w:space="0" w:color="auto"/>
        <w:right w:val="none" w:sz="0" w:space="0" w:color="auto"/>
      </w:divBdr>
    </w:div>
    <w:div w:id="2083139714">
      <w:bodyDiv w:val="1"/>
      <w:marLeft w:val="0"/>
      <w:marRight w:val="0"/>
      <w:marTop w:val="0"/>
      <w:marBottom w:val="0"/>
      <w:divBdr>
        <w:top w:val="none" w:sz="0" w:space="0" w:color="auto"/>
        <w:left w:val="none" w:sz="0" w:space="0" w:color="auto"/>
        <w:bottom w:val="none" w:sz="0" w:space="0" w:color="auto"/>
        <w:right w:val="none" w:sz="0" w:space="0" w:color="auto"/>
      </w:divBdr>
    </w:div>
    <w:div w:id="2093617768">
      <w:bodyDiv w:val="1"/>
      <w:marLeft w:val="0"/>
      <w:marRight w:val="0"/>
      <w:marTop w:val="0"/>
      <w:marBottom w:val="0"/>
      <w:divBdr>
        <w:top w:val="none" w:sz="0" w:space="0" w:color="auto"/>
        <w:left w:val="none" w:sz="0" w:space="0" w:color="auto"/>
        <w:bottom w:val="none" w:sz="0" w:space="0" w:color="auto"/>
        <w:right w:val="none" w:sz="0" w:space="0" w:color="auto"/>
      </w:divBdr>
    </w:div>
    <w:div w:id="2097165429">
      <w:bodyDiv w:val="1"/>
      <w:marLeft w:val="0"/>
      <w:marRight w:val="0"/>
      <w:marTop w:val="0"/>
      <w:marBottom w:val="0"/>
      <w:divBdr>
        <w:top w:val="none" w:sz="0" w:space="0" w:color="auto"/>
        <w:left w:val="none" w:sz="0" w:space="0" w:color="auto"/>
        <w:bottom w:val="none" w:sz="0" w:space="0" w:color="auto"/>
        <w:right w:val="none" w:sz="0" w:space="0" w:color="auto"/>
      </w:divBdr>
    </w:div>
    <w:div w:id="213328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Program%20Files%20(x86)\Skyscape\Desktop\DrugGuide\f\tl0.htm" TargetMode="External"/><Relationship Id="rId21" Type="http://schemas.openxmlformats.org/officeDocument/2006/relationships/hyperlink" Target="file:///C:\Program%20Files%20(x86)\Skyscape\Desktop\DrugGuide\O\tu2.htm" TargetMode="External"/><Relationship Id="rId42" Type="http://schemas.openxmlformats.org/officeDocument/2006/relationships/hyperlink" Target="file:///C:\Program%20Files%20(x86)\Skyscape\Desktop\DrugGuide\V\tu0.htm" TargetMode="External"/><Relationship Id="rId63" Type="http://schemas.openxmlformats.org/officeDocument/2006/relationships/hyperlink" Target="popup:../L/tu1.htm" TargetMode="External"/><Relationship Id="rId84" Type="http://schemas.openxmlformats.org/officeDocument/2006/relationships/hyperlink" Target="popup:../B/tu0.htm" TargetMode="External"/><Relationship Id="rId138" Type="http://schemas.openxmlformats.org/officeDocument/2006/relationships/hyperlink" Target="file:///C:\Program%20Files%20(x86)\Skyscape\Desktop\DrugGuide\r\6tl20.htm" TargetMode="External"/><Relationship Id="rId159" Type="http://schemas.openxmlformats.org/officeDocument/2006/relationships/hyperlink" Target="popup:../B/tu0.htm" TargetMode="External"/><Relationship Id="rId170" Type="http://schemas.openxmlformats.org/officeDocument/2006/relationships/hyperlink" Target="popup:../L/tu1.htm" TargetMode="External"/><Relationship Id="rId191" Type="http://schemas.openxmlformats.org/officeDocument/2006/relationships/hyperlink" Target="file:///C:\Program%20Files%20(x86)\Skyscape\Desktop\DrugGuide\Z\tu0.htm" TargetMode="External"/><Relationship Id="rId205" Type="http://schemas.openxmlformats.org/officeDocument/2006/relationships/fontTable" Target="fontTable.xml"/><Relationship Id="rId16" Type="http://schemas.openxmlformats.org/officeDocument/2006/relationships/hyperlink" Target="file:///C:\Program%20Files%20(x86)\Skyscape\Desktop\DrugGuide\T\6tu27.htm" TargetMode="External"/><Relationship Id="rId107" Type="http://schemas.openxmlformats.org/officeDocument/2006/relationships/hyperlink" Target="file:///C:\Program%20Files%20(x86)\Skyscape\Desktop\DrugGuide\d\tl4.htm" TargetMode="External"/><Relationship Id="rId11" Type="http://schemas.openxmlformats.org/officeDocument/2006/relationships/hyperlink" Target="popup:../B/tu0.htm" TargetMode="External"/><Relationship Id="rId32" Type="http://schemas.openxmlformats.org/officeDocument/2006/relationships/hyperlink" Target="file:///C:\Program%20Files%20(x86)\Skyscape\Desktop\DrugGuide\C\tu1.htm" TargetMode="External"/><Relationship Id="rId37" Type="http://schemas.openxmlformats.org/officeDocument/2006/relationships/hyperlink" Target="file:///C:\Program%20Files%20(x86)\Skyscape\Desktop\DrugGuide\M\tu2.htm" TargetMode="External"/><Relationship Id="rId53" Type="http://schemas.openxmlformats.org/officeDocument/2006/relationships/hyperlink" Target="popup:../B/tu0.htm" TargetMode="External"/><Relationship Id="rId58" Type="http://schemas.openxmlformats.org/officeDocument/2006/relationships/hyperlink" Target="file:///C:\Program%20Files%20(x86)\Skyscape\Desktop\DrugGuide\p\tl0.htm" TargetMode="External"/><Relationship Id="rId74" Type="http://schemas.openxmlformats.org/officeDocument/2006/relationships/hyperlink" Target="file:///C:\Program%20Files%20(x86)\Skyscape\Desktop\DrugGuide\N\tu1.htm" TargetMode="External"/><Relationship Id="rId79" Type="http://schemas.openxmlformats.org/officeDocument/2006/relationships/hyperlink" Target="file:///C:\Program%20Files%20(x86)\Skyscape\Desktop\DrugGuide\o\tl0.htm" TargetMode="External"/><Relationship Id="rId102" Type="http://schemas.openxmlformats.org/officeDocument/2006/relationships/hyperlink" Target="file:///C:\Program%20Files%20(x86)\Skyscape\Desktop\DrugGuide\b\tl4.htm" TargetMode="External"/><Relationship Id="rId123" Type="http://schemas.openxmlformats.org/officeDocument/2006/relationships/hyperlink" Target="file:///C:\Program%20Files%20(x86)\Skyscape\Desktop\DrugGuide\a\tl0.htm" TargetMode="External"/><Relationship Id="rId128" Type="http://schemas.openxmlformats.org/officeDocument/2006/relationships/hyperlink" Target="popup:../B/tu0.htm" TargetMode="External"/><Relationship Id="rId144" Type="http://schemas.openxmlformats.org/officeDocument/2006/relationships/hyperlink" Target="popup:../B/tu0.htm" TargetMode="External"/><Relationship Id="rId149" Type="http://schemas.openxmlformats.org/officeDocument/2006/relationships/hyperlink" Target="file:///C:\Program%20Files%20(x86)\Skyscape\Desktop\DrugGuide\Z\tu0.htm" TargetMode="External"/><Relationship Id="rId5" Type="http://schemas.openxmlformats.org/officeDocument/2006/relationships/hyperlink" Target="file:///C:\Program%20Files%20(x86)\Skyscape\Desktop\DrugGuide\Z\tu0.htm" TargetMode="External"/><Relationship Id="rId90" Type="http://schemas.openxmlformats.org/officeDocument/2006/relationships/hyperlink" Target="popup:../B/tu0.htm" TargetMode="External"/><Relationship Id="rId95" Type="http://schemas.openxmlformats.org/officeDocument/2006/relationships/hyperlink" Target="file:///C:\Program%20Files%20(x86)\Skyscape\Desktop\DrugGuide\h\tl0.htm" TargetMode="External"/><Relationship Id="rId160" Type="http://schemas.openxmlformats.org/officeDocument/2006/relationships/hyperlink" Target="popup:../B/tu0.htm" TargetMode="External"/><Relationship Id="rId165" Type="http://schemas.openxmlformats.org/officeDocument/2006/relationships/hyperlink" Target="popup:../B/tu0.htm" TargetMode="External"/><Relationship Id="rId181" Type="http://schemas.openxmlformats.org/officeDocument/2006/relationships/hyperlink" Target="popup:../B/tu0.htm" TargetMode="External"/><Relationship Id="rId186" Type="http://schemas.openxmlformats.org/officeDocument/2006/relationships/hyperlink" Target="file:///C:\Program%20Files%20(x86)\Skyscape\Desktop\DrugGuide\s\6tl5.htm" TargetMode="External"/><Relationship Id="rId22" Type="http://schemas.openxmlformats.org/officeDocument/2006/relationships/hyperlink" Target="file:///C:\Program%20Files%20(x86)\Skyscape\Desktop\DrugGuide\w\tl1.htm" TargetMode="External"/><Relationship Id="rId27" Type="http://schemas.openxmlformats.org/officeDocument/2006/relationships/hyperlink" Target="popup:../B/tu0.htm" TargetMode="External"/><Relationship Id="rId43" Type="http://schemas.openxmlformats.org/officeDocument/2006/relationships/hyperlink" Target="file:///C:\Program%20Files%20(x86)\Skyscape\Desktop\DrugGuide\K\tu2.htm" TargetMode="External"/><Relationship Id="rId48" Type="http://schemas.openxmlformats.org/officeDocument/2006/relationships/hyperlink" Target="file:///C:\Program%20Files%20(x86)\Skyscape\Desktop\DrugGuide\Q\tu3.htm" TargetMode="External"/><Relationship Id="rId64" Type="http://schemas.openxmlformats.org/officeDocument/2006/relationships/hyperlink" Target="popup:../L/tu1.htm" TargetMode="External"/><Relationship Id="rId69" Type="http://schemas.openxmlformats.org/officeDocument/2006/relationships/hyperlink" Target="file:///C:\Program%20Files%20(x86)\Skyscape\Desktop\DrugGuide\G\6tu1.htm" TargetMode="External"/><Relationship Id="rId113" Type="http://schemas.openxmlformats.org/officeDocument/2006/relationships/hyperlink" Target="file:///C:\Program%20Files%20(x86)\Skyscape\Desktop\DrugGuide\5\tn3.htm" TargetMode="External"/><Relationship Id="rId118" Type="http://schemas.openxmlformats.org/officeDocument/2006/relationships/hyperlink" Target="file:///C:\Program%20Files%20(x86)\Skyscape\Desktop\DrugGuide\3\tn5.htm" TargetMode="External"/><Relationship Id="rId134" Type="http://schemas.openxmlformats.org/officeDocument/2006/relationships/hyperlink" Target="file:///C:\Program%20Files%20(x86)\Skyscape\Desktop\DrugGuide\H\tu40.htm" TargetMode="External"/><Relationship Id="rId139" Type="http://schemas.openxmlformats.org/officeDocument/2006/relationships/hyperlink" Target="file:///C:\Program%20Files%20(x86)\Skyscape\Desktop\DrugGuide\r\6tl20.htm" TargetMode="External"/><Relationship Id="rId80" Type="http://schemas.openxmlformats.org/officeDocument/2006/relationships/hyperlink" Target="popup:../B/tu0.htm" TargetMode="External"/><Relationship Id="rId85" Type="http://schemas.openxmlformats.org/officeDocument/2006/relationships/hyperlink" Target="popup:../B/tu0.htm" TargetMode="External"/><Relationship Id="rId150" Type="http://schemas.openxmlformats.org/officeDocument/2006/relationships/hyperlink" Target="file:///C:\Program%20Files%20(x86)\Skyscape\Desktop\DrugGuide\V\tu0.htm" TargetMode="External"/><Relationship Id="rId155" Type="http://schemas.openxmlformats.org/officeDocument/2006/relationships/hyperlink" Target="popup:../B/tu0.htm" TargetMode="External"/><Relationship Id="rId171" Type="http://schemas.openxmlformats.org/officeDocument/2006/relationships/hyperlink" Target="file:///C:\Program%20Files%20(x86)\Skyscape\Desktop\DrugGuide\T\tu2.htm" TargetMode="External"/><Relationship Id="rId176" Type="http://schemas.openxmlformats.org/officeDocument/2006/relationships/hyperlink" Target="file:///C:\Program%20Files%20(x86)\Skyscape\Desktop\DrugGuide\E\tu0.htm" TargetMode="External"/><Relationship Id="rId192" Type="http://schemas.openxmlformats.org/officeDocument/2006/relationships/hyperlink" Target="file:///C:\Program%20Files%20(x86)\Skyscape\Desktop\DrugGuide\E\tu0.htm" TargetMode="External"/><Relationship Id="rId197" Type="http://schemas.openxmlformats.org/officeDocument/2006/relationships/hyperlink" Target="popup:../B/tu0.htm" TargetMode="External"/><Relationship Id="rId206" Type="http://schemas.openxmlformats.org/officeDocument/2006/relationships/theme" Target="theme/theme1.xml"/><Relationship Id="rId201" Type="http://schemas.openxmlformats.org/officeDocument/2006/relationships/hyperlink" Target="popup:../B/tu0.htm" TargetMode="External"/><Relationship Id="rId12" Type="http://schemas.openxmlformats.org/officeDocument/2006/relationships/hyperlink" Target="popup:../B/tu0.htm" TargetMode="External"/><Relationship Id="rId17" Type="http://schemas.openxmlformats.org/officeDocument/2006/relationships/hyperlink" Target="file:///C:\Program%20Files%20(x86)\Skyscape\Desktop\DrugGuide\T\6tu27.htm" TargetMode="External"/><Relationship Id="rId33" Type="http://schemas.openxmlformats.org/officeDocument/2006/relationships/hyperlink" Target="file:///C:\Program%20Files%20(x86)\Skyscape\Desktop\DrugGuide\h\tl0.htm" TargetMode="External"/><Relationship Id="rId38" Type="http://schemas.openxmlformats.org/officeDocument/2006/relationships/hyperlink" Target="file:///C:\Program%20Files%20(x86)\Skyscape\Desktop\DrugGuide\O\tu2.htm" TargetMode="External"/><Relationship Id="rId59" Type="http://schemas.openxmlformats.org/officeDocument/2006/relationships/hyperlink" Target="file:///C:\Program%20Files%20(x86)\Skyscape\Desktop\DrugGuide\5\tn3.htm" TargetMode="External"/><Relationship Id="rId103" Type="http://schemas.openxmlformats.org/officeDocument/2006/relationships/hyperlink" Target="file:///C:\Program%20Files%20(x86)\Skyscape\Desktop\DrugGuide\a\tl0.htm" TargetMode="External"/><Relationship Id="rId108" Type="http://schemas.openxmlformats.org/officeDocument/2006/relationships/hyperlink" Target="file:///C:\Program%20Files%20(x86)\Skyscape\Desktop\DrugGuide\z\tl0.htm" TargetMode="External"/><Relationship Id="rId124" Type="http://schemas.openxmlformats.org/officeDocument/2006/relationships/hyperlink" Target="file:///C:\Program%20Files%20(x86)\Skyscape\Desktop\DrugGuide\y\tl1.htm" TargetMode="External"/><Relationship Id="rId129" Type="http://schemas.openxmlformats.org/officeDocument/2006/relationships/hyperlink" Target="popup:../B/tu0.htm" TargetMode="External"/><Relationship Id="rId54" Type="http://schemas.openxmlformats.org/officeDocument/2006/relationships/hyperlink" Target="popup:../B/tu0.htm" TargetMode="External"/><Relationship Id="rId70" Type="http://schemas.openxmlformats.org/officeDocument/2006/relationships/hyperlink" Target="file:///C:\Program%20Files%20(x86)\Skyscape\Desktop\DrugGuide\Z\tu0.htm" TargetMode="External"/><Relationship Id="rId75" Type="http://schemas.openxmlformats.org/officeDocument/2006/relationships/hyperlink" Target="file:///C:\Program%20Files%20(x86)\Skyscape\Desktop\DrugGuide\z\tl0.htm" TargetMode="External"/><Relationship Id="rId91" Type="http://schemas.openxmlformats.org/officeDocument/2006/relationships/hyperlink" Target="popup:../B/tu0.htm" TargetMode="External"/><Relationship Id="rId96" Type="http://schemas.openxmlformats.org/officeDocument/2006/relationships/hyperlink" Target="file:///C:\Program%20Files%20(x86)\Skyscape\Desktop\DrugGuide\o\tl0.htm" TargetMode="External"/><Relationship Id="rId140" Type="http://schemas.openxmlformats.org/officeDocument/2006/relationships/hyperlink" Target="file:///C:\Program%20Files%20(x86)\Skyscape\Desktop\DrugGuide\r\6tl20.htm" TargetMode="External"/><Relationship Id="rId145" Type="http://schemas.openxmlformats.org/officeDocument/2006/relationships/hyperlink" Target="popup:../B/tu0.htm" TargetMode="External"/><Relationship Id="rId161" Type="http://schemas.openxmlformats.org/officeDocument/2006/relationships/hyperlink" Target="popup:../B/tu0.htm" TargetMode="External"/><Relationship Id="rId166" Type="http://schemas.openxmlformats.org/officeDocument/2006/relationships/hyperlink" Target="popup:../B/tu0.htm" TargetMode="External"/><Relationship Id="rId182" Type="http://schemas.openxmlformats.org/officeDocument/2006/relationships/hyperlink" Target="popup:../q/tl49.htm" TargetMode="External"/><Relationship Id="rId187" Type="http://schemas.openxmlformats.org/officeDocument/2006/relationships/hyperlink" Target="file:///C:\Program%20Files%20(x86)\Skyscape\Desktop\DrugGuide\s\6tl5.htm" TargetMode="External"/><Relationship Id="rId1" Type="http://schemas.openxmlformats.org/officeDocument/2006/relationships/styles" Target="styles.xml"/><Relationship Id="rId6" Type="http://schemas.openxmlformats.org/officeDocument/2006/relationships/hyperlink" Target="file:///C:\Program%20Files%20(x86)\Skyscape\Desktop\DrugGuide\Z\tu0.htm" TargetMode="External"/><Relationship Id="rId23" Type="http://schemas.openxmlformats.org/officeDocument/2006/relationships/hyperlink" Target="popup:../B/tu0.htm" TargetMode="External"/><Relationship Id="rId28" Type="http://schemas.openxmlformats.org/officeDocument/2006/relationships/hyperlink" Target="file:///C:\Program%20Files%20(x86)\Skyscape\Desktop\DrugGuide\I\6tu2.htm" TargetMode="External"/><Relationship Id="rId49" Type="http://schemas.openxmlformats.org/officeDocument/2006/relationships/hyperlink" Target="popup:../B/tu0.htm" TargetMode="External"/><Relationship Id="rId114" Type="http://schemas.openxmlformats.org/officeDocument/2006/relationships/hyperlink" Target="file:///C:\Program%20Files%20(x86)\Skyscape\Desktop\DrugGuide\K\tu4.htm" TargetMode="External"/><Relationship Id="rId119" Type="http://schemas.openxmlformats.org/officeDocument/2006/relationships/hyperlink" Target="file:///C:\Program%20Files%20(x86)\Skyscape\Desktop\DrugGuide\h\tl0.htm" TargetMode="External"/><Relationship Id="rId44" Type="http://schemas.openxmlformats.org/officeDocument/2006/relationships/hyperlink" Target="file:///C:\Program%20Files%20(x86)\Skyscape\Desktop\DrugGuide\o\tl1.htm" TargetMode="External"/><Relationship Id="rId60" Type="http://schemas.openxmlformats.org/officeDocument/2006/relationships/hyperlink" Target="file:///C:\Program%20Files%20(x86)\Skyscape\Desktop\DrugGuide\k\tl3.htm" TargetMode="External"/><Relationship Id="rId65" Type="http://schemas.openxmlformats.org/officeDocument/2006/relationships/hyperlink" Target="popup:../V/tu41.htm" TargetMode="External"/><Relationship Id="rId81" Type="http://schemas.openxmlformats.org/officeDocument/2006/relationships/hyperlink" Target="popup:../B/tu0.htm" TargetMode="External"/><Relationship Id="rId86" Type="http://schemas.openxmlformats.org/officeDocument/2006/relationships/hyperlink" Target="popup:../B/tu0.htm" TargetMode="External"/><Relationship Id="rId130" Type="http://schemas.openxmlformats.org/officeDocument/2006/relationships/hyperlink" Target="popup:../B/tu0.htm" TargetMode="External"/><Relationship Id="rId135" Type="http://schemas.openxmlformats.org/officeDocument/2006/relationships/hyperlink" Target="file:///C:\Program%20Files%20(x86)\Skyscape\Desktop\DrugGuide\r\6tl20.htm" TargetMode="External"/><Relationship Id="rId151" Type="http://schemas.openxmlformats.org/officeDocument/2006/relationships/hyperlink" Target="file:///C:\Program%20Files%20(x86)\Skyscape\Desktop\DrugGuide\J\tu2.htm" TargetMode="External"/><Relationship Id="rId156" Type="http://schemas.openxmlformats.org/officeDocument/2006/relationships/hyperlink" Target="popup:../B/tu0.htm" TargetMode="External"/><Relationship Id="rId177" Type="http://schemas.openxmlformats.org/officeDocument/2006/relationships/hyperlink" Target="file:///C:\Program%20Files%20(x86)\Skyscape\Desktop\DrugGuide\I\tu0.htm" TargetMode="External"/><Relationship Id="rId198" Type="http://schemas.openxmlformats.org/officeDocument/2006/relationships/hyperlink" Target="popup:../B/tu0.htm" TargetMode="External"/><Relationship Id="rId172" Type="http://schemas.openxmlformats.org/officeDocument/2006/relationships/hyperlink" Target="file:///C:\Program%20Files%20(x86)\Skyscape\Desktop\DrugGuide\B\tu1.htm" TargetMode="External"/><Relationship Id="rId193" Type="http://schemas.openxmlformats.org/officeDocument/2006/relationships/hyperlink" Target="file:///C:\Program%20Files%20(x86)\Skyscape\Desktop\DrugGuide\z\tl0.htm" TargetMode="External"/><Relationship Id="rId202" Type="http://schemas.openxmlformats.org/officeDocument/2006/relationships/hyperlink" Target="popup:../B/tu0.htm" TargetMode="External"/><Relationship Id="rId13" Type="http://schemas.openxmlformats.org/officeDocument/2006/relationships/hyperlink" Target="popup:../2/tn1.htm" TargetMode="External"/><Relationship Id="rId18" Type="http://schemas.openxmlformats.org/officeDocument/2006/relationships/hyperlink" Target="file:///C:\Program%20Files%20(x86)\Skyscape\Desktop\DrugGuide\B\tu1.htm" TargetMode="External"/><Relationship Id="rId39" Type="http://schemas.openxmlformats.org/officeDocument/2006/relationships/hyperlink" Target="file:///C:\Program%20Files%20(x86)\Skyscape\Desktop\DrugGuide\f\tl0.htm" TargetMode="External"/><Relationship Id="rId109" Type="http://schemas.openxmlformats.org/officeDocument/2006/relationships/hyperlink" Target="file:///C:\Program%20Files%20(x86)\Skyscape\Desktop\DrugGuide\2\tn5.htm" TargetMode="External"/><Relationship Id="rId34" Type="http://schemas.openxmlformats.org/officeDocument/2006/relationships/hyperlink" Target="file:///C:\Program%20Files%20(x86)\Skyscape\Desktop\DrugGuide\h\tl0.htm" TargetMode="External"/><Relationship Id="rId50" Type="http://schemas.openxmlformats.org/officeDocument/2006/relationships/hyperlink" Target="popup:../B/tu0.htm" TargetMode="External"/><Relationship Id="rId55" Type="http://schemas.openxmlformats.org/officeDocument/2006/relationships/hyperlink" Target="file:///C:\Program%20Files%20(x86)\Skyscape\Desktop\DrugGuide\S\tu43.htm" TargetMode="External"/><Relationship Id="rId76" Type="http://schemas.openxmlformats.org/officeDocument/2006/relationships/hyperlink" Target="file:///C:\Program%20Files%20(x86)\Skyscape\Desktop\DrugGuide\T\tu2.htm" TargetMode="External"/><Relationship Id="rId97" Type="http://schemas.openxmlformats.org/officeDocument/2006/relationships/hyperlink" Target="file:///C:\Program%20Files%20(x86)\Skyscape\Desktop\DrugGuide\k\tl1.htm" TargetMode="External"/><Relationship Id="rId104" Type="http://schemas.openxmlformats.org/officeDocument/2006/relationships/hyperlink" Target="file:///C:\Program%20Files%20(x86)\Skyscape\Desktop\DrugGuide\C\tu4.htm" TargetMode="External"/><Relationship Id="rId120" Type="http://schemas.openxmlformats.org/officeDocument/2006/relationships/hyperlink" Target="file:///C:\Program%20Files%20(x86)\Skyscape\Desktop\DrugGuide\h\tl0.htm" TargetMode="External"/><Relationship Id="rId125" Type="http://schemas.openxmlformats.org/officeDocument/2006/relationships/hyperlink" Target="file:///C:\Program%20Files%20(x86)\Skyscape\Desktop\DrugGuide\h\tl1.htm" TargetMode="External"/><Relationship Id="rId141" Type="http://schemas.openxmlformats.org/officeDocument/2006/relationships/hyperlink" Target="file:///C:\Program%20Files%20(x86)\Skyscape\Desktop\DrugGuide\l\tl0.htm" TargetMode="External"/><Relationship Id="rId146" Type="http://schemas.openxmlformats.org/officeDocument/2006/relationships/hyperlink" Target="popup:../L/tu1.htm" TargetMode="External"/><Relationship Id="rId167" Type="http://schemas.openxmlformats.org/officeDocument/2006/relationships/hyperlink" Target="popup:../B/tu0.htm" TargetMode="External"/><Relationship Id="rId188" Type="http://schemas.openxmlformats.org/officeDocument/2006/relationships/hyperlink" Target="file:///C:\Program%20Files%20(x86)\Skyscape\Desktop\DrugGuide\s\6tl5.htm" TargetMode="External"/><Relationship Id="rId7" Type="http://schemas.openxmlformats.org/officeDocument/2006/relationships/hyperlink" Target="popup:../B/tu0.htm" TargetMode="External"/><Relationship Id="rId71" Type="http://schemas.openxmlformats.org/officeDocument/2006/relationships/hyperlink" Target="file:///C:\Program%20Files%20(x86)\Skyscape\Desktop\DrugGuide\l\tl0.htm" TargetMode="External"/><Relationship Id="rId92" Type="http://schemas.openxmlformats.org/officeDocument/2006/relationships/hyperlink" Target="popup:../L/tu1.htm" TargetMode="External"/><Relationship Id="rId162" Type="http://schemas.openxmlformats.org/officeDocument/2006/relationships/hyperlink" Target="popup:../B/tu0.htm" TargetMode="External"/><Relationship Id="rId183" Type="http://schemas.openxmlformats.org/officeDocument/2006/relationships/hyperlink" Target="file:///C:\Program%20Files%20(x86)\Skyscape\Desktop\DrugGuide\s\6tl5.htm" TargetMode="External"/><Relationship Id="rId2" Type="http://schemas.openxmlformats.org/officeDocument/2006/relationships/settings" Target="settings.xml"/><Relationship Id="rId29" Type="http://schemas.openxmlformats.org/officeDocument/2006/relationships/hyperlink" Target="file:///C:\Program%20Files%20(x86)\Skyscape\Desktop\DrugGuide\I\6tu2.htm" TargetMode="External"/><Relationship Id="rId24" Type="http://schemas.openxmlformats.org/officeDocument/2006/relationships/hyperlink" Target="popup:../B/tu0.htm" TargetMode="External"/><Relationship Id="rId40" Type="http://schemas.openxmlformats.org/officeDocument/2006/relationships/hyperlink" Target="file:///C:\Program%20Files%20(x86)\Skyscape\Desktop\DrugGuide\f\tl5.htm" TargetMode="External"/><Relationship Id="rId45" Type="http://schemas.openxmlformats.org/officeDocument/2006/relationships/hyperlink" Target="file:///C:\Program%20Files%20(x86)\Skyscape\Desktop\DrugGuide\f\tl0.htm" TargetMode="External"/><Relationship Id="rId66" Type="http://schemas.openxmlformats.org/officeDocument/2006/relationships/hyperlink" Target="file:///C:\Program%20Files%20(x86)\Skyscape\Desktop\DrugGuide\G\6tu1.htm" TargetMode="External"/><Relationship Id="rId87" Type="http://schemas.openxmlformats.org/officeDocument/2006/relationships/hyperlink" Target="popup:../B/tu0.htm" TargetMode="External"/><Relationship Id="rId110" Type="http://schemas.openxmlformats.org/officeDocument/2006/relationships/hyperlink" Target="file:///C:\Program%20Files%20(x86)\Skyscape\Desktop\DrugGuide\d\tl2.htm" TargetMode="External"/><Relationship Id="rId115" Type="http://schemas.openxmlformats.org/officeDocument/2006/relationships/hyperlink" Target="file:///C:\Program%20Files%20(x86)\Skyscape\Desktop\DrugGuide\H\tu3.htm" TargetMode="External"/><Relationship Id="rId131" Type="http://schemas.openxmlformats.org/officeDocument/2006/relationships/hyperlink" Target="popup:../B/tu0.htm" TargetMode="External"/><Relationship Id="rId136" Type="http://schemas.openxmlformats.org/officeDocument/2006/relationships/hyperlink" Target="file:///C:\Program%20Files%20(x86)\Skyscape\Desktop\DrugGuide\r\6tl20.htm" TargetMode="External"/><Relationship Id="rId157" Type="http://schemas.openxmlformats.org/officeDocument/2006/relationships/hyperlink" Target="popup:../B/tu0.htm" TargetMode="External"/><Relationship Id="rId178" Type="http://schemas.openxmlformats.org/officeDocument/2006/relationships/hyperlink" Target="file:///C:\Program%20Files%20(x86)\Skyscape\Desktop\DrugGuide\Z\tu0.htm" TargetMode="External"/><Relationship Id="rId61" Type="http://schemas.openxmlformats.org/officeDocument/2006/relationships/hyperlink" Target="popup:../L/tu1.htm" TargetMode="External"/><Relationship Id="rId82" Type="http://schemas.openxmlformats.org/officeDocument/2006/relationships/hyperlink" Target="popup:../B/tu0.htm" TargetMode="External"/><Relationship Id="rId152" Type="http://schemas.openxmlformats.org/officeDocument/2006/relationships/hyperlink" Target="file:///C:\Program%20Files%20(x86)\Skyscape\Desktop\DrugGuide\f\tl0.htm" TargetMode="External"/><Relationship Id="rId173" Type="http://schemas.openxmlformats.org/officeDocument/2006/relationships/hyperlink" Target="file:///C:\Program%20Files%20(x86)\Skyscape\Desktop\DrugGuide\h\tl0.htm" TargetMode="External"/><Relationship Id="rId194" Type="http://schemas.openxmlformats.org/officeDocument/2006/relationships/hyperlink" Target="popup:../B/tu0.htm" TargetMode="External"/><Relationship Id="rId199" Type="http://schemas.openxmlformats.org/officeDocument/2006/relationships/hyperlink" Target="popup:../B/tu0.htm" TargetMode="External"/><Relationship Id="rId203" Type="http://schemas.openxmlformats.org/officeDocument/2006/relationships/hyperlink" Target="popup:../B/tu0.htm" TargetMode="External"/><Relationship Id="rId19" Type="http://schemas.openxmlformats.org/officeDocument/2006/relationships/hyperlink" Target="file:///C:\Program%20Files%20(x86)\Skyscape\Desktop\DrugGuide\C\tu1.htm" TargetMode="External"/><Relationship Id="rId14" Type="http://schemas.openxmlformats.org/officeDocument/2006/relationships/hyperlink" Target="file:///C:\Program%20Files%20(x86)\Skyscape\Desktop\DrugGuide\T\6tu27.htm" TargetMode="External"/><Relationship Id="rId30" Type="http://schemas.openxmlformats.org/officeDocument/2006/relationships/hyperlink" Target="file:///C:\Program%20Files%20(x86)\Skyscape\Desktop\DrugGuide\I\6tu2.htm" TargetMode="External"/><Relationship Id="rId35" Type="http://schemas.openxmlformats.org/officeDocument/2006/relationships/hyperlink" Target="file:///C:\Program%20Files%20(x86)\Skyscape\Desktop\DrugGuide\B\tu1.htm" TargetMode="External"/><Relationship Id="rId56" Type="http://schemas.openxmlformats.org/officeDocument/2006/relationships/hyperlink" Target="file:///C:\Program%20Files%20(x86)\Skyscape\Desktop\DrugGuide\h\tl0.htm" TargetMode="External"/><Relationship Id="rId77" Type="http://schemas.openxmlformats.org/officeDocument/2006/relationships/hyperlink" Target="file:///C:\Program%20Files%20(x86)\Skyscape\Desktop\DrugGuide\p\tl0.htm" TargetMode="External"/><Relationship Id="rId100" Type="http://schemas.openxmlformats.org/officeDocument/2006/relationships/hyperlink" Target="file:///C:\Program%20Files%20(x86)\Skyscape\Desktop\DrugGuide\m\tl0.htm" TargetMode="External"/><Relationship Id="rId105" Type="http://schemas.openxmlformats.org/officeDocument/2006/relationships/hyperlink" Target="file:///C:\Program%20Files%20(x86)\Skyscape\Desktop\DrugGuide\M\tu3.htm" TargetMode="External"/><Relationship Id="rId126" Type="http://schemas.openxmlformats.org/officeDocument/2006/relationships/hyperlink" Target="file:///C:\Program%20Files%20(x86)\Skyscape\Desktop\DrugGuide\1\tn3.htm" TargetMode="External"/><Relationship Id="rId147" Type="http://schemas.openxmlformats.org/officeDocument/2006/relationships/hyperlink" Target="popup:../T/tu47.htm" TargetMode="External"/><Relationship Id="rId168" Type="http://schemas.openxmlformats.org/officeDocument/2006/relationships/hyperlink" Target="popup:../B/tu0.htm" TargetMode="External"/><Relationship Id="rId8" Type="http://schemas.openxmlformats.org/officeDocument/2006/relationships/hyperlink" Target="popup:../B/tu0.htm" TargetMode="External"/><Relationship Id="rId51" Type="http://schemas.openxmlformats.org/officeDocument/2006/relationships/hyperlink" Target="popup:../B/tu0.htm" TargetMode="External"/><Relationship Id="rId72" Type="http://schemas.openxmlformats.org/officeDocument/2006/relationships/hyperlink" Target="file:///C:\Program%20Files%20(x86)\Skyscape\Desktop\DrugGuide\l\tl0.htm" TargetMode="External"/><Relationship Id="rId93" Type="http://schemas.openxmlformats.org/officeDocument/2006/relationships/hyperlink" Target="popup:../m/tl39.htm" TargetMode="External"/><Relationship Id="rId98" Type="http://schemas.openxmlformats.org/officeDocument/2006/relationships/hyperlink" Target="file:///C:\Program%20Files%20(x86)\Skyscape\Desktop\DrugGuide\B\tu1.htm" TargetMode="External"/><Relationship Id="rId121" Type="http://schemas.openxmlformats.org/officeDocument/2006/relationships/hyperlink" Target="file:///C:\Program%20Files%20(x86)\Skyscape\Desktop\DrugGuide\R\tu1.htm" TargetMode="External"/><Relationship Id="rId142" Type="http://schemas.openxmlformats.org/officeDocument/2006/relationships/hyperlink" Target="popup:../B/tu0.htm" TargetMode="External"/><Relationship Id="rId163" Type="http://schemas.openxmlformats.org/officeDocument/2006/relationships/hyperlink" Target="popup:../B/tu0.htm" TargetMode="External"/><Relationship Id="rId184" Type="http://schemas.openxmlformats.org/officeDocument/2006/relationships/hyperlink" Target="file:///C:\Program%20Files%20(x86)\Skyscape\Desktop\DrugGuide\s\6tl5.htm" TargetMode="External"/><Relationship Id="rId189" Type="http://schemas.openxmlformats.org/officeDocument/2006/relationships/hyperlink" Target="file:///C:\Program%20Files%20(x86)\Skyscape\Desktop\DrugGuide\V\tu0.htm" TargetMode="External"/><Relationship Id="rId3" Type="http://schemas.openxmlformats.org/officeDocument/2006/relationships/webSettings" Target="webSettings.xml"/><Relationship Id="rId25" Type="http://schemas.openxmlformats.org/officeDocument/2006/relationships/hyperlink" Target="popup:../B/tu0.htm" TargetMode="External"/><Relationship Id="rId46" Type="http://schemas.openxmlformats.org/officeDocument/2006/relationships/hyperlink" Target="file:///C:\Program%20Files%20(x86)\Skyscape\Desktop\DrugGuide\g\tl0.htm" TargetMode="External"/><Relationship Id="rId67" Type="http://schemas.openxmlformats.org/officeDocument/2006/relationships/hyperlink" Target="file:///C:\Program%20Files%20(x86)\Skyscape\Desktop\DrugGuide\G\6tu1.htm" TargetMode="External"/><Relationship Id="rId116" Type="http://schemas.openxmlformats.org/officeDocument/2006/relationships/hyperlink" Target="file:///C:\Program%20Files%20(x86)\Skyscape\Desktop\DrugGuide\8\tn3.htm" TargetMode="External"/><Relationship Id="rId137" Type="http://schemas.openxmlformats.org/officeDocument/2006/relationships/hyperlink" Target="file:///C:\Program%20Files%20(x86)\Skyscape\Desktop\DrugGuide\r\6tl20.htm" TargetMode="External"/><Relationship Id="rId158" Type="http://schemas.openxmlformats.org/officeDocument/2006/relationships/hyperlink" Target="popup:../B/tu0.htm" TargetMode="External"/><Relationship Id="rId20" Type="http://schemas.openxmlformats.org/officeDocument/2006/relationships/hyperlink" Target="file:///C:\Program%20Files%20(x86)\Skyscape\Desktop\DrugGuide\M\tu2.htm" TargetMode="External"/><Relationship Id="rId41" Type="http://schemas.openxmlformats.org/officeDocument/2006/relationships/hyperlink" Target="file:///C:\Program%20Files%20(x86)\Skyscape\Desktop\DrugGuide\h\tl0.htm" TargetMode="External"/><Relationship Id="rId62" Type="http://schemas.openxmlformats.org/officeDocument/2006/relationships/hyperlink" Target="popup:../B/tu0.htm" TargetMode="External"/><Relationship Id="rId83" Type="http://schemas.openxmlformats.org/officeDocument/2006/relationships/hyperlink" Target="popup:../B/tu0.htm" TargetMode="External"/><Relationship Id="rId88" Type="http://schemas.openxmlformats.org/officeDocument/2006/relationships/hyperlink" Target="popup:../B/tu0.htm" TargetMode="External"/><Relationship Id="rId111" Type="http://schemas.openxmlformats.org/officeDocument/2006/relationships/hyperlink" Target="file:///C:\Program%20Files%20(x86)\Skyscape\Desktop\DrugGuide\Y\tu0.htm" TargetMode="External"/><Relationship Id="rId132" Type="http://schemas.openxmlformats.org/officeDocument/2006/relationships/hyperlink" Target="popup:../B/tu0.htm" TargetMode="External"/><Relationship Id="rId153" Type="http://schemas.openxmlformats.org/officeDocument/2006/relationships/hyperlink" Target="popup:../B/tu0.htm" TargetMode="External"/><Relationship Id="rId174" Type="http://schemas.openxmlformats.org/officeDocument/2006/relationships/hyperlink" Target="file:///C:\Program%20Files%20(x86)\Skyscape\Desktop\DrugGuide\K\tu1.htm" TargetMode="External"/><Relationship Id="rId179" Type="http://schemas.openxmlformats.org/officeDocument/2006/relationships/hyperlink" Target="popup:../B/tu0.htm" TargetMode="External"/><Relationship Id="rId195" Type="http://schemas.openxmlformats.org/officeDocument/2006/relationships/hyperlink" Target="popup:../B/tu0.htm" TargetMode="External"/><Relationship Id="rId190" Type="http://schemas.openxmlformats.org/officeDocument/2006/relationships/hyperlink" Target="file:///C:\Program%20Files%20(x86)\Skyscape\Desktop\DrugGuide\V\tu0.htm" TargetMode="External"/><Relationship Id="rId204" Type="http://schemas.openxmlformats.org/officeDocument/2006/relationships/hyperlink" Target="popup:../B/tu0.htm" TargetMode="External"/><Relationship Id="rId15" Type="http://schemas.openxmlformats.org/officeDocument/2006/relationships/hyperlink" Target="file:///C:\Program%20Files%20(x86)\Skyscape\Desktop\DrugGuide\T\6tu27.htm" TargetMode="External"/><Relationship Id="rId36" Type="http://schemas.openxmlformats.org/officeDocument/2006/relationships/hyperlink" Target="file:///C:\Program%20Files%20(x86)\Skyscape\Desktop\DrugGuide\N\tu2.htm" TargetMode="External"/><Relationship Id="rId57" Type="http://schemas.openxmlformats.org/officeDocument/2006/relationships/hyperlink" Target="file:///C:\Program%20Files%20(x86)\Skyscape\Desktop\DrugGuide\E\tu0.htm" TargetMode="External"/><Relationship Id="rId106" Type="http://schemas.openxmlformats.org/officeDocument/2006/relationships/hyperlink" Target="file:///C:\Program%20Files%20(x86)\Skyscape\Desktop\DrugGuide\c\tl4.htm" TargetMode="External"/><Relationship Id="rId127" Type="http://schemas.openxmlformats.org/officeDocument/2006/relationships/hyperlink" Target="file:///C:\Program%20Files%20(x86)\Skyscape\Desktop\DrugGuide\i\tl5.htm" TargetMode="External"/><Relationship Id="rId10" Type="http://schemas.openxmlformats.org/officeDocument/2006/relationships/hyperlink" Target="popup:../B/tu0.htm" TargetMode="External"/><Relationship Id="rId31" Type="http://schemas.openxmlformats.org/officeDocument/2006/relationships/hyperlink" Target="file:///C:\Program%20Files%20(x86)\Skyscape\Desktop\DrugGuide\I\6tu2.htm" TargetMode="External"/><Relationship Id="rId52" Type="http://schemas.openxmlformats.org/officeDocument/2006/relationships/hyperlink" Target="popup:../B/tu0.htm" TargetMode="External"/><Relationship Id="rId73" Type="http://schemas.openxmlformats.org/officeDocument/2006/relationships/hyperlink" Target="file:///C:\Program%20Files%20(x86)\Skyscape\Desktop\DrugGuide\N\tu1.htm" TargetMode="External"/><Relationship Id="rId78" Type="http://schemas.openxmlformats.org/officeDocument/2006/relationships/hyperlink" Target="file:///C:\Program%20Files%20(x86)\Skyscape\Desktop\DrugGuide\5\tn3.htm" TargetMode="External"/><Relationship Id="rId94" Type="http://schemas.openxmlformats.org/officeDocument/2006/relationships/hyperlink" Target="file:///C:\Program%20Files%20(x86)\Skyscape\Desktop\DrugGuide\s\tl3.htm" TargetMode="External"/><Relationship Id="rId99" Type="http://schemas.openxmlformats.org/officeDocument/2006/relationships/hyperlink" Target="file:///C:\Program%20Files%20(x86)\Skyscape\Desktop\DrugGuide\x\tl1.htm" TargetMode="External"/><Relationship Id="rId101" Type="http://schemas.openxmlformats.org/officeDocument/2006/relationships/hyperlink" Target="file:///C:\Program%20Files%20(x86)\Skyscape\Desktop\DrugGuide\8\tn4.htm" TargetMode="External"/><Relationship Id="rId122" Type="http://schemas.openxmlformats.org/officeDocument/2006/relationships/hyperlink" Target="file:///C:\Program%20Files%20(x86)\Skyscape\Desktop\DrugGuide\E\tu1.htm" TargetMode="External"/><Relationship Id="rId143" Type="http://schemas.openxmlformats.org/officeDocument/2006/relationships/hyperlink" Target="popup:../B/tu0.htm" TargetMode="External"/><Relationship Id="rId148" Type="http://schemas.openxmlformats.org/officeDocument/2006/relationships/hyperlink" Target="file:///C:\Program%20Files%20(x86)\Skyscape\Desktop\DrugGuide\s\tl3.htm" TargetMode="External"/><Relationship Id="rId164" Type="http://schemas.openxmlformats.org/officeDocument/2006/relationships/hyperlink" Target="popup:../B/tu0.htm" TargetMode="External"/><Relationship Id="rId169" Type="http://schemas.openxmlformats.org/officeDocument/2006/relationships/hyperlink" Target="popup:../B/tu0.htm" TargetMode="External"/><Relationship Id="rId185" Type="http://schemas.openxmlformats.org/officeDocument/2006/relationships/hyperlink" Target="file:///C:\Program%20Files%20(x86)\Skyscape\Desktop\DrugGuide\s\6tl5.htm" TargetMode="External"/><Relationship Id="rId4" Type="http://schemas.openxmlformats.org/officeDocument/2006/relationships/hyperlink" Target="popup:../D/tu35.htm" TargetMode="External"/><Relationship Id="rId9" Type="http://schemas.openxmlformats.org/officeDocument/2006/relationships/hyperlink" Target="popup:../B/tu0.htm" TargetMode="External"/><Relationship Id="rId180" Type="http://schemas.openxmlformats.org/officeDocument/2006/relationships/hyperlink" Target="popup:../B/tu0.htm" TargetMode="External"/><Relationship Id="rId26" Type="http://schemas.openxmlformats.org/officeDocument/2006/relationships/hyperlink" Target="popup:../B/tu0.htm" TargetMode="External"/><Relationship Id="rId47" Type="http://schemas.openxmlformats.org/officeDocument/2006/relationships/hyperlink" Target="file:///C:\Program%20Files%20(x86)\Skyscape\Desktop\DrugGuide\f\tl5.htm" TargetMode="External"/><Relationship Id="rId68" Type="http://schemas.openxmlformats.org/officeDocument/2006/relationships/hyperlink" Target="file:///C:\Program%20Files%20(x86)\Skyscape\Desktop\DrugGuide\G\6tu1.htm" TargetMode="External"/><Relationship Id="rId89" Type="http://schemas.openxmlformats.org/officeDocument/2006/relationships/hyperlink" Target="popup:../B/tu0.htm" TargetMode="External"/><Relationship Id="rId112" Type="http://schemas.openxmlformats.org/officeDocument/2006/relationships/hyperlink" Target="file:///C:\Program%20Files%20(x86)\Skyscape\Desktop\DrugGuide\p\tl0.htm" TargetMode="External"/><Relationship Id="rId133" Type="http://schemas.openxmlformats.org/officeDocument/2006/relationships/hyperlink" Target="popup:../B/tu0.htm" TargetMode="External"/><Relationship Id="rId154" Type="http://schemas.openxmlformats.org/officeDocument/2006/relationships/hyperlink" Target="popup:../B/tu0.htm" TargetMode="External"/><Relationship Id="rId175" Type="http://schemas.openxmlformats.org/officeDocument/2006/relationships/hyperlink" Target="file:///C:\Program%20Files%20(x86)\Skyscape\Desktop\DrugGuide\Z\tu0.htm" TargetMode="External"/><Relationship Id="rId196" Type="http://schemas.openxmlformats.org/officeDocument/2006/relationships/hyperlink" Target="popup:../B/tu0.htm" TargetMode="External"/><Relationship Id="rId200" Type="http://schemas.openxmlformats.org/officeDocument/2006/relationships/hyperlink" Target="popup:../B/tu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28</Pages>
  <Words>12198</Words>
  <Characters>69534</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9</cp:revision>
  <dcterms:created xsi:type="dcterms:W3CDTF">2012-10-02T17:11:00Z</dcterms:created>
  <dcterms:modified xsi:type="dcterms:W3CDTF">2012-10-02T18:15:00Z</dcterms:modified>
</cp:coreProperties>
</file>