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ED" w:rsidRPr="0084262D" w:rsidRDefault="009B31ED" w:rsidP="0084262D">
      <w:pPr>
        <w:spacing w:after="0" w:line="240" w:lineRule="auto"/>
        <w:rPr>
          <w:rFonts w:ascii="Trebuchet MS" w:hAnsi="Trebuchet MS"/>
          <w:sz w:val="24"/>
          <w:szCs w:val="24"/>
          <w:lang/>
        </w:rPr>
      </w:pPr>
      <w:r w:rsidRPr="0084262D">
        <w:rPr>
          <w:rFonts w:ascii="Trebuchet MS" w:hAnsi="Trebuchet MS"/>
          <w:sz w:val="24"/>
          <w:szCs w:val="24"/>
          <w:lang/>
        </w:rPr>
        <w:t>Management of Subglottic Stenosis</w:t>
      </w:r>
      <w:r w:rsidRPr="0084262D">
        <w:rPr>
          <w:rFonts w:ascii="Trebuchet MS" w:hAnsi="Trebuchet MS"/>
          <w:sz w:val="24"/>
          <w:szCs w:val="24"/>
          <w:lang/>
        </w:rPr>
        <w:tab/>
      </w:r>
      <w:r w:rsidRPr="0084262D">
        <w:rPr>
          <w:rFonts w:ascii="Trebuchet MS" w:hAnsi="Trebuchet MS"/>
          <w:sz w:val="24"/>
          <w:szCs w:val="24"/>
          <w:lang/>
        </w:rPr>
        <w:tab/>
      </w:r>
      <w:r w:rsidRPr="0084262D">
        <w:rPr>
          <w:rFonts w:ascii="Trebuchet MS" w:hAnsi="Trebuchet MS"/>
          <w:sz w:val="24"/>
          <w:szCs w:val="24"/>
          <w:lang/>
        </w:rPr>
        <w:tab/>
      </w:r>
      <w:r w:rsidR="0084262D">
        <w:rPr>
          <w:rFonts w:ascii="Trebuchet MS" w:hAnsi="Trebuchet MS"/>
          <w:sz w:val="24"/>
          <w:szCs w:val="24"/>
          <w:lang/>
        </w:rPr>
        <w:tab/>
      </w:r>
      <w:r w:rsidR="0084262D">
        <w:rPr>
          <w:rFonts w:ascii="Trebuchet MS" w:hAnsi="Trebuchet MS"/>
          <w:sz w:val="24"/>
          <w:szCs w:val="24"/>
          <w:lang/>
        </w:rPr>
        <w:tab/>
      </w:r>
      <w:r w:rsidRPr="0084262D">
        <w:rPr>
          <w:rFonts w:ascii="Trebuchet MS" w:hAnsi="Trebuchet MS"/>
          <w:sz w:val="24"/>
          <w:szCs w:val="24"/>
          <w:lang/>
        </w:rPr>
        <w:t>John N. Muscetta</w:t>
      </w:r>
    </w:p>
    <w:p w:rsidR="009B31ED" w:rsidRPr="0084262D" w:rsidRDefault="009B31ED" w:rsidP="0084262D">
      <w:pPr>
        <w:spacing w:after="0" w:line="240" w:lineRule="auto"/>
        <w:rPr>
          <w:rFonts w:ascii="Trebuchet MS" w:hAnsi="Trebuchet MS"/>
          <w:sz w:val="24"/>
          <w:szCs w:val="24"/>
          <w:lang/>
        </w:rPr>
      </w:pPr>
    </w:p>
    <w:p w:rsidR="009B31ED" w:rsidRPr="0084262D" w:rsidRDefault="009B31ED" w:rsidP="0084262D">
      <w:pPr>
        <w:spacing w:after="0" w:line="240" w:lineRule="auto"/>
        <w:rPr>
          <w:rFonts w:ascii="Trebuchet MS" w:hAnsi="Trebuchet MS"/>
          <w:sz w:val="24"/>
          <w:szCs w:val="24"/>
          <w:lang/>
        </w:rPr>
      </w:pPr>
      <w:r w:rsidRPr="0084262D">
        <w:rPr>
          <w:rFonts w:ascii="Trebuchet MS" w:hAnsi="Trebuchet MS"/>
          <w:sz w:val="24"/>
          <w:szCs w:val="24"/>
          <w:lang/>
        </w:rPr>
        <w:t>Pathophysiology of the disease/disorder:</w:t>
      </w:r>
    </w:p>
    <w:p w:rsidR="009B31ED" w:rsidRPr="0084262D" w:rsidRDefault="009B31ED" w:rsidP="0084262D">
      <w:pPr>
        <w:spacing w:after="0" w:line="240" w:lineRule="auto"/>
        <w:rPr>
          <w:rFonts w:ascii="Trebuchet MS" w:hAnsi="Trebuchet MS"/>
          <w:sz w:val="24"/>
          <w:szCs w:val="24"/>
          <w:lang/>
        </w:rPr>
      </w:pPr>
    </w:p>
    <w:p w:rsidR="0084262D" w:rsidRPr="0084262D" w:rsidRDefault="0084262D" w:rsidP="0084262D">
      <w:pPr>
        <w:pStyle w:val="NormalWeb"/>
        <w:numPr>
          <w:ilvl w:val="0"/>
          <w:numId w:val="1"/>
        </w:numPr>
        <w:spacing w:after="0"/>
        <w:rPr>
          <w:rFonts w:ascii="Trebuchet MS" w:hAnsi="Trebuchet MS"/>
          <w:lang/>
        </w:rPr>
      </w:pPr>
      <w:r w:rsidRPr="0084262D">
        <w:rPr>
          <w:rFonts w:ascii="Trebuchet MS" w:hAnsi="Trebuchet MS"/>
          <w:lang/>
        </w:rPr>
        <w:t xml:space="preserve">The pathophysiology of congenital SGS is a malformed cricoid cartilage in utero. The cause of congenital SGS is in utero malformation of the cricoid cartilage. </w:t>
      </w:r>
    </w:p>
    <w:p w:rsidR="009B31ED" w:rsidRPr="0084262D" w:rsidRDefault="009B31ED" w:rsidP="0084262D">
      <w:pPr>
        <w:pStyle w:val="ListParagraph"/>
        <w:numPr>
          <w:ilvl w:val="0"/>
          <w:numId w:val="1"/>
        </w:numPr>
        <w:spacing w:after="0" w:line="240" w:lineRule="auto"/>
        <w:rPr>
          <w:rFonts w:ascii="Trebuchet MS" w:hAnsi="Trebuchet MS"/>
          <w:sz w:val="24"/>
          <w:szCs w:val="24"/>
          <w:lang/>
        </w:rPr>
      </w:pPr>
      <w:r w:rsidRPr="0084262D">
        <w:rPr>
          <w:rFonts w:ascii="Trebuchet MS" w:hAnsi="Trebuchet MS"/>
          <w:sz w:val="24"/>
          <w:szCs w:val="24"/>
          <w:lang/>
        </w:rPr>
        <w:t xml:space="preserve">Subglottic stenosis (SGS) is a narrowing of the subglottic airway, which is housed in the cricoid cartilage. </w:t>
      </w:r>
    </w:p>
    <w:p w:rsidR="00FF0524" w:rsidRPr="0084262D" w:rsidRDefault="009B31ED" w:rsidP="0084262D">
      <w:pPr>
        <w:pStyle w:val="ListParagraph"/>
        <w:numPr>
          <w:ilvl w:val="0"/>
          <w:numId w:val="1"/>
        </w:numPr>
        <w:spacing w:after="0" w:line="240" w:lineRule="auto"/>
        <w:rPr>
          <w:rFonts w:ascii="Trebuchet MS" w:hAnsi="Trebuchet MS"/>
          <w:sz w:val="24"/>
          <w:szCs w:val="24"/>
          <w:lang/>
        </w:rPr>
      </w:pPr>
      <w:r w:rsidRPr="0084262D">
        <w:rPr>
          <w:rFonts w:ascii="Trebuchet MS" w:hAnsi="Trebuchet MS"/>
          <w:sz w:val="24"/>
          <w:szCs w:val="24"/>
          <w:lang/>
        </w:rPr>
        <w:t>The subglottic airway is the narrowest area of the airway because it is a complete, nonexpandable, and nonpliable ring, unlike the trachea, which has a posterior membranous section, and the larynx, which has a posterior muscular section.</w:t>
      </w:r>
    </w:p>
    <w:p w:rsidR="009B31ED" w:rsidRPr="0084262D" w:rsidRDefault="009B31ED" w:rsidP="0084262D">
      <w:pPr>
        <w:pStyle w:val="ListParagraph"/>
        <w:numPr>
          <w:ilvl w:val="0"/>
          <w:numId w:val="1"/>
        </w:numPr>
        <w:spacing w:after="0" w:line="240" w:lineRule="auto"/>
        <w:rPr>
          <w:rFonts w:ascii="Trebuchet MS" w:hAnsi="Trebuchet MS"/>
          <w:sz w:val="24"/>
          <w:szCs w:val="24"/>
          <w:lang/>
        </w:rPr>
      </w:pPr>
      <w:r w:rsidRPr="0084262D">
        <w:rPr>
          <w:rFonts w:ascii="Trebuchet MS" w:hAnsi="Trebuchet MS"/>
          <w:sz w:val="24"/>
          <w:szCs w:val="24"/>
          <w:lang/>
        </w:rPr>
        <w:t>The term SGS implies a narrowing that is created or acquired, although the term is applied to both congenital lesions of the cricoid ring and acquired SGS.</w:t>
      </w:r>
    </w:p>
    <w:p w:rsidR="009B31ED" w:rsidRPr="0084262D" w:rsidRDefault="009B31ED" w:rsidP="0084262D">
      <w:pPr>
        <w:pStyle w:val="NormalWeb"/>
        <w:numPr>
          <w:ilvl w:val="0"/>
          <w:numId w:val="1"/>
        </w:numPr>
        <w:spacing w:after="0"/>
        <w:rPr>
          <w:rFonts w:ascii="Trebuchet MS" w:hAnsi="Trebuchet MS"/>
          <w:lang/>
        </w:rPr>
      </w:pPr>
      <w:r w:rsidRPr="0084262D">
        <w:rPr>
          <w:rFonts w:ascii="Trebuchet MS" w:hAnsi="Trebuchet MS"/>
          <w:lang/>
        </w:rPr>
        <w:t>Acquired SGS is the most common acquired anomaly of the larynx in children and the most common abnormality requiring tracheotomy in children younger than 1 year.</w:t>
      </w:r>
    </w:p>
    <w:p w:rsidR="0084262D" w:rsidRPr="0084262D" w:rsidRDefault="0084262D" w:rsidP="0084262D">
      <w:pPr>
        <w:pStyle w:val="NormalWeb"/>
        <w:numPr>
          <w:ilvl w:val="0"/>
          <w:numId w:val="1"/>
        </w:numPr>
        <w:spacing w:after="0"/>
        <w:rPr>
          <w:rFonts w:ascii="Trebuchet MS" w:hAnsi="Trebuchet MS"/>
          <w:lang/>
        </w:rPr>
      </w:pPr>
      <w:r w:rsidRPr="0084262D">
        <w:rPr>
          <w:rFonts w:ascii="Trebuchet MS" w:hAnsi="Trebuchet MS"/>
          <w:lang/>
        </w:rPr>
        <w:t xml:space="preserve">The etiology of acquired SGS is related to trauma of the subglottic mucosa. Injury can be caused by infection or mechanical trauma, usually from endotracheal intubation but also from blunt, penetrating, or other trauma. Historically, acquired SGS has been related to infections such as tuberculosis and diphtheria. Over the past 40 years, the condition has typically been related to </w:t>
      </w:r>
      <w:r w:rsidRPr="0084262D">
        <w:rPr>
          <w:rFonts w:ascii="Trebuchet MS" w:hAnsi="Trebuchet MS"/>
          <w:b/>
          <w:i/>
          <w:u w:val="single"/>
          <w:lang/>
        </w:rPr>
        <w:t>mechanical trauma.</w:t>
      </w:r>
      <w:r w:rsidRPr="0084262D">
        <w:rPr>
          <w:rFonts w:ascii="Trebuchet MS" w:hAnsi="Trebuchet MS"/>
          <w:lang/>
        </w:rPr>
        <w:t xml:space="preserve"> </w:t>
      </w:r>
    </w:p>
    <w:p w:rsidR="0084262D" w:rsidRPr="0084262D" w:rsidRDefault="0084262D" w:rsidP="0084262D">
      <w:pPr>
        <w:pStyle w:val="NormalWeb"/>
        <w:spacing w:after="0"/>
        <w:rPr>
          <w:rFonts w:ascii="Trebuchet MS" w:hAnsi="Trebuchet MS"/>
          <w:lang/>
        </w:rPr>
      </w:pPr>
    </w:p>
    <w:p w:rsidR="009B31ED" w:rsidRDefault="0084262D" w:rsidP="0084262D">
      <w:pPr>
        <w:pStyle w:val="NormalWeb"/>
        <w:spacing w:after="0"/>
        <w:jc w:val="both"/>
        <w:rPr>
          <w:rFonts w:ascii="Trebuchet MS" w:hAnsi="Trebuchet MS"/>
          <w:lang/>
        </w:rPr>
      </w:pPr>
      <w:r>
        <w:rPr>
          <w:rFonts w:ascii="Trebuchet MS" w:hAnsi="Trebuchet MS"/>
          <w:lang/>
        </w:rPr>
        <w:t>M</w:t>
      </w:r>
      <w:r w:rsidR="009B31ED" w:rsidRPr="0084262D">
        <w:rPr>
          <w:rFonts w:ascii="Trebuchet MS" w:hAnsi="Trebuchet MS"/>
          <w:lang/>
        </w:rPr>
        <w:t>edical history pertinent to the disease:</w:t>
      </w:r>
    </w:p>
    <w:p w:rsidR="003417AD" w:rsidRDefault="003417AD" w:rsidP="0084262D">
      <w:pPr>
        <w:pStyle w:val="NormalWeb"/>
        <w:spacing w:after="0"/>
        <w:jc w:val="both"/>
        <w:rPr>
          <w:rFonts w:ascii="Trebuchet MS" w:hAnsi="Trebuchet MS"/>
          <w:lang/>
        </w:rPr>
      </w:pPr>
    </w:p>
    <w:p w:rsidR="003417AD" w:rsidRDefault="0084262D" w:rsidP="003417AD">
      <w:pPr>
        <w:pStyle w:val="NormalWeb"/>
        <w:numPr>
          <w:ilvl w:val="0"/>
          <w:numId w:val="3"/>
        </w:numPr>
        <w:spacing w:after="0"/>
        <w:ind w:left="720"/>
        <w:rPr>
          <w:rFonts w:ascii="Trebuchet MS" w:hAnsi="Trebuchet MS"/>
          <w:lang/>
        </w:rPr>
      </w:pPr>
      <w:r w:rsidRPr="003417AD">
        <w:rPr>
          <w:rFonts w:ascii="Trebuchet MS" w:hAnsi="Trebuchet MS"/>
          <w:lang/>
        </w:rPr>
        <w:t>Factors implicated in the development of SGS include</w:t>
      </w:r>
      <w:r w:rsidR="003417AD" w:rsidRPr="003417AD">
        <w:rPr>
          <w:rFonts w:ascii="Trebuchet MS" w:hAnsi="Trebuchet MS"/>
          <w:lang/>
        </w:rPr>
        <w:t xml:space="preserve">:  </w:t>
      </w:r>
    </w:p>
    <w:p w:rsidR="003417AD" w:rsidRDefault="0084262D" w:rsidP="003417AD">
      <w:pPr>
        <w:pStyle w:val="NormalWeb"/>
        <w:numPr>
          <w:ilvl w:val="1"/>
          <w:numId w:val="3"/>
        </w:numPr>
        <w:spacing w:after="0"/>
        <w:rPr>
          <w:rFonts w:ascii="Trebuchet MS" w:hAnsi="Trebuchet MS"/>
          <w:lang/>
        </w:rPr>
      </w:pPr>
      <w:r w:rsidRPr="003417AD">
        <w:rPr>
          <w:rFonts w:ascii="Trebuchet MS" w:hAnsi="Trebuchet MS"/>
          <w:lang/>
        </w:rPr>
        <w:t xml:space="preserve">the size of the endotracheal tube relative to the child's larynx, </w:t>
      </w:r>
    </w:p>
    <w:p w:rsidR="003417AD" w:rsidRDefault="0084262D" w:rsidP="003417AD">
      <w:pPr>
        <w:pStyle w:val="NormalWeb"/>
        <w:numPr>
          <w:ilvl w:val="1"/>
          <w:numId w:val="3"/>
        </w:numPr>
        <w:spacing w:after="0"/>
        <w:rPr>
          <w:rFonts w:ascii="Trebuchet MS" w:hAnsi="Trebuchet MS"/>
          <w:lang/>
        </w:rPr>
      </w:pPr>
      <w:r w:rsidRPr="003417AD">
        <w:rPr>
          <w:rFonts w:ascii="Trebuchet MS" w:hAnsi="Trebuchet MS"/>
          <w:lang/>
        </w:rPr>
        <w:t xml:space="preserve">the duration of intubation, </w:t>
      </w:r>
    </w:p>
    <w:p w:rsidR="003417AD" w:rsidRDefault="0084262D" w:rsidP="003417AD">
      <w:pPr>
        <w:pStyle w:val="NormalWeb"/>
        <w:numPr>
          <w:ilvl w:val="1"/>
          <w:numId w:val="3"/>
        </w:numPr>
        <w:spacing w:after="0"/>
        <w:rPr>
          <w:rFonts w:ascii="Trebuchet MS" w:hAnsi="Trebuchet MS"/>
          <w:lang/>
        </w:rPr>
      </w:pPr>
      <w:r w:rsidRPr="003417AD">
        <w:rPr>
          <w:rFonts w:ascii="Trebuchet MS" w:hAnsi="Trebuchet MS"/>
          <w:lang/>
        </w:rPr>
        <w:t xml:space="preserve">the motion of the tube, and </w:t>
      </w:r>
    </w:p>
    <w:p w:rsidR="009B31ED" w:rsidRPr="003417AD" w:rsidRDefault="0084262D" w:rsidP="003417AD">
      <w:pPr>
        <w:pStyle w:val="NormalWeb"/>
        <w:numPr>
          <w:ilvl w:val="1"/>
          <w:numId w:val="3"/>
        </w:numPr>
        <w:spacing w:after="0"/>
        <w:rPr>
          <w:rFonts w:ascii="Trebuchet MS" w:hAnsi="Trebuchet MS"/>
          <w:lang/>
        </w:rPr>
      </w:pPr>
      <w:proofErr w:type="gramStart"/>
      <w:r w:rsidRPr="003417AD">
        <w:rPr>
          <w:rFonts w:ascii="Trebuchet MS" w:hAnsi="Trebuchet MS"/>
          <w:lang/>
        </w:rPr>
        <w:t>repeated</w:t>
      </w:r>
      <w:proofErr w:type="gramEnd"/>
      <w:r w:rsidRPr="003417AD">
        <w:rPr>
          <w:rFonts w:ascii="Trebuchet MS" w:hAnsi="Trebuchet MS"/>
          <w:lang/>
        </w:rPr>
        <w:t xml:space="preserve"> intubations.</w:t>
      </w:r>
    </w:p>
    <w:p w:rsidR="0084262D" w:rsidRDefault="0084262D" w:rsidP="0084262D">
      <w:pPr>
        <w:pStyle w:val="NormalWeb"/>
        <w:spacing w:after="0"/>
        <w:rPr>
          <w:rFonts w:ascii="Trebuchet MS" w:hAnsi="Trebuchet MS"/>
          <w:lang/>
        </w:rPr>
      </w:pPr>
    </w:p>
    <w:p w:rsidR="009B31ED" w:rsidRPr="0084262D" w:rsidRDefault="009B31ED" w:rsidP="0084262D">
      <w:pPr>
        <w:pStyle w:val="NormalWeb"/>
        <w:spacing w:after="0"/>
        <w:rPr>
          <w:rFonts w:ascii="Trebuchet MS" w:hAnsi="Trebuchet MS"/>
          <w:lang/>
        </w:rPr>
      </w:pPr>
      <w:r w:rsidRPr="0084262D">
        <w:rPr>
          <w:rFonts w:ascii="Trebuchet MS" w:hAnsi="Trebuchet MS"/>
          <w:lang/>
        </w:rPr>
        <w:t>Symptoms:</w:t>
      </w:r>
    </w:p>
    <w:p w:rsidR="009B31ED" w:rsidRPr="0084262D" w:rsidRDefault="009B31ED" w:rsidP="0084262D">
      <w:pPr>
        <w:pStyle w:val="NormalWeb"/>
        <w:spacing w:after="0"/>
        <w:rPr>
          <w:rFonts w:ascii="Trebuchet MS" w:hAnsi="Trebuchet MS"/>
          <w:lang/>
        </w:rPr>
      </w:pPr>
    </w:p>
    <w:p w:rsidR="0084262D" w:rsidRPr="003417AD" w:rsidRDefault="0084262D" w:rsidP="0084262D">
      <w:pPr>
        <w:pStyle w:val="ListParagraph"/>
        <w:numPr>
          <w:ilvl w:val="0"/>
          <w:numId w:val="4"/>
        </w:numPr>
        <w:spacing w:after="0" w:line="240" w:lineRule="auto"/>
        <w:rPr>
          <w:rFonts w:ascii="Trebuchet MS" w:eastAsia="Times New Roman" w:hAnsi="Trebuchet MS" w:cs="Times New Roman"/>
          <w:i/>
          <w:iCs/>
          <w:color w:val="000000"/>
          <w:sz w:val="24"/>
          <w:szCs w:val="24"/>
        </w:rPr>
      </w:pPr>
      <w:r w:rsidRPr="003417AD">
        <w:rPr>
          <w:rFonts w:ascii="Trebuchet MS" w:eastAsia="Times New Roman" w:hAnsi="Trebuchet MS" w:cs="Times New Roman"/>
          <w:color w:val="000000"/>
          <w:sz w:val="24"/>
          <w:szCs w:val="24"/>
        </w:rPr>
        <w:t>Shortness of breath</w:t>
      </w:r>
    </w:p>
    <w:p w:rsidR="003417AD" w:rsidRPr="003417AD" w:rsidRDefault="0084262D" w:rsidP="0084262D">
      <w:pPr>
        <w:pStyle w:val="ListParagraph"/>
        <w:numPr>
          <w:ilvl w:val="0"/>
          <w:numId w:val="4"/>
        </w:numPr>
        <w:spacing w:after="0" w:line="240" w:lineRule="auto"/>
        <w:rPr>
          <w:rFonts w:ascii="Trebuchet MS" w:eastAsia="Times New Roman" w:hAnsi="Trebuchet MS" w:cs="Times New Roman"/>
          <w:i/>
          <w:iCs/>
          <w:color w:val="000000"/>
          <w:sz w:val="24"/>
          <w:szCs w:val="24"/>
        </w:rPr>
      </w:pPr>
      <w:r w:rsidRPr="003417AD">
        <w:rPr>
          <w:rFonts w:ascii="Trebuchet MS" w:eastAsia="Times New Roman" w:hAnsi="Trebuchet MS" w:cs="Times New Roman"/>
          <w:color w:val="000000"/>
          <w:sz w:val="24"/>
          <w:szCs w:val="24"/>
        </w:rPr>
        <w:t>Trouble “catching breath” especially with exertion</w:t>
      </w:r>
    </w:p>
    <w:p w:rsidR="003417AD" w:rsidRDefault="0084262D" w:rsidP="003417AD">
      <w:pPr>
        <w:pStyle w:val="ListParagraph"/>
        <w:numPr>
          <w:ilvl w:val="0"/>
          <w:numId w:val="4"/>
        </w:numPr>
        <w:spacing w:after="0" w:line="240" w:lineRule="auto"/>
        <w:rPr>
          <w:rFonts w:ascii="Trebuchet MS" w:eastAsia="Times New Roman" w:hAnsi="Trebuchet MS" w:cs="Times New Roman"/>
          <w:i/>
          <w:iCs/>
          <w:color w:val="000000"/>
          <w:sz w:val="24"/>
          <w:szCs w:val="24"/>
        </w:rPr>
      </w:pPr>
      <w:r w:rsidRPr="003417AD">
        <w:rPr>
          <w:rFonts w:ascii="Trebuchet MS" w:eastAsia="Times New Roman" w:hAnsi="Trebuchet MS" w:cs="Times New Roman"/>
          <w:color w:val="000000"/>
          <w:sz w:val="24"/>
          <w:szCs w:val="24"/>
        </w:rPr>
        <w:t>Noisy breathing</w:t>
      </w:r>
    </w:p>
    <w:p w:rsidR="003417AD" w:rsidRDefault="003417AD" w:rsidP="003417AD">
      <w:pPr>
        <w:pStyle w:val="ListParagraph"/>
        <w:spacing w:after="0" w:line="240" w:lineRule="auto"/>
        <w:rPr>
          <w:rFonts w:ascii="Trebuchet MS" w:eastAsia="Times New Roman" w:hAnsi="Trebuchet MS" w:cs="Times New Roman"/>
          <w:iCs/>
          <w:color w:val="000000"/>
          <w:sz w:val="24"/>
          <w:szCs w:val="24"/>
        </w:rPr>
      </w:pPr>
    </w:p>
    <w:p w:rsidR="003417AD" w:rsidRDefault="003417AD" w:rsidP="003417AD">
      <w:pPr>
        <w:pStyle w:val="ListParagraph"/>
        <w:spacing w:after="0" w:line="240" w:lineRule="auto"/>
        <w:ind w:left="0"/>
        <w:rPr>
          <w:rFonts w:ascii="Trebuchet MS" w:eastAsia="Times New Roman" w:hAnsi="Trebuchet MS" w:cs="Times New Roman"/>
          <w:iCs/>
          <w:color w:val="000000"/>
          <w:sz w:val="24"/>
          <w:szCs w:val="24"/>
        </w:rPr>
      </w:pPr>
      <w:r>
        <w:rPr>
          <w:rFonts w:ascii="Trebuchet MS" w:eastAsia="Times New Roman" w:hAnsi="Trebuchet MS" w:cs="Times New Roman"/>
          <w:iCs/>
          <w:color w:val="000000"/>
          <w:sz w:val="24"/>
          <w:szCs w:val="24"/>
        </w:rPr>
        <w:t>Nursing interventions:</w:t>
      </w:r>
    </w:p>
    <w:p w:rsidR="003417AD" w:rsidRDefault="003417AD" w:rsidP="003417AD">
      <w:pPr>
        <w:pStyle w:val="ListParagraph"/>
        <w:spacing w:after="0" w:line="240" w:lineRule="auto"/>
        <w:ind w:left="0"/>
        <w:rPr>
          <w:rFonts w:ascii="Trebuchet MS" w:eastAsia="Times New Roman" w:hAnsi="Trebuchet MS" w:cs="Times New Roman"/>
          <w:iCs/>
          <w:color w:val="000000"/>
          <w:sz w:val="24"/>
          <w:szCs w:val="24"/>
        </w:rPr>
      </w:pPr>
    </w:p>
    <w:p w:rsidR="003417AD" w:rsidRDefault="003417AD" w:rsidP="003417AD">
      <w:pPr>
        <w:pStyle w:val="ListParagraph"/>
        <w:numPr>
          <w:ilvl w:val="0"/>
          <w:numId w:val="6"/>
        </w:numPr>
        <w:spacing w:after="0" w:line="240" w:lineRule="auto"/>
        <w:rPr>
          <w:rFonts w:ascii="Trebuchet MS" w:eastAsia="Times New Roman" w:hAnsi="Trebuchet MS" w:cs="Times New Roman"/>
          <w:iCs/>
          <w:color w:val="000000"/>
          <w:sz w:val="24"/>
          <w:szCs w:val="24"/>
        </w:rPr>
      </w:pPr>
      <w:r>
        <w:rPr>
          <w:rFonts w:ascii="Trebuchet MS" w:eastAsia="Times New Roman" w:hAnsi="Trebuchet MS" w:cs="Times New Roman"/>
          <w:iCs/>
          <w:color w:val="000000"/>
          <w:sz w:val="24"/>
          <w:szCs w:val="24"/>
        </w:rPr>
        <w:t>Suction</w:t>
      </w:r>
    </w:p>
    <w:p w:rsidR="003417AD" w:rsidRPr="003417AD" w:rsidRDefault="003417AD" w:rsidP="003417AD">
      <w:pPr>
        <w:pStyle w:val="ListParagraph"/>
        <w:numPr>
          <w:ilvl w:val="0"/>
          <w:numId w:val="6"/>
        </w:numPr>
        <w:spacing w:after="0" w:line="240" w:lineRule="auto"/>
        <w:rPr>
          <w:rFonts w:ascii="Trebuchet MS" w:eastAsia="Times New Roman" w:hAnsi="Trebuchet MS" w:cs="Times New Roman"/>
          <w:iCs/>
          <w:color w:val="000000"/>
          <w:sz w:val="24"/>
          <w:szCs w:val="24"/>
        </w:rPr>
      </w:pPr>
      <w:r>
        <w:rPr>
          <w:rFonts w:ascii="Trebuchet MS" w:eastAsia="Times New Roman" w:hAnsi="Trebuchet MS" w:cs="Times New Roman"/>
          <w:iCs/>
          <w:color w:val="000000"/>
          <w:sz w:val="24"/>
          <w:szCs w:val="24"/>
        </w:rPr>
        <w:t>Trach care</w:t>
      </w:r>
    </w:p>
    <w:p w:rsidR="009B31ED" w:rsidRDefault="009B31ED" w:rsidP="009B31ED">
      <w:pPr>
        <w:spacing w:after="0" w:line="240" w:lineRule="auto"/>
        <w:rPr>
          <w:rFonts w:ascii="Trebuchet MS" w:hAnsi="Trebuchet MS"/>
          <w:sz w:val="24"/>
          <w:szCs w:val="24"/>
        </w:rPr>
      </w:pPr>
    </w:p>
    <w:p w:rsidR="003417AD" w:rsidRPr="003417AD" w:rsidRDefault="003417AD" w:rsidP="009B31ED">
      <w:pPr>
        <w:spacing w:after="0" w:line="240" w:lineRule="auto"/>
        <w:rPr>
          <w:rFonts w:ascii="Trebuchet MS" w:hAnsi="Trebuchet MS"/>
          <w:sz w:val="24"/>
          <w:szCs w:val="24"/>
        </w:rPr>
      </w:pPr>
      <w:r w:rsidRPr="003417AD">
        <w:rPr>
          <w:rFonts w:ascii="Trebuchet MS" w:hAnsi="Trebuchet MS"/>
          <w:sz w:val="24"/>
          <w:szCs w:val="24"/>
        </w:rPr>
        <w:t>http://www.utmb.edu/otoref/grnds/Subglottic-021113/Subglot-sten-021113.htm</w:t>
      </w:r>
    </w:p>
    <w:sectPr w:rsidR="003417AD" w:rsidRPr="003417AD"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7961"/>
    <w:multiLevelType w:val="hybridMultilevel"/>
    <w:tmpl w:val="1F52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62EF3"/>
    <w:multiLevelType w:val="hybridMultilevel"/>
    <w:tmpl w:val="A504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A4E54"/>
    <w:multiLevelType w:val="hybridMultilevel"/>
    <w:tmpl w:val="BC8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54F34"/>
    <w:multiLevelType w:val="hybridMultilevel"/>
    <w:tmpl w:val="0DF83D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9E4194"/>
    <w:multiLevelType w:val="hybridMultilevel"/>
    <w:tmpl w:val="3294CF06"/>
    <w:lvl w:ilvl="0" w:tplc="7C74E8B6">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F13148"/>
    <w:multiLevelType w:val="hybridMultilevel"/>
    <w:tmpl w:val="CD9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1ED"/>
    <w:rsid w:val="003417AD"/>
    <w:rsid w:val="0084262D"/>
    <w:rsid w:val="009B31ED"/>
    <w:rsid w:val="00C30059"/>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1ED"/>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31ED"/>
    <w:rPr>
      <w:strike w:val="0"/>
      <w:dstrike w:val="0"/>
      <w:color w:val="004276"/>
      <w:u w:val="none"/>
      <w:effect w:val="none"/>
    </w:rPr>
  </w:style>
  <w:style w:type="paragraph" w:styleId="ListParagraph">
    <w:name w:val="List Paragraph"/>
    <w:basedOn w:val="Normal"/>
    <w:uiPriority w:val="34"/>
    <w:qFormat/>
    <w:rsid w:val="009B31ED"/>
    <w:pPr>
      <w:ind w:left="720"/>
      <w:contextualSpacing/>
    </w:pPr>
  </w:style>
  <w:style w:type="paragraph" w:styleId="HTMLAddress">
    <w:name w:val="HTML Address"/>
    <w:basedOn w:val="Normal"/>
    <w:link w:val="HTMLAddressChar"/>
    <w:uiPriority w:val="99"/>
    <w:semiHidden/>
    <w:unhideWhenUsed/>
    <w:rsid w:val="0084262D"/>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4262D"/>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126778277">
      <w:bodyDiv w:val="1"/>
      <w:marLeft w:val="0"/>
      <w:marRight w:val="0"/>
      <w:marTop w:val="0"/>
      <w:marBottom w:val="0"/>
      <w:divBdr>
        <w:top w:val="none" w:sz="0" w:space="0" w:color="auto"/>
        <w:left w:val="none" w:sz="0" w:space="0" w:color="auto"/>
        <w:bottom w:val="none" w:sz="0" w:space="0" w:color="auto"/>
        <w:right w:val="none" w:sz="0" w:space="0" w:color="auto"/>
      </w:divBdr>
      <w:divsChild>
        <w:div w:id="983003908">
          <w:marLeft w:val="0"/>
          <w:marRight w:val="0"/>
          <w:marTop w:val="0"/>
          <w:marBottom w:val="0"/>
          <w:divBdr>
            <w:top w:val="none" w:sz="0" w:space="0" w:color="auto"/>
            <w:left w:val="none" w:sz="0" w:space="0" w:color="auto"/>
            <w:bottom w:val="none" w:sz="0" w:space="0" w:color="auto"/>
            <w:right w:val="none" w:sz="0" w:space="0" w:color="auto"/>
          </w:divBdr>
          <w:divsChild>
            <w:div w:id="513885027">
              <w:marLeft w:val="0"/>
              <w:marRight w:val="0"/>
              <w:marTop w:val="0"/>
              <w:marBottom w:val="0"/>
              <w:divBdr>
                <w:top w:val="none" w:sz="0" w:space="0" w:color="auto"/>
                <w:left w:val="none" w:sz="0" w:space="0" w:color="auto"/>
                <w:bottom w:val="none" w:sz="0" w:space="0" w:color="auto"/>
                <w:right w:val="none" w:sz="0" w:space="0" w:color="auto"/>
              </w:divBdr>
              <w:divsChild>
                <w:div w:id="2143452777">
                  <w:marLeft w:val="0"/>
                  <w:marRight w:val="0"/>
                  <w:marTop w:val="0"/>
                  <w:marBottom w:val="0"/>
                  <w:divBdr>
                    <w:top w:val="none" w:sz="0" w:space="0" w:color="auto"/>
                    <w:left w:val="none" w:sz="0" w:space="0" w:color="auto"/>
                    <w:bottom w:val="none" w:sz="0" w:space="0" w:color="auto"/>
                    <w:right w:val="none" w:sz="0" w:space="0" w:color="auto"/>
                  </w:divBdr>
                  <w:divsChild>
                    <w:div w:id="98644568">
                      <w:marLeft w:val="0"/>
                      <w:marRight w:val="0"/>
                      <w:marTop w:val="0"/>
                      <w:marBottom w:val="0"/>
                      <w:divBdr>
                        <w:top w:val="none" w:sz="0" w:space="0" w:color="auto"/>
                        <w:left w:val="none" w:sz="0" w:space="0" w:color="auto"/>
                        <w:bottom w:val="none" w:sz="0" w:space="0" w:color="auto"/>
                        <w:right w:val="none" w:sz="0" w:space="0" w:color="auto"/>
                      </w:divBdr>
                      <w:divsChild>
                        <w:div w:id="1373655946">
                          <w:marLeft w:val="0"/>
                          <w:marRight w:val="0"/>
                          <w:marTop w:val="0"/>
                          <w:marBottom w:val="0"/>
                          <w:divBdr>
                            <w:top w:val="none" w:sz="0" w:space="0" w:color="auto"/>
                            <w:left w:val="none" w:sz="0" w:space="0" w:color="auto"/>
                            <w:bottom w:val="none" w:sz="0" w:space="0" w:color="auto"/>
                            <w:right w:val="none" w:sz="0" w:space="0" w:color="auto"/>
                          </w:divBdr>
                          <w:divsChild>
                            <w:div w:id="975527314">
                              <w:marLeft w:val="0"/>
                              <w:marRight w:val="0"/>
                              <w:marTop w:val="0"/>
                              <w:marBottom w:val="0"/>
                              <w:divBdr>
                                <w:top w:val="none" w:sz="0" w:space="0" w:color="auto"/>
                                <w:left w:val="none" w:sz="0" w:space="0" w:color="auto"/>
                                <w:bottom w:val="none" w:sz="0" w:space="0" w:color="auto"/>
                                <w:right w:val="none" w:sz="0" w:space="0" w:color="auto"/>
                              </w:divBdr>
                              <w:divsChild>
                                <w:div w:id="2047873040">
                                  <w:marLeft w:val="0"/>
                                  <w:marRight w:val="0"/>
                                  <w:marTop w:val="0"/>
                                  <w:marBottom w:val="0"/>
                                  <w:divBdr>
                                    <w:top w:val="none" w:sz="0" w:space="0" w:color="auto"/>
                                    <w:left w:val="none" w:sz="0" w:space="0" w:color="auto"/>
                                    <w:bottom w:val="none" w:sz="0" w:space="0" w:color="auto"/>
                                    <w:right w:val="none" w:sz="0" w:space="0" w:color="auto"/>
                                  </w:divBdr>
                                  <w:divsChild>
                                    <w:div w:id="9219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797068">
      <w:bodyDiv w:val="1"/>
      <w:marLeft w:val="0"/>
      <w:marRight w:val="0"/>
      <w:marTop w:val="0"/>
      <w:marBottom w:val="0"/>
      <w:divBdr>
        <w:top w:val="none" w:sz="0" w:space="0" w:color="auto"/>
        <w:left w:val="none" w:sz="0" w:space="0" w:color="auto"/>
        <w:bottom w:val="none" w:sz="0" w:space="0" w:color="auto"/>
        <w:right w:val="none" w:sz="0" w:space="0" w:color="auto"/>
      </w:divBdr>
      <w:divsChild>
        <w:div w:id="748383637">
          <w:marLeft w:val="0"/>
          <w:marRight w:val="0"/>
          <w:marTop w:val="0"/>
          <w:marBottom w:val="0"/>
          <w:divBdr>
            <w:top w:val="none" w:sz="0" w:space="0" w:color="auto"/>
            <w:left w:val="none" w:sz="0" w:space="0" w:color="auto"/>
            <w:bottom w:val="none" w:sz="0" w:space="0" w:color="auto"/>
            <w:right w:val="none" w:sz="0" w:space="0" w:color="auto"/>
          </w:divBdr>
          <w:divsChild>
            <w:div w:id="1775173867">
              <w:marLeft w:val="0"/>
              <w:marRight w:val="0"/>
              <w:marTop w:val="0"/>
              <w:marBottom w:val="0"/>
              <w:divBdr>
                <w:top w:val="none" w:sz="0" w:space="0" w:color="auto"/>
                <w:left w:val="none" w:sz="0" w:space="0" w:color="auto"/>
                <w:bottom w:val="none" w:sz="0" w:space="0" w:color="auto"/>
                <w:right w:val="none" w:sz="0" w:space="0" w:color="auto"/>
              </w:divBdr>
              <w:divsChild>
                <w:div w:id="1272082869">
                  <w:marLeft w:val="0"/>
                  <w:marRight w:val="0"/>
                  <w:marTop w:val="0"/>
                  <w:marBottom w:val="0"/>
                  <w:divBdr>
                    <w:top w:val="none" w:sz="0" w:space="0" w:color="auto"/>
                    <w:left w:val="none" w:sz="0" w:space="0" w:color="auto"/>
                    <w:bottom w:val="none" w:sz="0" w:space="0" w:color="auto"/>
                    <w:right w:val="none" w:sz="0" w:space="0" w:color="auto"/>
                  </w:divBdr>
                  <w:divsChild>
                    <w:div w:id="1840579059">
                      <w:marLeft w:val="0"/>
                      <w:marRight w:val="0"/>
                      <w:marTop w:val="0"/>
                      <w:marBottom w:val="0"/>
                      <w:divBdr>
                        <w:top w:val="none" w:sz="0" w:space="0" w:color="auto"/>
                        <w:left w:val="none" w:sz="0" w:space="0" w:color="auto"/>
                        <w:bottom w:val="none" w:sz="0" w:space="0" w:color="auto"/>
                        <w:right w:val="none" w:sz="0" w:space="0" w:color="auto"/>
                      </w:divBdr>
                      <w:divsChild>
                        <w:div w:id="2083023068">
                          <w:marLeft w:val="0"/>
                          <w:marRight w:val="0"/>
                          <w:marTop w:val="0"/>
                          <w:marBottom w:val="0"/>
                          <w:divBdr>
                            <w:top w:val="none" w:sz="0" w:space="0" w:color="auto"/>
                            <w:left w:val="none" w:sz="0" w:space="0" w:color="auto"/>
                            <w:bottom w:val="none" w:sz="0" w:space="0" w:color="auto"/>
                            <w:right w:val="none" w:sz="0" w:space="0" w:color="auto"/>
                          </w:divBdr>
                          <w:divsChild>
                            <w:div w:id="1092698897">
                              <w:marLeft w:val="0"/>
                              <w:marRight w:val="0"/>
                              <w:marTop w:val="0"/>
                              <w:marBottom w:val="0"/>
                              <w:divBdr>
                                <w:top w:val="none" w:sz="0" w:space="0" w:color="auto"/>
                                <w:left w:val="none" w:sz="0" w:space="0" w:color="auto"/>
                                <w:bottom w:val="none" w:sz="0" w:space="0" w:color="auto"/>
                                <w:right w:val="none" w:sz="0" w:space="0" w:color="auto"/>
                              </w:divBdr>
                              <w:divsChild>
                                <w:div w:id="785319708">
                                  <w:marLeft w:val="0"/>
                                  <w:marRight w:val="0"/>
                                  <w:marTop w:val="0"/>
                                  <w:marBottom w:val="0"/>
                                  <w:divBdr>
                                    <w:top w:val="none" w:sz="0" w:space="0" w:color="auto"/>
                                    <w:left w:val="none" w:sz="0" w:space="0" w:color="auto"/>
                                    <w:bottom w:val="none" w:sz="0" w:space="0" w:color="auto"/>
                                    <w:right w:val="none" w:sz="0" w:space="0" w:color="auto"/>
                                  </w:divBdr>
                                  <w:divsChild>
                                    <w:div w:id="12733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1365">
      <w:bodyDiv w:val="1"/>
      <w:marLeft w:val="0"/>
      <w:marRight w:val="0"/>
      <w:marTop w:val="0"/>
      <w:marBottom w:val="0"/>
      <w:divBdr>
        <w:top w:val="none" w:sz="0" w:space="0" w:color="auto"/>
        <w:left w:val="none" w:sz="0" w:space="0" w:color="auto"/>
        <w:bottom w:val="none" w:sz="0" w:space="0" w:color="auto"/>
        <w:right w:val="none" w:sz="0" w:space="0" w:color="auto"/>
      </w:divBdr>
      <w:divsChild>
        <w:div w:id="1730688252">
          <w:marLeft w:val="0"/>
          <w:marRight w:val="0"/>
          <w:marTop w:val="0"/>
          <w:marBottom w:val="0"/>
          <w:divBdr>
            <w:top w:val="none" w:sz="0" w:space="0" w:color="auto"/>
            <w:left w:val="none" w:sz="0" w:space="0" w:color="auto"/>
            <w:bottom w:val="none" w:sz="0" w:space="0" w:color="auto"/>
            <w:right w:val="none" w:sz="0" w:space="0" w:color="auto"/>
          </w:divBdr>
          <w:divsChild>
            <w:div w:id="7030902">
              <w:marLeft w:val="0"/>
              <w:marRight w:val="0"/>
              <w:marTop w:val="0"/>
              <w:marBottom w:val="0"/>
              <w:divBdr>
                <w:top w:val="none" w:sz="0" w:space="0" w:color="auto"/>
                <w:left w:val="none" w:sz="0" w:space="0" w:color="auto"/>
                <w:bottom w:val="none" w:sz="0" w:space="0" w:color="auto"/>
                <w:right w:val="none" w:sz="0" w:space="0" w:color="auto"/>
              </w:divBdr>
              <w:divsChild>
                <w:div w:id="1904758246">
                  <w:marLeft w:val="0"/>
                  <w:marRight w:val="0"/>
                  <w:marTop w:val="0"/>
                  <w:marBottom w:val="0"/>
                  <w:divBdr>
                    <w:top w:val="none" w:sz="0" w:space="0" w:color="auto"/>
                    <w:left w:val="none" w:sz="0" w:space="0" w:color="auto"/>
                    <w:bottom w:val="none" w:sz="0" w:space="0" w:color="auto"/>
                    <w:right w:val="none" w:sz="0" w:space="0" w:color="auto"/>
                  </w:divBdr>
                  <w:divsChild>
                    <w:div w:id="1029916416">
                      <w:marLeft w:val="0"/>
                      <w:marRight w:val="0"/>
                      <w:marTop w:val="0"/>
                      <w:marBottom w:val="0"/>
                      <w:divBdr>
                        <w:top w:val="none" w:sz="0" w:space="0" w:color="auto"/>
                        <w:left w:val="none" w:sz="0" w:space="0" w:color="auto"/>
                        <w:bottom w:val="none" w:sz="0" w:space="0" w:color="auto"/>
                        <w:right w:val="none" w:sz="0" w:space="0" w:color="auto"/>
                      </w:divBdr>
                      <w:divsChild>
                        <w:div w:id="876553587">
                          <w:marLeft w:val="0"/>
                          <w:marRight w:val="0"/>
                          <w:marTop w:val="0"/>
                          <w:marBottom w:val="0"/>
                          <w:divBdr>
                            <w:top w:val="none" w:sz="0" w:space="0" w:color="auto"/>
                            <w:left w:val="none" w:sz="0" w:space="0" w:color="auto"/>
                            <w:bottom w:val="none" w:sz="0" w:space="0" w:color="auto"/>
                            <w:right w:val="none" w:sz="0" w:space="0" w:color="auto"/>
                          </w:divBdr>
                          <w:divsChild>
                            <w:div w:id="205992835">
                              <w:marLeft w:val="0"/>
                              <w:marRight w:val="0"/>
                              <w:marTop w:val="0"/>
                              <w:marBottom w:val="0"/>
                              <w:divBdr>
                                <w:top w:val="none" w:sz="0" w:space="0" w:color="auto"/>
                                <w:left w:val="none" w:sz="0" w:space="0" w:color="auto"/>
                                <w:bottom w:val="none" w:sz="0" w:space="0" w:color="auto"/>
                                <w:right w:val="none" w:sz="0" w:space="0" w:color="auto"/>
                              </w:divBdr>
                              <w:divsChild>
                                <w:div w:id="59451135">
                                  <w:marLeft w:val="0"/>
                                  <w:marRight w:val="0"/>
                                  <w:marTop w:val="0"/>
                                  <w:marBottom w:val="0"/>
                                  <w:divBdr>
                                    <w:top w:val="none" w:sz="0" w:space="0" w:color="auto"/>
                                    <w:left w:val="none" w:sz="0" w:space="0" w:color="auto"/>
                                    <w:bottom w:val="none" w:sz="0" w:space="0" w:color="auto"/>
                                    <w:right w:val="none" w:sz="0" w:space="0" w:color="auto"/>
                                  </w:divBdr>
                                  <w:divsChild>
                                    <w:div w:id="250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79134">
      <w:bodyDiv w:val="1"/>
      <w:marLeft w:val="0"/>
      <w:marRight w:val="0"/>
      <w:marTop w:val="0"/>
      <w:marBottom w:val="0"/>
      <w:divBdr>
        <w:top w:val="none" w:sz="0" w:space="0" w:color="auto"/>
        <w:left w:val="none" w:sz="0" w:space="0" w:color="auto"/>
        <w:bottom w:val="none" w:sz="0" w:space="0" w:color="auto"/>
        <w:right w:val="none" w:sz="0" w:space="0" w:color="auto"/>
      </w:divBdr>
      <w:divsChild>
        <w:div w:id="1275290166">
          <w:marLeft w:val="0"/>
          <w:marRight w:val="0"/>
          <w:marTop w:val="0"/>
          <w:marBottom w:val="0"/>
          <w:divBdr>
            <w:top w:val="none" w:sz="0" w:space="0" w:color="auto"/>
            <w:left w:val="single" w:sz="36" w:space="0" w:color="FFFF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2012-11-08T15:54:00Z</dcterms:created>
  <dcterms:modified xsi:type="dcterms:W3CDTF">2012-11-08T16:21:00Z</dcterms:modified>
</cp:coreProperties>
</file>