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E17" w:rsidRPr="000A2325" w:rsidRDefault="00C552C0" w:rsidP="0065301F">
      <w:pPr>
        <w:spacing w:line="276" w:lineRule="auto"/>
        <w:rPr>
          <w:sz w:val="16"/>
          <w:szCs w:val="16"/>
        </w:rPr>
      </w:pPr>
      <w:r w:rsidRPr="0065301F">
        <w:rPr>
          <w:b/>
          <w:sz w:val="16"/>
          <w:szCs w:val="16"/>
          <w:highlight w:val="cyan"/>
          <w:u w:val="single"/>
        </w:rPr>
        <w:t>Schizophrenia</w:t>
      </w:r>
      <w:r w:rsidRPr="000A2325">
        <w:rPr>
          <w:sz w:val="16"/>
          <w:szCs w:val="16"/>
        </w:rPr>
        <w:t xml:space="preserve"> a severe deterioration of social and occupational functioning</w:t>
      </w:r>
      <w:r w:rsidR="000F6401" w:rsidRPr="000A2325">
        <w:rPr>
          <w:sz w:val="16"/>
          <w:szCs w:val="16"/>
        </w:rPr>
        <w:t xml:space="preserve">, </w:t>
      </w:r>
      <w:r w:rsidR="000505D3" w:rsidRPr="000A2325">
        <w:rPr>
          <w:sz w:val="16"/>
          <w:szCs w:val="16"/>
        </w:rPr>
        <w:t>aeb:</w:t>
      </w:r>
      <w:r w:rsidR="000F6401" w:rsidRPr="000A2325">
        <w:rPr>
          <w:sz w:val="16"/>
          <w:szCs w:val="16"/>
        </w:rPr>
        <w:t xml:space="preserve"> disturbances in perception, feeling, thought processes, reality testing, attention motivation, motivation</w:t>
      </w:r>
      <w:r w:rsidRPr="000A2325">
        <w:rPr>
          <w:sz w:val="16"/>
          <w:szCs w:val="16"/>
        </w:rPr>
        <w:t xml:space="preserve"> </w:t>
      </w:r>
      <w:r w:rsidRPr="000A2325">
        <w:rPr>
          <w:b/>
          <w:sz w:val="16"/>
          <w:szCs w:val="16"/>
          <w:highlight w:val="yellow"/>
          <w:u w:val="single"/>
        </w:rPr>
        <w:t>Phases</w:t>
      </w:r>
      <w:r w:rsidR="000F6401" w:rsidRPr="000A2325">
        <w:rPr>
          <w:sz w:val="16"/>
          <w:szCs w:val="16"/>
        </w:rPr>
        <w:t xml:space="preserve"> I:Premorbid</w:t>
      </w:r>
      <w:r w:rsidR="00D914AF" w:rsidRPr="000A2325">
        <w:rPr>
          <w:sz w:val="16"/>
          <w:szCs w:val="16"/>
        </w:rPr>
        <w:t xml:space="preserve"> (shy, withdrawn, poor peer relationships, poor school performance, antisocial behaviors) </w:t>
      </w:r>
      <w:r w:rsidRPr="000A2325">
        <w:rPr>
          <w:sz w:val="16"/>
          <w:szCs w:val="16"/>
        </w:rPr>
        <w:t xml:space="preserve">II: </w:t>
      </w:r>
      <w:proofErr w:type="spellStart"/>
      <w:r w:rsidRPr="000A2325">
        <w:rPr>
          <w:sz w:val="16"/>
          <w:szCs w:val="16"/>
        </w:rPr>
        <w:t>Prodromal</w:t>
      </w:r>
      <w:proofErr w:type="spellEnd"/>
      <w:r w:rsidR="00BD031A" w:rsidRPr="000A2325">
        <w:rPr>
          <w:sz w:val="16"/>
          <w:szCs w:val="16"/>
        </w:rPr>
        <w:t xml:space="preserve">- </w:t>
      </w:r>
      <w:proofErr w:type="spellStart"/>
      <w:r w:rsidR="00BD031A" w:rsidRPr="000A2325">
        <w:rPr>
          <w:sz w:val="16"/>
          <w:szCs w:val="16"/>
        </w:rPr>
        <w:t>premorbid</w:t>
      </w:r>
      <w:proofErr w:type="spellEnd"/>
      <w:r w:rsidR="00BD031A" w:rsidRPr="000A2325">
        <w:rPr>
          <w:sz w:val="16"/>
          <w:szCs w:val="16"/>
        </w:rPr>
        <w:t xml:space="preserve"> </w:t>
      </w:r>
      <w:proofErr w:type="spellStart"/>
      <w:r w:rsidR="00BD031A" w:rsidRPr="000A2325">
        <w:rPr>
          <w:sz w:val="16"/>
          <w:szCs w:val="16"/>
        </w:rPr>
        <w:t>fx</w:t>
      </w:r>
      <w:proofErr w:type="spellEnd"/>
      <w:r w:rsidR="00BD031A" w:rsidRPr="000A2325">
        <w:rPr>
          <w:sz w:val="16"/>
          <w:szCs w:val="16"/>
        </w:rPr>
        <w:t xml:space="preserve"> to onset psychotic </w:t>
      </w:r>
      <w:proofErr w:type="spellStart"/>
      <w:r w:rsidR="00BD031A" w:rsidRPr="000A2325">
        <w:rPr>
          <w:sz w:val="16"/>
          <w:szCs w:val="16"/>
        </w:rPr>
        <w:t>Sx</w:t>
      </w:r>
      <w:proofErr w:type="spellEnd"/>
      <w:r w:rsidR="00BD031A" w:rsidRPr="000A2325">
        <w:rPr>
          <w:sz w:val="16"/>
          <w:szCs w:val="16"/>
        </w:rPr>
        <w:t xml:space="preserve"> </w:t>
      </w:r>
      <w:r w:rsidR="00D914AF" w:rsidRPr="000A2325">
        <w:rPr>
          <w:sz w:val="16"/>
          <w:szCs w:val="16"/>
        </w:rPr>
        <w:t>; average is 2-5 years</w:t>
      </w:r>
      <w:r w:rsidRPr="000A2325">
        <w:rPr>
          <w:sz w:val="16"/>
          <w:szCs w:val="16"/>
        </w:rPr>
        <w:t xml:space="preserve"> (sleep disturbance, anxiety, irritability, depression, fatigue, poor concentration</w:t>
      </w:r>
      <w:r w:rsidR="00D914AF" w:rsidRPr="000A2325">
        <w:rPr>
          <w:sz w:val="16"/>
          <w:szCs w:val="16"/>
        </w:rPr>
        <w:t>) Tx: therapeutic interventions that offer support w/ identified problems, cognitive therapies to minimize functional impairment, family intervention to improve coping and involvement w/ the schools to reduce possibility of failure</w:t>
      </w:r>
      <w:r w:rsidRPr="000A2325">
        <w:rPr>
          <w:sz w:val="16"/>
          <w:szCs w:val="16"/>
        </w:rPr>
        <w:t xml:space="preserve"> III: Schizophrenia </w:t>
      </w:r>
      <w:r w:rsidR="00D914AF" w:rsidRPr="000A2325">
        <w:rPr>
          <w:sz w:val="16"/>
          <w:szCs w:val="16"/>
        </w:rPr>
        <w:t>(</w:t>
      </w:r>
      <w:r w:rsidRPr="000A2325">
        <w:rPr>
          <w:sz w:val="16"/>
          <w:szCs w:val="16"/>
        </w:rPr>
        <w:t>delusions, hallucinations, impairment in work, social relations, self-care</w:t>
      </w:r>
      <w:r w:rsidR="00D914AF" w:rsidRPr="000A2325">
        <w:rPr>
          <w:sz w:val="16"/>
          <w:szCs w:val="16"/>
        </w:rPr>
        <w:t>)</w:t>
      </w:r>
      <w:r w:rsidRPr="000A2325">
        <w:rPr>
          <w:sz w:val="16"/>
          <w:szCs w:val="16"/>
        </w:rPr>
        <w:t xml:space="preserve"> IV: Residual </w:t>
      </w:r>
      <w:r w:rsidR="00D914AF" w:rsidRPr="000A2325">
        <w:rPr>
          <w:sz w:val="16"/>
          <w:szCs w:val="16"/>
        </w:rPr>
        <w:t>(</w:t>
      </w:r>
      <w:r w:rsidRPr="000A2325">
        <w:rPr>
          <w:sz w:val="16"/>
          <w:szCs w:val="16"/>
        </w:rPr>
        <w:t>periods of remission/exacerbation, flat affect and impairment in the role functioning</w:t>
      </w:r>
      <w:r w:rsidR="00D914AF" w:rsidRPr="000A2325">
        <w:rPr>
          <w:sz w:val="16"/>
          <w:szCs w:val="16"/>
        </w:rPr>
        <w:t>)</w:t>
      </w:r>
      <w:r w:rsidRPr="000A2325">
        <w:rPr>
          <w:sz w:val="16"/>
          <w:szCs w:val="16"/>
        </w:rPr>
        <w:t xml:space="preserve"> </w:t>
      </w:r>
      <w:r w:rsidRPr="000A2325">
        <w:rPr>
          <w:b/>
          <w:sz w:val="16"/>
          <w:szCs w:val="16"/>
          <w:highlight w:val="yellow"/>
          <w:u w:val="single"/>
        </w:rPr>
        <w:t>Types</w:t>
      </w:r>
      <w:r w:rsidRPr="000A2325">
        <w:rPr>
          <w:sz w:val="16"/>
          <w:szCs w:val="16"/>
        </w:rPr>
        <w:t xml:space="preserve"> Disorganized (chronic, flat/inappropriate affect, bizarre behavior, social interaction impaired) Catatonic (stupor= extreme psychomotor retardation; waxy flexibility)(catatonic excitement</w:t>
      </w:r>
      <w:r w:rsidR="001A4319" w:rsidRPr="000A2325">
        <w:rPr>
          <w:sz w:val="16"/>
          <w:szCs w:val="16"/>
        </w:rPr>
        <w:t xml:space="preserve">= purposeless movements, often destructive/violent; may wear out) Paranoid (delusions of persecution or grandeur, auditory hallucinations, argumentative, hostile, aggressive) Paranoid (delusions of persecution or grandeur) Undifferentiated (delusions, hallucinations) Residual (no psychosis, but other </w:t>
      </w:r>
      <w:proofErr w:type="spellStart"/>
      <w:r w:rsidR="001A4319" w:rsidRPr="000A2325">
        <w:rPr>
          <w:sz w:val="16"/>
          <w:szCs w:val="16"/>
        </w:rPr>
        <w:t>schizo</w:t>
      </w:r>
      <w:proofErr w:type="spellEnd"/>
      <w:r w:rsidR="001A4319" w:rsidRPr="000A2325">
        <w:rPr>
          <w:sz w:val="16"/>
          <w:szCs w:val="16"/>
        </w:rPr>
        <w:t xml:space="preserve">- signs present) Schizoaffective (psychosis + mood disorder) </w:t>
      </w:r>
      <w:r w:rsidR="001A4319" w:rsidRPr="000A2325">
        <w:rPr>
          <w:b/>
          <w:sz w:val="16"/>
          <w:szCs w:val="16"/>
          <w:highlight w:val="yellow"/>
          <w:u w:val="single"/>
        </w:rPr>
        <w:t>Symptoms</w:t>
      </w:r>
      <w:r w:rsidR="001A4319" w:rsidRPr="000A2325">
        <w:rPr>
          <w:sz w:val="16"/>
          <w:szCs w:val="16"/>
        </w:rPr>
        <w:t xml:space="preserve"> Positive: reflect excess/distortion of normal functions; associated w/ normal brain on CT and good response to Tx. (content of thought: delusions, religiosity, paranoia, magical thinking; form of thought: associative looseness, neologisms, concrete thinking, clang associations, word salad, </w:t>
      </w:r>
      <w:proofErr w:type="spellStart"/>
      <w:r w:rsidR="001A4319" w:rsidRPr="000A2325">
        <w:rPr>
          <w:sz w:val="16"/>
          <w:szCs w:val="16"/>
        </w:rPr>
        <w:t>circumstantiality</w:t>
      </w:r>
      <w:proofErr w:type="spellEnd"/>
      <w:r w:rsidR="001A4319" w:rsidRPr="000A2325">
        <w:rPr>
          <w:sz w:val="16"/>
          <w:szCs w:val="16"/>
        </w:rPr>
        <w:t xml:space="preserve">, </w:t>
      </w:r>
      <w:proofErr w:type="spellStart"/>
      <w:r w:rsidR="001A4319" w:rsidRPr="000A2325">
        <w:rPr>
          <w:sz w:val="16"/>
          <w:szCs w:val="16"/>
        </w:rPr>
        <w:t>tangentiality</w:t>
      </w:r>
      <w:proofErr w:type="spellEnd"/>
      <w:r w:rsidR="001A4319" w:rsidRPr="000A2325">
        <w:rPr>
          <w:sz w:val="16"/>
          <w:szCs w:val="16"/>
        </w:rPr>
        <w:t xml:space="preserve">, </w:t>
      </w:r>
      <w:proofErr w:type="spellStart"/>
      <w:r w:rsidR="001A4319" w:rsidRPr="000A2325">
        <w:rPr>
          <w:sz w:val="16"/>
          <w:szCs w:val="16"/>
        </w:rPr>
        <w:t>mutism</w:t>
      </w:r>
      <w:proofErr w:type="spellEnd"/>
      <w:r w:rsidR="001A4319" w:rsidRPr="000A2325">
        <w:rPr>
          <w:sz w:val="16"/>
          <w:szCs w:val="16"/>
        </w:rPr>
        <w:t xml:space="preserve">, perseveration; perception: hallucinations, illusions; sense of self: echolalia, </w:t>
      </w:r>
      <w:proofErr w:type="spellStart"/>
      <w:r w:rsidR="001A4319" w:rsidRPr="000A2325">
        <w:rPr>
          <w:sz w:val="16"/>
          <w:szCs w:val="16"/>
        </w:rPr>
        <w:t>echopraxia</w:t>
      </w:r>
      <w:proofErr w:type="spellEnd"/>
      <w:r w:rsidR="001A4319" w:rsidRPr="000A2325">
        <w:rPr>
          <w:sz w:val="16"/>
          <w:szCs w:val="16"/>
        </w:rPr>
        <w:t xml:space="preserve">, identification/imitation, depersonalization) Negative: diminution or loss of normal functions (affect: inappropriate, bland, or flat affect, apathy; volition: inability to initiate goal-directed activity, emotional ambivalence; impaired interpersonal functioning and relationship to external world: autism, deteriorated appearance; psychomotor behavior: </w:t>
      </w:r>
      <w:proofErr w:type="spellStart"/>
      <w:r w:rsidR="001A4319" w:rsidRPr="000A2325">
        <w:rPr>
          <w:sz w:val="16"/>
          <w:szCs w:val="16"/>
        </w:rPr>
        <w:t>anergia</w:t>
      </w:r>
      <w:proofErr w:type="spellEnd"/>
      <w:r w:rsidR="001A4319" w:rsidRPr="000A2325">
        <w:rPr>
          <w:sz w:val="16"/>
          <w:szCs w:val="16"/>
        </w:rPr>
        <w:t xml:space="preserve">, waxy flexibility, posturing, pacing and rocking; associated features: </w:t>
      </w:r>
      <w:proofErr w:type="spellStart"/>
      <w:r w:rsidR="001A4319" w:rsidRPr="000A2325">
        <w:rPr>
          <w:sz w:val="16"/>
          <w:szCs w:val="16"/>
        </w:rPr>
        <w:t>anhedonia</w:t>
      </w:r>
      <w:proofErr w:type="spellEnd"/>
      <w:r w:rsidR="001A4319" w:rsidRPr="000A2325">
        <w:rPr>
          <w:sz w:val="16"/>
          <w:szCs w:val="16"/>
        </w:rPr>
        <w:t>, regression)</w:t>
      </w:r>
      <w:r w:rsidR="00BD031A" w:rsidRPr="000A2325">
        <w:rPr>
          <w:sz w:val="16"/>
          <w:szCs w:val="16"/>
        </w:rPr>
        <w:t xml:space="preserve"> </w:t>
      </w:r>
      <w:proofErr w:type="spellStart"/>
      <w:r w:rsidR="00BD031A" w:rsidRPr="000A2325">
        <w:rPr>
          <w:b/>
          <w:sz w:val="16"/>
          <w:szCs w:val="16"/>
          <w:highlight w:val="yellow"/>
          <w:u w:val="single"/>
        </w:rPr>
        <w:t>Nurs</w:t>
      </w:r>
      <w:proofErr w:type="spellEnd"/>
      <w:r w:rsidR="00BD031A" w:rsidRPr="000A2325">
        <w:rPr>
          <w:b/>
          <w:sz w:val="16"/>
          <w:szCs w:val="16"/>
          <w:highlight w:val="yellow"/>
          <w:u w:val="single"/>
        </w:rPr>
        <w:t xml:space="preserve">. </w:t>
      </w:r>
      <w:proofErr w:type="spellStart"/>
      <w:r w:rsidR="00BD031A" w:rsidRPr="000A2325">
        <w:rPr>
          <w:b/>
          <w:sz w:val="16"/>
          <w:szCs w:val="16"/>
          <w:highlight w:val="yellow"/>
          <w:u w:val="single"/>
        </w:rPr>
        <w:t>Dx</w:t>
      </w:r>
      <w:proofErr w:type="spellEnd"/>
      <w:r w:rsidR="00BD031A" w:rsidRPr="000A2325">
        <w:rPr>
          <w:b/>
          <w:sz w:val="16"/>
          <w:szCs w:val="16"/>
          <w:highlight w:val="yellow"/>
          <w:u w:val="single"/>
        </w:rPr>
        <w:t>/Interventions</w:t>
      </w:r>
      <w:r w:rsidR="00FC774D" w:rsidRPr="000A2325">
        <w:rPr>
          <w:sz w:val="16"/>
          <w:szCs w:val="16"/>
        </w:rPr>
        <w:t xml:space="preserve"> </w:t>
      </w:r>
      <w:r w:rsidR="00BD031A" w:rsidRPr="000A2325">
        <w:rPr>
          <w:sz w:val="16"/>
          <w:szCs w:val="16"/>
        </w:rPr>
        <w:t xml:space="preserve">Disturbed sensory perception: A/V r/t panic, </w:t>
      </w:r>
      <w:proofErr w:type="spellStart"/>
      <w:r w:rsidR="00BD031A" w:rsidRPr="000A2325">
        <w:rPr>
          <w:sz w:val="16"/>
          <w:szCs w:val="16"/>
        </w:rPr>
        <w:t>lonliness</w:t>
      </w:r>
      <w:proofErr w:type="spellEnd"/>
      <w:r w:rsidR="00BD031A" w:rsidRPr="000A2325">
        <w:rPr>
          <w:sz w:val="16"/>
          <w:szCs w:val="16"/>
        </w:rPr>
        <w:t xml:space="preserve">, </w:t>
      </w:r>
      <w:proofErr w:type="gramStart"/>
      <w:r w:rsidR="00BD031A" w:rsidRPr="000A2325">
        <w:rPr>
          <w:sz w:val="16"/>
          <w:szCs w:val="16"/>
        </w:rPr>
        <w:t>w</w:t>
      </w:r>
      <w:proofErr w:type="gramEnd"/>
      <w:r w:rsidR="00BD031A" w:rsidRPr="000A2325">
        <w:rPr>
          <w:sz w:val="16"/>
          <w:szCs w:val="16"/>
        </w:rPr>
        <w:t>/d into self (obs. For hallucination, avoid touch, acceptance, “the voices”-do not reinforce, use distraction, voice dismissal; Disturbed thought processes, r/t unable to trust, anxiety (use acceptance but voice doubt, focus on reality, same staff, avoid laughing and whispering, mouth checks, provide canned food) Social isolation r/t inability to trust, anxiety, weak ego dev. (accepting attitude, pos. regard, stay during groups, recognition/reinforcement for interactions) Risk for violence: self or others, r/t suspiciousness, anxiety, catatonic excitement, rage, command (low stimuli, observe frequently, remove dangerous items, intervene early @ anxiety or agitation</w:t>
      </w:r>
      <w:r w:rsidR="00231B96" w:rsidRPr="000A2325">
        <w:rPr>
          <w:sz w:val="16"/>
          <w:szCs w:val="16"/>
        </w:rPr>
        <w:t>, calm, show of force, medicate, restraint) Impaired verbal communication (decode communication, same staff, verbalize the implied, anticipate needs, orient to reality, simple explanations) Self-care deficit (provide assistance, encourage independence/positive reinforcement, concrete communication, structured toileting) Disabled family coping (ID level of functioning, provide educational info, help family learn to respond to behaviors)</w:t>
      </w:r>
      <w:r w:rsidR="00BD031A" w:rsidRPr="000A2325">
        <w:rPr>
          <w:sz w:val="16"/>
          <w:szCs w:val="16"/>
        </w:rPr>
        <w:t xml:space="preserve"> </w:t>
      </w:r>
      <w:r w:rsidR="00FC774D" w:rsidRPr="0065301F">
        <w:rPr>
          <w:b/>
          <w:sz w:val="16"/>
          <w:szCs w:val="16"/>
          <w:highlight w:val="cyan"/>
          <w:u w:val="single"/>
        </w:rPr>
        <w:t>Medications</w:t>
      </w:r>
      <w:r w:rsidR="000D4AB4" w:rsidRPr="000A2325">
        <w:rPr>
          <w:sz w:val="16"/>
          <w:szCs w:val="16"/>
        </w:rPr>
        <w:t xml:space="preserve"> </w:t>
      </w:r>
      <w:proofErr w:type="spellStart"/>
      <w:r w:rsidR="000D4AB4" w:rsidRPr="000A2325">
        <w:rPr>
          <w:i/>
          <w:sz w:val="16"/>
          <w:szCs w:val="16"/>
        </w:rPr>
        <w:t>Typicals</w:t>
      </w:r>
      <w:proofErr w:type="spellEnd"/>
      <w:r w:rsidR="000D4AB4" w:rsidRPr="000A2325">
        <w:rPr>
          <w:sz w:val="16"/>
          <w:szCs w:val="16"/>
        </w:rPr>
        <w:t>: Thorazine</w:t>
      </w:r>
      <w:r w:rsidR="00130432" w:rsidRPr="000A2325">
        <w:rPr>
          <w:sz w:val="16"/>
          <w:szCs w:val="16"/>
        </w:rPr>
        <w:t>- acts on dopamine</w:t>
      </w:r>
      <w:r w:rsidR="008A0E17" w:rsidRPr="000A2325">
        <w:rPr>
          <w:sz w:val="16"/>
          <w:szCs w:val="16"/>
        </w:rPr>
        <w:t>(</w:t>
      </w:r>
      <w:r w:rsidR="008A0E17" w:rsidRPr="000A2325">
        <w:rPr>
          <w:sz w:val="16"/>
          <w:szCs w:val="16"/>
          <w:u w:val="single"/>
        </w:rPr>
        <w:t>NMS</w:t>
      </w:r>
      <w:r w:rsidR="008A0E17" w:rsidRPr="000A2325">
        <w:rPr>
          <w:sz w:val="16"/>
          <w:szCs w:val="16"/>
        </w:rPr>
        <w:t xml:space="preserve">, sedation, </w:t>
      </w:r>
      <w:r w:rsidR="008A0E17" w:rsidRPr="000A2325">
        <w:rPr>
          <w:sz w:val="16"/>
          <w:szCs w:val="16"/>
          <w:u w:val="single"/>
        </w:rPr>
        <w:t>blurred vision</w:t>
      </w:r>
      <w:r w:rsidR="008A0E17" w:rsidRPr="000A2325">
        <w:rPr>
          <w:sz w:val="16"/>
          <w:szCs w:val="16"/>
        </w:rPr>
        <w:t xml:space="preserve">, </w:t>
      </w:r>
      <w:r w:rsidR="008A0E17" w:rsidRPr="000A2325">
        <w:rPr>
          <w:sz w:val="16"/>
          <w:szCs w:val="16"/>
          <w:u w:val="single"/>
        </w:rPr>
        <w:t>dry eyes</w:t>
      </w:r>
      <w:r w:rsidR="008A0E17" w:rsidRPr="000A2325">
        <w:rPr>
          <w:sz w:val="16"/>
          <w:szCs w:val="16"/>
        </w:rPr>
        <w:t xml:space="preserve">, hypotension, </w:t>
      </w:r>
      <w:r w:rsidR="008A0E17" w:rsidRPr="000A2325">
        <w:rPr>
          <w:sz w:val="16"/>
          <w:szCs w:val="16"/>
          <w:u w:val="single"/>
        </w:rPr>
        <w:t>constipation</w:t>
      </w:r>
      <w:r w:rsidR="008A0E17" w:rsidRPr="000A2325">
        <w:rPr>
          <w:sz w:val="16"/>
          <w:szCs w:val="16"/>
        </w:rPr>
        <w:t xml:space="preserve">, </w:t>
      </w:r>
      <w:r w:rsidR="008A0E17" w:rsidRPr="000A2325">
        <w:rPr>
          <w:sz w:val="16"/>
          <w:szCs w:val="16"/>
          <w:u w:val="single"/>
        </w:rPr>
        <w:t>dry mouth</w:t>
      </w:r>
      <w:r w:rsidR="008A0E17" w:rsidRPr="000A2325">
        <w:rPr>
          <w:sz w:val="16"/>
          <w:szCs w:val="16"/>
        </w:rPr>
        <w:t xml:space="preserve">, </w:t>
      </w:r>
      <w:r w:rsidR="001B1BCF" w:rsidRPr="000A2325">
        <w:rPr>
          <w:sz w:val="16"/>
          <w:szCs w:val="16"/>
          <w:u w:val="single"/>
        </w:rPr>
        <w:t>prolonged QT interval</w:t>
      </w:r>
      <w:r w:rsidR="001B1BCF" w:rsidRPr="000A2325">
        <w:rPr>
          <w:sz w:val="16"/>
          <w:szCs w:val="16"/>
        </w:rPr>
        <w:t xml:space="preserve">, </w:t>
      </w:r>
      <w:r w:rsidR="008A0E17" w:rsidRPr="000A2325">
        <w:rPr>
          <w:sz w:val="16"/>
          <w:szCs w:val="16"/>
        </w:rPr>
        <w:t xml:space="preserve">photosensitivity, </w:t>
      </w:r>
      <w:proofErr w:type="spellStart"/>
      <w:r w:rsidR="008A0E17" w:rsidRPr="000A2325">
        <w:rPr>
          <w:sz w:val="16"/>
          <w:szCs w:val="16"/>
          <w:u w:val="single"/>
        </w:rPr>
        <w:t>agranulocytosis</w:t>
      </w:r>
      <w:proofErr w:type="spellEnd"/>
      <w:r w:rsidR="008A0E17" w:rsidRPr="000A2325">
        <w:rPr>
          <w:sz w:val="16"/>
          <w:szCs w:val="16"/>
        </w:rPr>
        <w:t>)</w:t>
      </w:r>
      <w:r w:rsidR="000D4AB4" w:rsidRPr="000A2325">
        <w:rPr>
          <w:sz w:val="16"/>
          <w:szCs w:val="16"/>
        </w:rPr>
        <w:t xml:space="preserve"> Haldol</w:t>
      </w:r>
      <w:r w:rsidR="008A0E17" w:rsidRPr="000A2325">
        <w:rPr>
          <w:sz w:val="16"/>
          <w:szCs w:val="16"/>
        </w:rPr>
        <w:t xml:space="preserve">(seizures, EP reactions, </w:t>
      </w:r>
      <w:r w:rsidR="008A0E17" w:rsidRPr="000A2325">
        <w:rPr>
          <w:sz w:val="16"/>
          <w:szCs w:val="16"/>
          <w:u w:val="single"/>
        </w:rPr>
        <w:t>see above</w:t>
      </w:r>
      <w:r w:rsidR="008A0E17" w:rsidRPr="000A2325">
        <w:rPr>
          <w:sz w:val="16"/>
          <w:szCs w:val="16"/>
        </w:rPr>
        <w:t>)</w:t>
      </w:r>
      <w:r w:rsidR="000D4AB4" w:rsidRPr="000A2325">
        <w:rPr>
          <w:sz w:val="16"/>
          <w:szCs w:val="16"/>
        </w:rPr>
        <w:t xml:space="preserve"> </w:t>
      </w:r>
      <w:r w:rsidR="000D4AB4" w:rsidRPr="000A2325">
        <w:rPr>
          <w:i/>
          <w:sz w:val="16"/>
          <w:szCs w:val="16"/>
        </w:rPr>
        <w:t>Atypical</w:t>
      </w:r>
      <w:r w:rsidR="000D4AB4" w:rsidRPr="000A2325">
        <w:rPr>
          <w:sz w:val="16"/>
          <w:szCs w:val="16"/>
        </w:rPr>
        <w:t xml:space="preserve">: </w:t>
      </w:r>
      <w:proofErr w:type="spellStart"/>
      <w:r w:rsidR="000D4AB4" w:rsidRPr="000A2325">
        <w:rPr>
          <w:sz w:val="16"/>
          <w:szCs w:val="16"/>
        </w:rPr>
        <w:t>Risperda</w:t>
      </w:r>
      <w:r w:rsidR="001B1BCF" w:rsidRPr="000A2325">
        <w:rPr>
          <w:sz w:val="16"/>
          <w:szCs w:val="16"/>
        </w:rPr>
        <w:t>l</w:t>
      </w:r>
      <w:proofErr w:type="spellEnd"/>
      <w:r w:rsidR="001B1BCF" w:rsidRPr="000A2325">
        <w:rPr>
          <w:sz w:val="16"/>
          <w:szCs w:val="16"/>
        </w:rPr>
        <w:t>- acts on dopamine and serotonin</w:t>
      </w:r>
      <w:r w:rsidR="008A0E17" w:rsidRPr="000A2325">
        <w:rPr>
          <w:sz w:val="16"/>
          <w:szCs w:val="16"/>
        </w:rPr>
        <w:t>(NMS, aggressive behavior, dizziness, EP reactions</w:t>
      </w:r>
      <w:r w:rsidR="00130432" w:rsidRPr="000A2325">
        <w:rPr>
          <w:sz w:val="16"/>
          <w:szCs w:val="16"/>
        </w:rPr>
        <w:t xml:space="preserve"> more likely</w:t>
      </w:r>
      <w:r w:rsidR="008A0E17" w:rsidRPr="000A2325">
        <w:rPr>
          <w:sz w:val="16"/>
          <w:szCs w:val="16"/>
        </w:rPr>
        <w:t xml:space="preserve">, headache, increased dreams/sleep duration, insomnia, sedation, </w:t>
      </w:r>
      <w:proofErr w:type="spellStart"/>
      <w:r w:rsidR="008A0E17" w:rsidRPr="000A2325">
        <w:rPr>
          <w:sz w:val="16"/>
          <w:szCs w:val="16"/>
        </w:rPr>
        <w:t>pharyngitis</w:t>
      </w:r>
      <w:proofErr w:type="spellEnd"/>
      <w:r w:rsidR="008A0E17" w:rsidRPr="000A2325">
        <w:rPr>
          <w:sz w:val="16"/>
          <w:szCs w:val="16"/>
        </w:rPr>
        <w:t>, rhinitis, visual disturbances, constipation, diarrhea, dry mouth, nausea, weight gain, decreased libido, dysmenorrheal/menorrhagia, itching/skin rash, agranulocytosis)</w:t>
      </w:r>
      <w:r w:rsidR="000D4AB4" w:rsidRPr="000A2325">
        <w:rPr>
          <w:sz w:val="16"/>
          <w:szCs w:val="16"/>
        </w:rPr>
        <w:t xml:space="preserve"> </w:t>
      </w:r>
      <w:r w:rsidR="000D4AB4" w:rsidRPr="000A2325">
        <w:rPr>
          <w:i/>
          <w:sz w:val="16"/>
          <w:szCs w:val="16"/>
        </w:rPr>
        <w:t>Skeletal Muscle Relaxant:</w:t>
      </w:r>
      <w:r w:rsidR="000D4AB4" w:rsidRPr="000A2325">
        <w:rPr>
          <w:sz w:val="16"/>
          <w:szCs w:val="16"/>
        </w:rPr>
        <w:t xml:space="preserve"> </w:t>
      </w:r>
      <w:proofErr w:type="spellStart"/>
      <w:r w:rsidR="000D4AB4" w:rsidRPr="000A2325">
        <w:rPr>
          <w:sz w:val="16"/>
          <w:szCs w:val="16"/>
        </w:rPr>
        <w:t>Dantrium</w:t>
      </w:r>
      <w:proofErr w:type="spellEnd"/>
      <w:r w:rsidR="007139DD" w:rsidRPr="000A2325">
        <w:rPr>
          <w:sz w:val="16"/>
          <w:szCs w:val="16"/>
        </w:rPr>
        <w:t>: used to treat NMS(drowsiness, muscle weakness, hepatotoxicity, diarrhea)</w:t>
      </w:r>
      <w:r w:rsidR="000D4AB4" w:rsidRPr="000A2325">
        <w:rPr>
          <w:sz w:val="16"/>
          <w:szCs w:val="16"/>
        </w:rPr>
        <w:t xml:space="preserve"> </w:t>
      </w:r>
      <w:r w:rsidR="00F61B8C" w:rsidRPr="000A2325">
        <w:rPr>
          <w:sz w:val="16"/>
          <w:szCs w:val="16"/>
        </w:rPr>
        <w:t xml:space="preserve"> </w:t>
      </w:r>
      <w:r w:rsidR="00F61B8C" w:rsidRPr="0065301F">
        <w:rPr>
          <w:b/>
          <w:sz w:val="16"/>
          <w:szCs w:val="16"/>
          <w:highlight w:val="cyan"/>
          <w:u w:val="single"/>
        </w:rPr>
        <w:t>Psychosis:</w:t>
      </w:r>
      <w:r w:rsidR="00F61B8C" w:rsidRPr="000A2325">
        <w:rPr>
          <w:sz w:val="16"/>
          <w:szCs w:val="16"/>
        </w:rPr>
        <w:t xml:space="preserve"> </w:t>
      </w:r>
      <w:r w:rsidR="000F6401" w:rsidRPr="000A2325">
        <w:rPr>
          <w:sz w:val="16"/>
          <w:szCs w:val="16"/>
        </w:rPr>
        <w:t>mental state in which individual struggles to distinguish external worlds from internally generated perceptions (hallucinations/delusions)</w:t>
      </w:r>
      <w:r w:rsidR="00F61B8C" w:rsidRPr="000A2325">
        <w:rPr>
          <w:sz w:val="16"/>
          <w:szCs w:val="16"/>
        </w:rPr>
        <w:t xml:space="preserve"> </w:t>
      </w:r>
      <w:r w:rsidR="000F6401" w:rsidRPr="0065301F">
        <w:rPr>
          <w:b/>
          <w:sz w:val="16"/>
          <w:szCs w:val="16"/>
          <w:highlight w:val="cyan"/>
          <w:u w:val="single"/>
        </w:rPr>
        <w:t>Delusion</w:t>
      </w:r>
      <w:r w:rsidR="00F61B8C" w:rsidRPr="000A2325">
        <w:rPr>
          <w:sz w:val="16"/>
          <w:szCs w:val="16"/>
        </w:rPr>
        <w:t xml:space="preserve"> false personal beliefs that are inconsistent w/ person’s intelligence or cultural background; person holds onto these despite proof that it is false or irrational; </w:t>
      </w:r>
      <w:proofErr w:type="spellStart"/>
      <w:r w:rsidR="00F61B8C" w:rsidRPr="000A2325">
        <w:rPr>
          <w:sz w:val="16"/>
          <w:szCs w:val="16"/>
          <w:highlight w:val="yellow"/>
        </w:rPr>
        <w:t>Erotomanic</w:t>
      </w:r>
      <w:proofErr w:type="spellEnd"/>
      <w:r w:rsidR="00F61B8C" w:rsidRPr="000A2325">
        <w:rPr>
          <w:sz w:val="16"/>
          <w:szCs w:val="16"/>
          <w:highlight w:val="yellow"/>
        </w:rPr>
        <w:t>:</w:t>
      </w:r>
      <w:r w:rsidR="00F61B8C" w:rsidRPr="000A2325">
        <w:rPr>
          <w:sz w:val="16"/>
          <w:szCs w:val="16"/>
        </w:rPr>
        <w:t xml:space="preserve"> someone of higher status in love w/ them; </w:t>
      </w:r>
      <w:r w:rsidR="00F61B8C" w:rsidRPr="000A2325">
        <w:rPr>
          <w:sz w:val="16"/>
          <w:szCs w:val="16"/>
          <w:highlight w:val="yellow"/>
        </w:rPr>
        <w:t>Grandiose:</w:t>
      </w:r>
      <w:r w:rsidR="00F61B8C" w:rsidRPr="000A2325">
        <w:rPr>
          <w:sz w:val="16"/>
          <w:szCs w:val="16"/>
        </w:rPr>
        <w:t xml:space="preserve"> irrational ideas regarding own worth, talent, knowledge, or power </w:t>
      </w:r>
      <w:r w:rsidR="00F61B8C" w:rsidRPr="000A2325">
        <w:rPr>
          <w:sz w:val="16"/>
          <w:szCs w:val="16"/>
          <w:highlight w:val="yellow"/>
        </w:rPr>
        <w:t>Jealous:</w:t>
      </w:r>
      <w:r w:rsidR="00F61B8C" w:rsidRPr="000A2325">
        <w:rPr>
          <w:sz w:val="16"/>
          <w:szCs w:val="16"/>
        </w:rPr>
        <w:t xml:space="preserve"> significant other is unfaithful; </w:t>
      </w:r>
      <w:r w:rsidR="00F61B8C" w:rsidRPr="000A2325">
        <w:rPr>
          <w:sz w:val="16"/>
          <w:szCs w:val="16"/>
          <w:highlight w:val="yellow"/>
        </w:rPr>
        <w:t>Persecutory:</w:t>
      </w:r>
      <w:r w:rsidR="00F61B8C" w:rsidRPr="000A2325">
        <w:rPr>
          <w:sz w:val="16"/>
          <w:szCs w:val="16"/>
        </w:rPr>
        <w:t xml:space="preserve"> </w:t>
      </w:r>
      <w:r w:rsidR="00E52412" w:rsidRPr="000A2325">
        <w:rPr>
          <w:sz w:val="16"/>
          <w:szCs w:val="16"/>
        </w:rPr>
        <w:t xml:space="preserve">being malevolently treated; somatic: some physical disease, disorder, or defect present; </w:t>
      </w:r>
      <w:r w:rsidR="00E52412" w:rsidRPr="000A2325">
        <w:rPr>
          <w:sz w:val="16"/>
          <w:szCs w:val="16"/>
          <w:highlight w:val="yellow"/>
        </w:rPr>
        <w:t>Shared psychotic disorder</w:t>
      </w:r>
      <w:r w:rsidR="00E52412" w:rsidRPr="000A2325">
        <w:rPr>
          <w:sz w:val="16"/>
          <w:szCs w:val="16"/>
        </w:rPr>
        <w:t>: ‘</w:t>
      </w:r>
      <w:proofErr w:type="spellStart"/>
      <w:r w:rsidR="00E52412" w:rsidRPr="000A2325">
        <w:rPr>
          <w:sz w:val="16"/>
          <w:szCs w:val="16"/>
        </w:rPr>
        <w:t>Folie</w:t>
      </w:r>
      <w:proofErr w:type="spellEnd"/>
      <w:r w:rsidR="00E52412" w:rsidRPr="000A2325">
        <w:rPr>
          <w:sz w:val="16"/>
          <w:szCs w:val="16"/>
        </w:rPr>
        <w:t xml:space="preserve"> a </w:t>
      </w:r>
      <w:proofErr w:type="spellStart"/>
      <w:r w:rsidR="00E52412" w:rsidRPr="000A2325">
        <w:rPr>
          <w:sz w:val="16"/>
          <w:szCs w:val="16"/>
        </w:rPr>
        <w:t>deux</w:t>
      </w:r>
      <w:proofErr w:type="spellEnd"/>
      <w:r w:rsidR="00E52412" w:rsidRPr="000A2325">
        <w:rPr>
          <w:sz w:val="16"/>
          <w:szCs w:val="16"/>
        </w:rPr>
        <w:t>’: delusional system develops in a 2</w:t>
      </w:r>
      <w:r w:rsidR="00E52412" w:rsidRPr="000A2325">
        <w:rPr>
          <w:sz w:val="16"/>
          <w:szCs w:val="16"/>
          <w:vertAlign w:val="superscript"/>
        </w:rPr>
        <w:t>nd</w:t>
      </w:r>
      <w:r w:rsidR="00E52412" w:rsidRPr="000A2325">
        <w:rPr>
          <w:sz w:val="16"/>
          <w:szCs w:val="16"/>
        </w:rPr>
        <w:t xml:space="preserve"> person because of close relationship with someone who already has psychotic disorder w/ prominent delusions </w:t>
      </w:r>
      <w:r w:rsidR="00E52412" w:rsidRPr="0065301F">
        <w:rPr>
          <w:b/>
          <w:sz w:val="16"/>
          <w:szCs w:val="16"/>
          <w:highlight w:val="cyan"/>
          <w:u w:val="single"/>
        </w:rPr>
        <w:t>Milieu Community</w:t>
      </w:r>
      <w:r w:rsidR="00E52412" w:rsidRPr="000A2325">
        <w:rPr>
          <w:sz w:val="16"/>
          <w:szCs w:val="16"/>
        </w:rPr>
        <w:t xml:space="preserve"> </w:t>
      </w:r>
      <w:r w:rsidR="00FA6822" w:rsidRPr="000A2325">
        <w:rPr>
          <w:sz w:val="16"/>
          <w:szCs w:val="16"/>
        </w:rPr>
        <w:t>a scientific structuring of the environment to effect behavioral changes and to improve the psychological health and functioning of individual</w:t>
      </w:r>
      <w:r w:rsidR="00E52412" w:rsidRPr="000A2325">
        <w:rPr>
          <w:sz w:val="16"/>
          <w:szCs w:val="16"/>
        </w:rPr>
        <w:t>; client expected to learn adaptive coping, interaction, and relationship skills that can be generalized to all parts of their life.</w:t>
      </w:r>
      <w:r w:rsidR="00653839" w:rsidRPr="000A2325">
        <w:rPr>
          <w:sz w:val="16"/>
          <w:szCs w:val="16"/>
        </w:rPr>
        <w:t xml:space="preserve">  </w:t>
      </w:r>
      <w:r w:rsidR="00653839" w:rsidRPr="000A2325">
        <w:rPr>
          <w:sz w:val="16"/>
          <w:szCs w:val="16"/>
          <w:highlight w:val="yellow"/>
        </w:rPr>
        <w:t>Basic Assumptions</w:t>
      </w:r>
      <w:r w:rsidR="00653839" w:rsidRPr="000A2325">
        <w:rPr>
          <w:sz w:val="16"/>
          <w:szCs w:val="16"/>
        </w:rPr>
        <w:t xml:space="preserve"> (1)health in each individual is to be realized and encouraged to grow (2)every interaction is opportunity for therapeutic intervention (3)client owns their environment (4) client owns their behavior (5)peer pressure is useful/powerful tool (6)inappropriate behaviors dealt with as they occur (7)restrictions and punishment are to be avoided</w:t>
      </w:r>
      <w:r w:rsidR="00FA6822" w:rsidRPr="000A2325">
        <w:rPr>
          <w:sz w:val="16"/>
          <w:szCs w:val="16"/>
        </w:rPr>
        <w:t xml:space="preserve"> </w:t>
      </w:r>
      <w:r w:rsidR="00FA6822" w:rsidRPr="000A2325">
        <w:rPr>
          <w:b/>
          <w:sz w:val="16"/>
          <w:szCs w:val="16"/>
          <w:highlight w:val="yellow"/>
          <w:u w:val="single"/>
        </w:rPr>
        <w:t>Hospital based care</w:t>
      </w:r>
      <w:r w:rsidR="00FA6822" w:rsidRPr="000A2325">
        <w:rPr>
          <w:sz w:val="16"/>
          <w:szCs w:val="16"/>
        </w:rPr>
        <w:t xml:space="preserve">: for actively suicidal, self-mutilating, threatening others with harm, treat toxic reaction to meds, treat w/d symptoms; 24 hr. supervision; typical stay 3-5 days. Goal= initial stabilization and safe level of function; assess for after care referrals </w:t>
      </w:r>
      <w:r w:rsidR="00FA6822" w:rsidRPr="000A2325">
        <w:rPr>
          <w:sz w:val="16"/>
          <w:szCs w:val="16"/>
          <w:u w:val="single"/>
        </w:rPr>
        <w:t>Role of nurse:</w:t>
      </w:r>
      <w:r w:rsidR="00FA6822" w:rsidRPr="000A2325">
        <w:rPr>
          <w:sz w:val="16"/>
          <w:szCs w:val="16"/>
        </w:rPr>
        <w:t xml:space="preserve"> medical history, client perspective on med effectiveness, SE, compliance; education; responsible for ensuring physiological/psychological needs are met; med administration, develop one-on-one relationship, setting limits </w:t>
      </w:r>
      <w:r w:rsidR="00FA6822" w:rsidRPr="000A2325">
        <w:rPr>
          <w:b/>
          <w:sz w:val="16"/>
          <w:szCs w:val="16"/>
          <w:highlight w:val="yellow"/>
          <w:u w:val="single"/>
        </w:rPr>
        <w:t>Community-based care</w:t>
      </w:r>
      <w:r w:rsidR="00FA6822" w:rsidRPr="000A2325">
        <w:rPr>
          <w:sz w:val="16"/>
          <w:szCs w:val="16"/>
        </w:rPr>
        <w:t xml:space="preserve"> Intensive programs: </w:t>
      </w:r>
      <w:r w:rsidR="00FA6822" w:rsidRPr="000A2325">
        <w:rPr>
          <w:sz w:val="16"/>
          <w:szCs w:val="16"/>
          <w:u w:val="single"/>
        </w:rPr>
        <w:t>Clubhouse</w:t>
      </w:r>
      <w:r w:rsidR="00FA6822" w:rsidRPr="000A2325">
        <w:rPr>
          <w:sz w:val="16"/>
          <w:szCs w:val="16"/>
        </w:rPr>
        <w:t>-</w:t>
      </w:r>
      <w:r w:rsidR="00FC774D" w:rsidRPr="000A2325">
        <w:rPr>
          <w:sz w:val="16"/>
          <w:szCs w:val="16"/>
        </w:rPr>
        <w:t xml:space="preserve">focus on supporting people with disabilities in pursuit of recovery; </w:t>
      </w:r>
      <w:r w:rsidR="00FC774D" w:rsidRPr="000A2325">
        <w:rPr>
          <w:sz w:val="16"/>
          <w:szCs w:val="16"/>
          <w:u w:val="single"/>
        </w:rPr>
        <w:t>Recovery</w:t>
      </w:r>
      <w:r w:rsidR="00FC774D" w:rsidRPr="000A2325">
        <w:rPr>
          <w:sz w:val="16"/>
          <w:szCs w:val="16"/>
        </w:rPr>
        <w:t xml:space="preserve">- provides the individual with control and responsibility for his or her life, emphasizes the strengths and choices; power and responsibility in collaboration and involvement with friends, family, supports, and professionals </w:t>
      </w:r>
      <w:r w:rsidR="00FC774D" w:rsidRPr="000A2325">
        <w:rPr>
          <w:sz w:val="16"/>
          <w:szCs w:val="16"/>
          <w:u w:val="single"/>
        </w:rPr>
        <w:t>Traditional case mgmt-</w:t>
      </w:r>
      <w:r w:rsidR="00FC774D" w:rsidRPr="000A2325">
        <w:rPr>
          <w:sz w:val="16"/>
          <w:szCs w:val="16"/>
        </w:rPr>
        <w:t xml:space="preserve"> coordinating services/resources to improve quality &amp; live in community, prevent re-hospitalization </w:t>
      </w:r>
      <w:r w:rsidR="00FC774D" w:rsidRPr="000A2325">
        <w:rPr>
          <w:sz w:val="16"/>
          <w:szCs w:val="16"/>
          <w:u w:val="single"/>
        </w:rPr>
        <w:t>Assertive-</w:t>
      </w:r>
      <w:r w:rsidR="00FC774D" w:rsidRPr="000A2325">
        <w:rPr>
          <w:sz w:val="16"/>
          <w:szCs w:val="16"/>
        </w:rPr>
        <w:t xml:space="preserve"> team assumes responsibility for 24/7 needed services, wherever client is; meds, healthcare, emergencies; evidence based, reduced admits, improved social functioning/quality of life; </w:t>
      </w:r>
      <w:r w:rsidR="00FC774D" w:rsidRPr="000A2325">
        <w:rPr>
          <w:sz w:val="16"/>
          <w:szCs w:val="16"/>
          <w:u w:val="single"/>
        </w:rPr>
        <w:t>Primary care-</w:t>
      </w:r>
      <w:r w:rsidR="00FC774D" w:rsidRPr="000A2325">
        <w:rPr>
          <w:sz w:val="16"/>
          <w:szCs w:val="16"/>
        </w:rPr>
        <w:t xml:space="preserve"> AP psych nurse/clinical specialist provide interventions, short sessions r/t med mgmt, methods to decrease anxiety, relationship issues; </w:t>
      </w:r>
      <w:r w:rsidR="00FC774D" w:rsidRPr="000A2325">
        <w:rPr>
          <w:sz w:val="16"/>
          <w:szCs w:val="16"/>
          <w:u w:val="single"/>
        </w:rPr>
        <w:t>Integrated-</w:t>
      </w:r>
      <w:r w:rsidR="00FC774D" w:rsidRPr="000A2325">
        <w:rPr>
          <w:sz w:val="16"/>
          <w:szCs w:val="16"/>
        </w:rPr>
        <w:t xml:space="preserve"> provides treatment for physical and mental health care; provides ease of access to care, completeness of care, support, education and holistic care in one location or clinic; focus is on health promotion, illness prevention and illness care </w:t>
      </w:r>
      <w:r w:rsidR="007139DD" w:rsidRPr="0065301F">
        <w:rPr>
          <w:b/>
          <w:sz w:val="16"/>
          <w:szCs w:val="16"/>
          <w:highlight w:val="cyan"/>
          <w:u w:val="single"/>
        </w:rPr>
        <w:t>Ethical</w:t>
      </w:r>
      <w:r w:rsidR="007139DD" w:rsidRPr="000A2325">
        <w:rPr>
          <w:b/>
          <w:sz w:val="16"/>
          <w:szCs w:val="16"/>
        </w:rPr>
        <w:t xml:space="preserve"> </w:t>
      </w:r>
      <w:r w:rsidR="007139DD" w:rsidRPr="000A2325">
        <w:rPr>
          <w:sz w:val="16"/>
          <w:szCs w:val="16"/>
          <w:u w:val="single"/>
        </w:rPr>
        <w:t>autonomy:</w:t>
      </w:r>
      <w:r w:rsidR="007139DD" w:rsidRPr="000A2325">
        <w:rPr>
          <w:sz w:val="16"/>
          <w:szCs w:val="16"/>
        </w:rPr>
        <w:t xml:space="preserve"> status of persons as autonomous moral agent whose right to determine destiny should be respected; </w:t>
      </w:r>
      <w:r w:rsidR="007139DD" w:rsidRPr="000A2325">
        <w:rPr>
          <w:sz w:val="16"/>
          <w:szCs w:val="16"/>
          <w:u w:val="single"/>
        </w:rPr>
        <w:t>beneficence:</w:t>
      </w:r>
      <w:r w:rsidR="007139DD" w:rsidRPr="000A2325">
        <w:rPr>
          <w:sz w:val="16"/>
          <w:szCs w:val="16"/>
        </w:rPr>
        <w:t xml:space="preserve"> duty to benefit or promote good of others; </w:t>
      </w:r>
      <w:proofErr w:type="spellStart"/>
      <w:r w:rsidR="007139DD" w:rsidRPr="000A2325">
        <w:rPr>
          <w:sz w:val="16"/>
          <w:szCs w:val="16"/>
          <w:u w:val="single"/>
        </w:rPr>
        <w:t>nonmalfience</w:t>
      </w:r>
      <w:proofErr w:type="spellEnd"/>
      <w:r w:rsidR="007139DD" w:rsidRPr="000A2325">
        <w:rPr>
          <w:sz w:val="16"/>
          <w:szCs w:val="16"/>
          <w:u w:val="single"/>
        </w:rPr>
        <w:t>:</w:t>
      </w:r>
      <w:r w:rsidR="007139DD" w:rsidRPr="000A2325">
        <w:rPr>
          <w:sz w:val="16"/>
          <w:szCs w:val="16"/>
        </w:rPr>
        <w:t xml:space="preserve"> abstain from negative acts toward another, and acting carefully to avoid harm; </w:t>
      </w:r>
      <w:r w:rsidR="007139DD" w:rsidRPr="000A2325">
        <w:rPr>
          <w:sz w:val="16"/>
          <w:szCs w:val="16"/>
          <w:u w:val="single"/>
        </w:rPr>
        <w:t>justice:</w:t>
      </w:r>
      <w:r w:rsidR="007139DD" w:rsidRPr="000A2325">
        <w:rPr>
          <w:sz w:val="16"/>
          <w:szCs w:val="16"/>
        </w:rPr>
        <w:t xml:space="preserve"> all individuals should be treated equally/fairly; </w:t>
      </w:r>
      <w:r w:rsidR="007139DD" w:rsidRPr="000A2325">
        <w:rPr>
          <w:sz w:val="16"/>
          <w:szCs w:val="16"/>
          <w:u w:val="single"/>
        </w:rPr>
        <w:t>veracity:</w:t>
      </w:r>
      <w:r w:rsidR="007139DD" w:rsidRPr="000A2325">
        <w:rPr>
          <w:sz w:val="16"/>
          <w:szCs w:val="16"/>
        </w:rPr>
        <w:t xml:space="preserve"> duty to be truthful </w:t>
      </w:r>
      <w:r w:rsidR="00554C18" w:rsidRPr="0065301F">
        <w:rPr>
          <w:b/>
          <w:sz w:val="16"/>
          <w:szCs w:val="16"/>
          <w:highlight w:val="cyan"/>
          <w:u w:val="single"/>
        </w:rPr>
        <w:t>Client Rights</w:t>
      </w:r>
      <w:r w:rsidR="00554C18" w:rsidRPr="0065301F">
        <w:rPr>
          <w:sz w:val="16"/>
          <w:szCs w:val="16"/>
          <w:highlight w:val="cyan"/>
        </w:rPr>
        <w:t xml:space="preserve"> </w:t>
      </w:r>
      <w:r w:rsidR="00554C18" w:rsidRPr="000A2325">
        <w:rPr>
          <w:sz w:val="16"/>
          <w:szCs w:val="16"/>
          <w:u w:val="single"/>
        </w:rPr>
        <w:t>Specific</w:t>
      </w:r>
      <w:r w:rsidR="00554C18" w:rsidRPr="000A2325">
        <w:rPr>
          <w:sz w:val="16"/>
          <w:szCs w:val="16"/>
        </w:rPr>
        <w:t xml:space="preserve">(client consent, communication, freedom from harm, dignity &amp; respect, confidentiality, participation in POC) </w:t>
      </w:r>
      <w:r w:rsidR="00554C18" w:rsidRPr="000A2325">
        <w:rPr>
          <w:sz w:val="16"/>
          <w:szCs w:val="16"/>
          <w:u w:val="single"/>
        </w:rPr>
        <w:t>R/T meds/treatments</w:t>
      </w:r>
      <w:r w:rsidR="00554C18" w:rsidRPr="000A2325">
        <w:rPr>
          <w:sz w:val="16"/>
          <w:szCs w:val="16"/>
        </w:rPr>
        <w:t xml:space="preserve">: 3 criteria must be met to deny right (exhibiting behavior dangerous to self/others, med must have reasonable chance of providing help to client, client must be judged incompetent to evaluate benefits of treatment in question) </w:t>
      </w:r>
      <w:r w:rsidR="00554C18" w:rsidRPr="000A2325">
        <w:rPr>
          <w:sz w:val="16"/>
          <w:szCs w:val="16"/>
          <w:u w:val="single"/>
        </w:rPr>
        <w:t>R</w:t>
      </w:r>
      <w:r w:rsidR="00AA0F4B" w:rsidRPr="000A2325">
        <w:rPr>
          <w:sz w:val="16"/>
          <w:szCs w:val="16"/>
          <w:u w:val="single"/>
        </w:rPr>
        <w:t>/T least restrictive treatment</w:t>
      </w:r>
      <w:r w:rsidR="00AA0F4B" w:rsidRPr="000A2325">
        <w:rPr>
          <w:sz w:val="16"/>
          <w:szCs w:val="16"/>
        </w:rPr>
        <w:t xml:space="preserve">(outpatient, day hospital, voluntary, or involuntary) (verbal rehab techniques, behavioral techniques, chemical interventions, mechanical restraints, ECT) </w:t>
      </w:r>
      <w:r w:rsidR="00AA0F4B" w:rsidRPr="0065301F">
        <w:rPr>
          <w:b/>
          <w:sz w:val="16"/>
          <w:szCs w:val="16"/>
          <w:highlight w:val="cyan"/>
          <w:u w:val="single"/>
        </w:rPr>
        <w:t>Legal</w:t>
      </w:r>
      <w:r w:rsidR="00AA0F4B" w:rsidRPr="000A2325">
        <w:rPr>
          <w:sz w:val="16"/>
          <w:szCs w:val="16"/>
        </w:rPr>
        <w:t xml:space="preserve"> </w:t>
      </w:r>
      <w:proofErr w:type="spellStart"/>
      <w:r w:rsidR="00AA0F4B" w:rsidRPr="000A2325">
        <w:rPr>
          <w:sz w:val="16"/>
          <w:szCs w:val="16"/>
          <w:u w:val="single"/>
        </w:rPr>
        <w:t>Tarasoff</w:t>
      </w:r>
      <w:proofErr w:type="spellEnd"/>
      <w:r w:rsidR="00AA0F4B" w:rsidRPr="000A2325">
        <w:rPr>
          <w:sz w:val="16"/>
          <w:szCs w:val="16"/>
          <w:u w:val="single"/>
        </w:rPr>
        <w:t xml:space="preserve"> v. U of Cal:</w:t>
      </w:r>
      <w:r w:rsidR="00AA0F4B" w:rsidRPr="000A2325">
        <w:rPr>
          <w:sz w:val="16"/>
          <w:szCs w:val="16"/>
        </w:rPr>
        <w:t xml:space="preserve"> a therapist might be required to warn an individual, notify police, or take whatever steps are reasonably necessary to protect an intended victim from harm, and “occur when pts, in a vulnerable state/inability to distinguish potentially harmful situations, must be protected by healthcare providers.  Guidelines: (1) client makes threat of violence towards individual (2)they ID the intended victim (3)therapist has the ability to intervene in a feasible, meaningful way to protect intended victim (Nurses must report information to all members of team, and ensure detailed written documentation of situation) </w:t>
      </w:r>
      <w:r w:rsidR="00AA0F4B" w:rsidRPr="000A2325">
        <w:rPr>
          <w:sz w:val="16"/>
          <w:szCs w:val="16"/>
          <w:highlight w:val="yellow"/>
        </w:rPr>
        <w:t xml:space="preserve">Intentional </w:t>
      </w:r>
      <w:proofErr w:type="spellStart"/>
      <w:r w:rsidR="00AA0F4B" w:rsidRPr="000A2325">
        <w:rPr>
          <w:sz w:val="16"/>
          <w:szCs w:val="16"/>
          <w:highlight w:val="yellow"/>
        </w:rPr>
        <w:t>tort:</w:t>
      </w:r>
      <w:r w:rsidR="008E5044" w:rsidRPr="000A2325">
        <w:rPr>
          <w:sz w:val="16"/>
          <w:szCs w:val="16"/>
        </w:rPr>
        <w:t>touching</w:t>
      </w:r>
      <w:proofErr w:type="spellEnd"/>
      <w:r w:rsidR="008E5044" w:rsidRPr="000A2325">
        <w:rPr>
          <w:sz w:val="16"/>
          <w:szCs w:val="16"/>
        </w:rPr>
        <w:t xml:space="preserve"> another person without their consent (medical tx.; can result in charge of battery) </w:t>
      </w:r>
      <w:r w:rsidR="008E5044" w:rsidRPr="000A2325">
        <w:rPr>
          <w:sz w:val="16"/>
          <w:szCs w:val="16"/>
          <w:highlight w:val="yellow"/>
        </w:rPr>
        <w:t>Unintentional:</w:t>
      </w:r>
      <w:r w:rsidR="008E5044" w:rsidRPr="000A2325">
        <w:rPr>
          <w:sz w:val="16"/>
          <w:szCs w:val="16"/>
        </w:rPr>
        <w:t xml:space="preserve"> violation of civil law in which person has been wronged (malpractice or negligence) </w:t>
      </w:r>
      <w:r w:rsidR="008E5044" w:rsidRPr="000A2325">
        <w:rPr>
          <w:sz w:val="16"/>
          <w:szCs w:val="16"/>
          <w:highlight w:val="yellow"/>
        </w:rPr>
        <w:t>4 elements of negligence</w:t>
      </w:r>
      <w:r w:rsidR="008E5044" w:rsidRPr="000A2325">
        <w:rPr>
          <w:sz w:val="16"/>
          <w:szCs w:val="16"/>
        </w:rPr>
        <w:t xml:space="preserve">: (1)Duty to care- legal obligation for care exists (2)Obligation of reasonable care- failure to conform to that </w:t>
      </w:r>
      <w:proofErr w:type="spellStart"/>
      <w:r w:rsidR="008E5044" w:rsidRPr="000A2325">
        <w:rPr>
          <w:sz w:val="16"/>
          <w:szCs w:val="16"/>
        </w:rPr>
        <w:t>SoC</w:t>
      </w:r>
      <w:proofErr w:type="spellEnd"/>
      <w:r w:rsidR="008E5044" w:rsidRPr="000A2325">
        <w:rPr>
          <w:sz w:val="16"/>
          <w:szCs w:val="16"/>
        </w:rPr>
        <w:t xml:space="preserve"> (3)</w:t>
      </w:r>
      <w:r w:rsidR="00BD59F7" w:rsidRPr="000A2325">
        <w:rPr>
          <w:sz w:val="16"/>
          <w:szCs w:val="16"/>
        </w:rPr>
        <w:t>Breach of duty- failure to conform to required duty to care</w:t>
      </w:r>
      <w:r w:rsidR="008E5044" w:rsidRPr="000A2325">
        <w:rPr>
          <w:sz w:val="16"/>
          <w:szCs w:val="16"/>
        </w:rPr>
        <w:t xml:space="preserve"> (4)</w:t>
      </w:r>
      <w:r w:rsidR="00BD59F7" w:rsidRPr="000A2325">
        <w:rPr>
          <w:sz w:val="16"/>
          <w:szCs w:val="16"/>
        </w:rPr>
        <w:t>Injury caused by breach of duty- did breach cause injury? Could it be foreseen, was prudence/intelligence used to anticipate the danger of the act?</w:t>
      </w:r>
      <w:r w:rsidR="008E5044" w:rsidRPr="000A2325">
        <w:rPr>
          <w:sz w:val="16"/>
          <w:szCs w:val="16"/>
        </w:rPr>
        <w:t xml:space="preserve"> </w:t>
      </w:r>
      <w:r w:rsidR="008E5044" w:rsidRPr="000A2325">
        <w:rPr>
          <w:sz w:val="16"/>
          <w:szCs w:val="16"/>
          <w:highlight w:val="yellow"/>
        </w:rPr>
        <w:t>Informed Consent</w:t>
      </w:r>
      <w:r w:rsidR="00BD59F7" w:rsidRPr="000A2325">
        <w:rPr>
          <w:sz w:val="16"/>
          <w:szCs w:val="16"/>
        </w:rPr>
        <w:t xml:space="preserve"> Nurse job to be advocate that 3 elements were addressed (1)knowledge: client has adequate info (2)competency: cognition not impaired or there is guardian (3)free will- consent given voluntarily w/o pressure/coercion </w:t>
      </w:r>
      <w:r w:rsidR="00BD59F7" w:rsidRPr="0065301F">
        <w:rPr>
          <w:b/>
          <w:sz w:val="16"/>
          <w:szCs w:val="16"/>
          <w:highlight w:val="cyan"/>
          <w:u w:val="single"/>
        </w:rPr>
        <w:t>Commitment</w:t>
      </w:r>
      <w:r w:rsidR="00BD59F7" w:rsidRPr="000A2325">
        <w:rPr>
          <w:sz w:val="16"/>
          <w:szCs w:val="16"/>
        </w:rPr>
        <w:t xml:space="preserve"> </w:t>
      </w:r>
      <w:r w:rsidR="00BD59F7" w:rsidRPr="000A2325">
        <w:rPr>
          <w:sz w:val="16"/>
          <w:szCs w:val="16"/>
          <w:u w:val="single"/>
        </w:rPr>
        <w:t>Voluntary</w:t>
      </w:r>
      <w:r w:rsidR="00BD59F7" w:rsidRPr="000A2325">
        <w:rPr>
          <w:sz w:val="16"/>
          <w:szCs w:val="16"/>
        </w:rPr>
        <w:t xml:space="preserve">: individual seeks tx; has right to demand/obtain release (may require they submit written release), usually 48-72 hour stay for assessment  </w:t>
      </w:r>
      <w:r w:rsidR="00BD59F7" w:rsidRPr="000A2325">
        <w:rPr>
          <w:sz w:val="16"/>
          <w:szCs w:val="16"/>
          <w:u w:val="single"/>
        </w:rPr>
        <w:t>Involuntary</w:t>
      </w:r>
      <w:r w:rsidR="00BD59F7" w:rsidRPr="000A2325">
        <w:rPr>
          <w:sz w:val="16"/>
          <w:szCs w:val="16"/>
        </w:rPr>
        <w:t xml:space="preserve">: </w:t>
      </w:r>
      <w:r w:rsidR="00386C7F" w:rsidRPr="000A2325">
        <w:rPr>
          <w:sz w:val="16"/>
          <w:szCs w:val="16"/>
        </w:rPr>
        <w:t>made w/o  consent; physician deems need; 4 types: (1)</w:t>
      </w:r>
      <w:r w:rsidR="00386C7F" w:rsidRPr="000A2325">
        <w:rPr>
          <w:sz w:val="16"/>
          <w:szCs w:val="16"/>
          <w:u w:val="single"/>
        </w:rPr>
        <w:t>Emergency</w:t>
      </w:r>
      <w:r w:rsidR="00386C7F" w:rsidRPr="000A2325">
        <w:rPr>
          <w:sz w:val="16"/>
          <w:szCs w:val="16"/>
        </w:rPr>
        <w:t xml:space="preserve">- Dangerous to self, others, gravely disabled; police officer can sign the documents; length of stay varies from state to state; usually 48-72 hours Nursing Implications: adhere to legal time constraints; know when the tx period has been ended and prep for discharge (2) </w:t>
      </w:r>
      <w:r w:rsidR="00386C7F" w:rsidRPr="000A2325">
        <w:rPr>
          <w:sz w:val="16"/>
          <w:szCs w:val="16"/>
          <w:u w:val="single"/>
        </w:rPr>
        <w:t>Short term Tx/Observation</w:t>
      </w:r>
      <w:r w:rsidR="00386C7F" w:rsidRPr="000A2325">
        <w:rPr>
          <w:sz w:val="16"/>
          <w:szCs w:val="16"/>
        </w:rPr>
        <w:t xml:space="preserve">- authorize a qualified expert to determine whether a person has a treatable mental disorder (physician, psychiatrist, MSN, social worker, or psychologist); certification hearings will take place if further hospitalization is required; must have documentation of </w:t>
      </w:r>
      <w:r w:rsidR="00386C7F" w:rsidRPr="000A2325">
        <w:rPr>
          <w:bCs/>
          <w:sz w:val="16"/>
          <w:szCs w:val="16"/>
        </w:rPr>
        <w:t xml:space="preserve">probable cause , </w:t>
      </w:r>
      <w:r w:rsidR="00386C7F" w:rsidRPr="000A2325">
        <w:rPr>
          <w:sz w:val="16"/>
          <w:szCs w:val="16"/>
        </w:rPr>
        <w:t xml:space="preserve">and a hearing must take place; </w:t>
      </w:r>
      <w:r w:rsidR="00386C7F" w:rsidRPr="000A2325">
        <w:rPr>
          <w:bCs/>
          <w:sz w:val="16"/>
          <w:szCs w:val="16"/>
        </w:rPr>
        <w:t>4</w:t>
      </w:r>
      <w:r w:rsidR="00386C7F" w:rsidRPr="000A2325">
        <w:rPr>
          <w:bCs/>
          <w:sz w:val="16"/>
          <w:szCs w:val="16"/>
          <w:vertAlign w:val="superscript"/>
        </w:rPr>
        <w:t>th</w:t>
      </w:r>
      <w:r w:rsidR="00386C7F" w:rsidRPr="000A2325">
        <w:rPr>
          <w:bCs/>
          <w:sz w:val="16"/>
          <w:szCs w:val="16"/>
        </w:rPr>
        <w:t xml:space="preserve"> Amendment right prohibiting search and seizure of a person without probable cause</w:t>
      </w:r>
      <w:r w:rsidR="00386C7F" w:rsidRPr="000A2325">
        <w:rPr>
          <w:sz w:val="16"/>
          <w:szCs w:val="16"/>
        </w:rPr>
        <w:t>; if probable cause has been verified, the individual can be detained for observation and treatment; must be informed of their rights r/t this level of involuntary care.</w:t>
      </w:r>
      <w:r w:rsidR="00386C7F" w:rsidRPr="000A2325">
        <w:rPr>
          <w:bCs/>
          <w:sz w:val="16"/>
          <w:szCs w:val="16"/>
        </w:rPr>
        <w:t xml:space="preserve"> </w:t>
      </w:r>
      <w:r w:rsidR="008717B8" w:rsidRPr="000A2325">
        <w:rPr>
          <w:sz w:val="16"/>
          <w:szCs w:val="16"/>
        </w:rPr>
        <w:t xml:space="preserve"> </w:t>
      </w:r>
      <w:r w:rsidR="00386C7F" w:rsidRPr="000A2325">
        <w:rPr>
          <w:sz w:val="16"/>
          <w:szCs w:val="16"/>
        </w:rPr>
        <w:t>Nursing Implications: clients must be released when no legal basis exists for continued confinement; can suggest voluntary admission, but is refuses, is discharged against medical advice; cannot hold someone simply because they believe the individual needs to be protected from him/herself</w:t>
      </w:r>
      <w:r w:rsidR="00FB57D7" w:rsidRPr="000A2325">
        <w:rPr>
          <w:sz w:val="16"/>
          <w:szCs w:val="16"/>
        </w:rPr>
        <w:t xml:space="preserve"> (3)</w:t>
      </w:r>
      <w:r w:rsidR="00FB57D7" w:rsidRPr="000A2325">
        <w:rPr>
          <w:sz w:val="16"/>
          <w:szCs w:val="16"/>
          <w:u w:val="single"/>
        </w:rPr>
        <w:t>Long term commitment</w:t>
      </w:r>
      <w:r w:rsidR="00FB57D7" w:rsidRPr="000A2325">
        <w:rPr>
          <w:sz w:val="16"/>
          <w:szCs w:val="16"/>
        </w:rPr>
        <w:t>- Reserved fro persons who need prolonged psychiatric care but refuse to seek such help voluntarily; can be 90 days or longer; usually a hearing or a hearing officer will become involved to make sure the individual’s rights are being met (4)</w:t>
      </w:r>
      <w:r w:rsidR="00FB57D7" w:rsidRPr="000A2325">
        <w:rPr>
          <w:sz w:val="16"/>
          <w:szCs w:val="16"/>
          <w:u w:val="single"/>
        </w:rPr>
        <w:t>Incapacitated persons</w:t>
      </w:r>
      <w:r w:rsidR="00FB57D7" w:rsidRPr="000A2325">
        <w:rPr>
          <w:sz w:val="16"/>
          <w:szCs w:val="16"/>
        </w:rPr>
        <w:t>- Gravely disabled person, defined as, one who has the inability to provide food, clothing, and shelter for oneself r/t mental illness; viewed by the legal system as incompetent; conservator or guardian is established (legally obligated to act in the best interests of the individual); lose of all rights, marriage, vote, drive a car, and enter into contracts</w:t>
      </w:r>
    </w:p>
    <w:p w:rsidR="00CB6A19" w:rsidRPr="00157953" w:rsidRDefault="00CB6A19">
      <w:pPr>
        <w:rPr>
          <w:sz w:val="20"/>
          <w:szCs w:val="20"/>
        </w:rPr>
      </w:pPr>
    </w:p>
    <w:sectPr w:rsidR="00CB6A19" w:rsidRPr="00157953" w:rsidSect="0065301F">
      <w:pgSz w:w="12240" w:h="15840"/>
      <w:pgMar w:top="245" w:right="245" w:bottom="245" w:left="245"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E5020C"/>
    <w:multiLevelType w:val="multilevel"/>
    <w:tmpl w:val="06321D4C"/>
    <w:styleLink w:val="StyleBulletedWingdingssymbol9ptLeft02Hanging0"/>
    <w:lvl w:ilvl="0">
      <w:start w:val="1"/>
      <w:numFmt w:val="bullet"/>
      <w:lvlText w:val=""/>
      <w:lvlJc w:val="left"/>
      <w:pPr>
        <w:tabs>
          <w:tab w:val="num" w:pos="648"/>
        </w:tabs>
        <w:ind w:left="432" w:hanging="432"/>
      </w:pPr>
      <w:rPr>
        <w:rFonts w:ascii="Wingdings" w:hAnsi="Wingdings"/>
        <w:spacing w:val="-20"/>
        <w:w w:val="50"/>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552C0"/>
    <w:rsid w:val="000505D3"/>
    <w:rsid w:val="000A2325"/>
    <w:rsid w:val="000D4AB4"/>
    <w:rsid w:val="000F6401"/>
    <w:rsid w:val="00130432"/>
    <w:rsid w:val="001506E4"/>
    <w:rsid w:val="00157953"/>
    <w:rsid w:val="001A4319"/>
    <w:rsid w:val="001B1BCF"/>
    <w:rsid w:val="00231B96"/>
    <w:rsid w:val="00291F6A"/>
    <w:rsid w:val="00313296"/>
    <w:rsid w:val="00372140"/>
    <w:rsid w:val="00386C7F"/>
    <w:rsid w:val="00471EB3"/>
    <w:rsid w:val="00554C18"/>
    <w:rsid w:val="0065301F"/>
    <w:rsid w:val="00653839"/>
    <w:rsid w:val="007139DD"/>
    <w:rsid w:val="008717B8"/>
    <w:rsid w:val="008A0E17"/>
    <w:rsid w:val="008E5044"/>
    <w:rsid w:val="0095797B"/>
    <w:rsid w:val="00AA0F4B"/>
    <w:rsid w:val="00AE0D83"/>
    <w:rsid w:val="00BD031A"/>
    <w:rsid w:val="00BD59F7"/>
    <w:rsid w:val="00C552C0"/>
    <w:rsid w:val="00CB6A19"/>
    <w:rsid w:val="00CC7649"/>
    <w:rsid w:val="00D914AF"/>
    <w:rsid w:val="00E14BC1"/>
    <w:rsid w:val="00E52412"/>
    <w:rsid w:val="00F61B8C"/>
    <w:rsid w:val="00FA6822"/>
    <w:rsid w:val="00FB57D7"/>
    <w:rsid w:val="00FC77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6A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BulletedWingdingssymbol9ptLeft02Hanging0">
    <w:name w:val="Style Bulleted Wingdings (symbol) 9 pt Left:  0.2&quot; Hanging:  0...."/>
    <w:basedOn w:val="NoList"/>
    <w:rsid w:val="00471EB3"/>
    <w:pPr>
      <w:numPr>
        <w:numId w:val="1"/>
      </w:numPr>
    </w:pPr>
  </w:style>
  <w:style w:type="paragraph" w:styleId="NormalWeb">
    <w:name w:val="Normal (Web)"/>
    <w:basedOn w:val="Normal"/>
    <w:uiPriority w:val="99"/>
    <w:semiHidden/>
    <w:unhideWhenUsed/>
    <w:rsid w:val="00386C7F"/>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47255046">
      <w:bodyDiv w:val="1"/>
      <w:marLeft w:val="0"/>
      <w:marRight w:val="0"/>
      <w:marTop w:val="0"/>
      <w:marBottom w:val="0"/>
      <w:divBdr>
        <w:top w:val="none" w:sz="0" w:space="0" w:color="auto"/>
        <w:left w:val="none" w:sz="0" w:space="0" w:color="auto"/>
        <w:bottom w:val="none" w:sz="0" w:space="0" w:color="auto"/>
        <w:right w:val="none" w:sz="0" w:space="0" w:color="auto"/>
      </w:divBdr>
    </w:div>
    <w:div w:id="67249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1735</Words>
  <Characters>9893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Jeana</dc:creator>
  <cp:lastModifiedBy>admin</cp:lastModifiedBy>
  <cp:revision>5</cp:revision>
  <dcterms:created xsi:type="dcterms:W3CDTF">2012-07-29T21:47:00Z</dcterms:created>
  <dcterms:modified xsi:type="dcterms:W3CDTF">2012-07-30T15:42:00Z</dcterms:modified>
</cp:coreProperties>
</file>