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F6" w:rsidRPr="001C43AB" w:rsidRDefault="008A14F6" w:rsidP="001C43AB">
      <w:pPr>
        <w:rPr>
          <w:sz w:val="18"/>
          <w:szCs w:val="18"/>
        </w:rPr>
      </w:pPr>
    </w:p>
    <w:p w:rsidR="0002143C" w:rsidRDefault="001C43AB" w:rsidP="0002143C">
      <w:pPr>
        <w:jc w:val="left"/>
        <w:rPr>
          <w:rFonts w:cstheme="minorHAnsi"/>
          <w:sz w:val="18"/>
          <w:szCs w:val="18"/>
        </w:rPr>
      </w:pPr>
      <w:r w:rsidRPr="0002143C">
        <w:rPr>
          <w:b/>
          <w:sz w:val="18"/>
          <w:szCs w:val="18"/>
          <w:u w:val="single"/>
        </w:rPr>
        <w:t>Delirium/Dementia</w:t>
      </w:r>
      <w:r w:rsidRPr="0002143C">
        <w:rPr>
          <w:sz w:val="18"/>
          <w:szCs w:val="18"/>
        </w:rPr>
        <w:t>:</w:t>
      </w:r>
      <w:r w:rsidRPr="0002143C">
        <w:rPr>
          <w:rFonts w:cstheme="minorHAnsi"/>
          <w:sz w:val="18"/>
          <w:szCs w:val="18"/>
        </w:rPr>
        <w:t xml:space="preserve"> delirium is disturbance of consciousness and a change in cognition that develop rapidly over a short period; dementia is slower onset Factors </w:t>
      </w:r>
      <w:r w:rsidRPr="0002143C">
        <w:rPr>
          <w:rFonts w:cstheme="minorHAnsi"/>
          <w:b/>
          <w:sz w:val="18"/>
          <w:szCs w:val="18"/>
          <w:u w:val="single"/>
        </w:rPr>
        <w:t>Medical condition</w:t>
      </w:r>
      <w:r w:rsidRPr="0002143C">
        <w:rPr>
          <w:rFonts w:cstheme="minorHAnsi"/>
          <w:sz w:val="18"/>
          <w:szCs w:val="18"/>
        </w:rPr>
        <w:t xml:space="preserve">: hypoxia, hypoglycemia, F&amp;E imbalance, hepatic/renal disease, thiamine deficiency, post-op states, hypertensive encephalopathy, </w:t>
      </w:r>
      <w:proofErr w:type="spellStart"/>
      <w:r w:rsidRPr="0002143C">
        <w:rPr>
          <w:rFonts w:cstheme="minorHAnsi"/>
          <w:sz w:val="18"/>
          <w:szCs w:val="18"/>
        </w:rPr>
        <w:t>postictal</w:t>
      </w:r>
      <w:proofErr w:type="spellEnd"/>
      <w:r w:rsidRPr="0002143C">
        <w:rPr>
          <w:rFonts w:cstheme="minorHAnsi"/>
          <w:sz w:val="18"/>
          <w:szCs w:val="18"/>
        </w:rPr>
        <w:t xml:space="preserve">, head trauma </w:t>
      </w:r>
      <w:r w:rsidRPr="0002143C">
        <w:rPr>
          <w:rFonts w:cstheme="minorHAnsi"/>
          <w:b/>
          <w:sz w:val="18"/>
          <w:szCs w:val="18"/>
          <w:u w:val="single"/>
        </w:rPr>
        <w:t>Substance-induced</w:t>
      </w:r>
      <w:r w:rsidRPr="0002143C">
        <w:rPr>
          <w:rFonts w:cstheme="minorHAnsi"/>
          <w:sz w:val="18"/>
          <w:szCs w:val="18"/>
        </w:rPr>
        <w:t>: medication side effects or exposure to toxin (insecticides, CO2, fuel, organic solvents)</w:t>
      </w:r>
      <w:r w:rsidRPr="0002143C">
        <w:rPr>
          <w:rFonts w:cstheme="minorHAnsi"/>
          <w:b/>
          <w:sz w:val="18"/>
          <w:szCs w:val="18"/>
          <w:u w:val="single"/>
        </w:rPr>
        <w:t>Substance-intoxication:</w:t>
      </w:r>
      <w:r w:rsidRPr="0002143C">
        <w:rPr>
          <w:rFonts w:cstheme="minorHAnsi"/>
          <w:sz w:val="18"/>
          <w:szCs w:val="18"/>
        </w:rPr>
        <w:t xml:space="preserve"> symptoms occur minutes to hrs after taking high doses of cannabis, cocaine, hallucinogens, narcotics, etc. </w:t>
      </w:r>
      <w:r w:rsidRPr="0002143C">
        <w:rPr>
          <w:rFonts w:cstheme="minorHAnsi"/>
          <w:b/>
          <w:sz w:val="18"/>
          <w:szCs w:val="18"/>
          <w:u w:val="single"/>
        </w:rPr>
        <w:t>Substance-withdrawal delirium</w:t>
      </w:r>
      <w:r w:rsidRPr="0002143C">
        <w:rPr>
          <w:rFonts w:cstheme="minorHAnsi"/>
          <w:sz w:val="18"/>
          <w:szCs w:val="18"/>
        </w:rPr>
        <w:t xml:space="preserve">: occur after reduction or termination of sustained, usually high dose of alcohol, sedative, hypnotics, </w:t>
      </w:r>
      <w:proofErr w:type="spellStart"/>
      <w:r w:rsidRPr="0002143C">
        <w:rPr>
          <w:rFonts w:cstheme="minorHAnsi"/>
          <w:sz w:val="18"/>
          <w:szCs w:val="18"/>
        </w:rPr>
        <w:t>anxiolytics</w:t>
      </w:r>
      <w:proofErr w:type="spellEnd"/>
      <w:r w:rsidRPr="0002143C">
        <w:rPr>
          <w:rFonts w:cstheme="minorHAnsi"/>
          <w:sz w:val="18"/>
          <w:szCs w:val="18"/>
        </w:rPr>
        <w:t xml:space="preserve">; may last from few hrs to 2-4 wks depending on half-life of substance </w:t>
      </w:r>
      <w:r w:rsidRPr="0002143C">
        <w:rPr>
          <w:rFonts w:cstheme="minorHAnsi"/>
          <w:b/>
          <w:sz w:val="18"/>
          <w:szCs w:val="18"/>
          <w:u w:val="single"/>
        </w:rPr>
        <w:t>Delirium d/t multiple causes</w:t>
      </w:r>
      <w:r w:rsidRPr="0002143C">
        <w:rPr>
          <w:rFonts w:cstheme="minorHAnsi"/>
          <w:sz w:val="18"/>
          <w:szCs w:val="18"/>
        </w:rPr>
        <w:t>: more than one cause, general, or combined effects of a general medical condition and substanc</w:t>
      </w:r>
      <w:r w:rsidR="0002143C" w:rsidRPr="0002143C">
        <w:rPr>
          <w:rFonts w:cstheme="minorHAnsi"/>
          <w:sz w:val="18"/>
          <w:szCs w:val="18"/>
        </w:rPr>
        <w:t xml:space="preserve">e </w:t>
      </w:r>
      <w:proofErr w:type="spellStart"/>
      <w:r w:rsidRPr="0002143C">
        <w:rPr>
          <w:rFonts w:cstheme="minorHAnsi"/>
          <w:b/>
          <w:sz w:val="18"/>
          <w:szCs w:val="18"/>
          <w:u w:val="single"/>
        </w:rPr>
        <w:t>Delirum</w:t>
      </w:r>
      <w:proofErr w:type="spellEnd"/>
      <w:r w:rsidRPr="0002143C">
        <w:rPr>
          <w:rFonts w:cstheme="minorHAnsi"/>
          <w:b/>
          <w:sz w:val="18"/>
          <w:szCs w:val="18"/>
          <w:u w:val="single"/>
        </w:rPr>
        <w:t xml:space="preserve"> Tx:</w:t>
      </w:r>
      <w:r w:rsidRPr="0002143C">
        <w:rPr>
          <w:rFonts w:cstheme="minorHAnsi"/>
          <w:sz w:val="18"/>
          <w:szCs w:val="18"/>
        </w:rPr>
        <w:t xml:space="preserve"> Subsides completely upon treatment of underlying cause </w:t>
      </w:r>
      <w:r w:rsidRPr="0002143C">
        <w:rPr>
          <w:rFonts w:cstheme="minorHAnsi"/>
          <w:b/>
          <w:sz w:val="18"/>
          <w:szCs w:val="18"/>
          <w:u w:val="single"/>
        </w:rPr>
        <w:t>Delirium Symptoms</w:t>
      </w:r>
      <w:r w:rsidRPr="0002143C">
        <w:rPr>
          <w:rFonts w:cstheme="minorHAnsi"/>
          <w:sz w:val="18"/>
          <w:szCs w:val="18"/>
        </w:rPr>
        <w:t xml:space="preserve">: difficulty sustaining and shifting attention, distractibility, disorganized thinking, speech that is rambling, irrelevant, incoherent, may appear manic, impaired reasoning ability, disorientation to time/place, impairment of recent memory, illusions &amp; hallucinations begin abruptly (hallmark) psychomotor activity that fluctuates b/t agitation, purposeless movements and a vegetative state, emotional instability autonomic symptoms: tachycardia, sweating, flushed face, dilated pupils, elevated BP </w:t>
      </w:r>
      <w:r w:rsidRPr="0002143C">
        <w:rPr>
          <w:rFonts w:cstheme="minorHAnsi"/>
          <w:b/>
          <w:sz w:val="18"/>
          <w:szCs w:val="18"/>
          <w:u w:val="single"/>
        </w:rPr>
        <w:t>Nursing interventions</w:t>
      </w:r>
      <w:r w:rsidRPr="0002143C">
        <w:rPr>
          <w:rFonts w:cstheme="minorHAnsi"/>
          <w:sz w:val="18"/>
          <w:szCs w:val="18"/>
        </w:rPr>
        <w:t xml:space="preserve">: staff remain with client AAT, provide reorientation &amp; assurance, room with low stimulus, low-dose anti-psychotic agents to relieve agitation and aggression, </w:t>
      </w:r>
      <w:proofErr w:type="spellStart"/>
      <w:r w:rsidRPr="0002143C">
        <w:rPr>
          <w:rFonts w:cstheme="minorHAnsi"/>
          <w:sz w:val="18"/>
          <w:szCs w:val="18"/>
        </w:rPr>
        <w:t>benzos</w:t>
      </w:r>
      <w:proofErr w:type="spellEnd"/>
      <w:r w:rsidRPr="0002143C">
        <w:rPr>
          <w:rFonts w:cstheme="minorHAnsi"/>
          <w:sz w:val="18"/>
          <w:szCs w:val="18"/>
        </w:rPr>
        <w:t xml:space="preserve"> when etiology is substance withdrawal </w:t>
      </w:r>
      <w:r w:rsidR="0002143C" w:rsidRPr="0002143C">
        <w:rPr>
          <w:rFonts w:cstheme="minorHAnsi"/>
          <w:sz w:val="18"/>
          <w:szCs w:val="18"/>
        </w:rPr>
        <w:t xml:space="preserve"> </w:t>
      </w:r>
      <w:r w:rsidR="0002143C" w:rsidRPr="0002143C">
        <w:rPr>
          <w:rFonts w:cstheme="minorHAnsi"/>
          <w:b/>
          <w:sz w:val="18"/>
          <w:szCs w:val="18"/>
          <w:u w:val="single"/>
        </w:rPr>
        <w:t>Dementia</w:t>
      </w:r>
      <w:r w:rsidR="0002143C" w:rsidRPr="0002143C">
        <w:rPr>
          <w:rFonts w:cstheme="minorHAnsi"/>
          <w:sz w:val="18"/>
          <w:szCs w:val="18"/>
        </w:rPr>
        <w:t xml:space="preserve"> </w:t>
      </w:r>
      <w:r w:rsidR="0002143C" w:rsidRPr="0002143C">
        <w:rPr>
          <w:rFonts w:cstheme="minorHAnsi"/>
          <w:b/>
          <w:sz w:val="18"/>
          <w:szCs w:val="18"/>
          <w:u w:val="single"/>
        </w:rPr>
        <w:t>Progression</w:t>
      </w:r>
      <w:r w:rsidR="0002143C" w:rsidRPr="0002143C">
        <w:rPr>
          <w:rFonts w:cstheme="minorHAnsi"/>
          <w:sz w:val="18"/>
          <w:szCs w:val="18"/>
        </w:rPr>
        <w:t xml:space="preserve">: slow &amp; </w:t>
      </w:r>
      <w:proofErr w:type="spellStart"/>
      <w:r w:rsidR="0002143C" w:rsidRPr="0002143C">
        <w:rPr>
          <w:rFonts w:cstheme="minorHAnsi"/>
          <w:sz w:val="18"/>
          <w:szCs w:val="18"/>
        </w:rPr>
        <w:t>insidiuous</w:t>
      </w:r>
      <w:proofErr w:type="spellEnd"/>
      <w:r w:rsidR="0002143C" w:rsidRPr="0002143C">
        <w:rPr>
          <w:rFonts w:cstheme="minorHAnsi"/>
          <w:sz w:val="18"/>
          <w:szCs w:val="18"/>
        </w:rPr>
        <w:t xml:space="preserve">, irreversible; course is generally progressive and deteriorating </w:t>
      </w:r>
      <w:r w:rsidR="0002143C" w:rsidRPr="0002143C">
        <w:rPr>
          <w:rFonts w:cstheme="minorHAnsi"/>
          <w:b/>
          <w:sz w:val="18"/>
          <w:szCs w:val="18"/>
          <w:u w:val="single"/>
        </w:rPr>
        <w:t>Symptoms:</w:t>
      </w:r>
      <w:r w:rsidR="0002143C" w:rsidRPr="0002143C">
        <w:rPr>
          <w:rFonts w:cstheme="minorHAnsi"/>
          <w:sz w:val="18"/>
          <w:szCs w:val="18"/>
        </w:rPr>
        <w:t xml:space="preserve"> impairment in abstract thinking, judgment, impulse control, conventional rules of social conduct disregarded, personal appearance/hygiene neglected, language may be affected, personality change, </w:t>
      </w:r>
      <w:proofErr w:type="spellStart"/>
      <w:r w:rsidR="0002143C" w:rsidRPr="0002143C">
        <w:rPr>
          <w:rFonts w:cstheme="minorHAnsi"/>
          <w:sz w:val="18"/>
          <w:szCs w:val="18"/>
        </w:rPr>
        <w:t>apraxia</w:t>
      </w:r>
      <w:proofErr w:type="spellEnd"/>
      <w:r w:rsidR="0002143C" w:rsidRPr="0002143C">
        <w:rPr>
          <w:rFonts w:cstheme="minorHAnsi"/>
          <w:sz w:val="18"/>
          <w:szCs w:val="18"/>
        </w:rPr>
        <w:t xml:space="preserve">, irritability/moodiness with sudden outbursts over trivial issues, inability to care for personal needs independently, wandering, aphasia, incontinence </w:t>
      </w:r>
      <w:r w:rsidR="0002143C" w:rsidRPr="0002143C">
        <w:rPr>
          <w:rFonts w:cstheme="minorHAnsi"/>
          <w:b/>
          <w:sz w:val="18"/>
          <w:szCs w:val="18"/>
          <w:u w:val="single"/>
        </w:rPr>
        <w:t>Alzheimer’s disease</w:t>
      </w:r>
      <w:r w:rsidR="0002143C" w:rsidRPr="0002143C">
        <w:rPr>
          <w:rFonts w:cstheme="minorHAnsi"/>
          <w:sz w:val="18"/>
          <w:szCs w:val="18"/>
        </w:rPr>
        <w:t xml:space="preserve"> </w:t>
      </w:r>
      <w:r w:rsidR="0002143C" w:rsidRPr="0002143C">
        <w:rPr>
          <w:rFonts w:cstheme="minorHAnsi"/>
          <w:b/>
          <w:sz w:val="18"/>
          <w:szCs w:val="18"/>
          <w:u w:val="single"/>
        </w:rPr>
        <w:t xml:space="preserve">Stages </w:t>
      </w:r>
      <w:r w:rsidR="0002143C" w:rsidRPr="0002143C">
        <w:rPr>
          <w:rFonts w:cstheme="minorHAnsi"/>
          <w:sz w:val="18"/>
          <w:szCs w:val="18"/>
        </w:rPr>
        <w:t xml:space="preserve"> </w:t>
      </w:r>
      <w:r w:rsidR="0002143C" w:rsidRPr="0002143C">
        <w:rPr>
          <w:rFonts w:cstheme="minorHAnsi"/>
          <w:b/>
          <w:sz w:val="18"/>
          <w:szCs w:val="18"/>
          <w:u w:val="single"/>
        </w:rPr>
        <w:t>cognitive impairment</w:t>
      </w:r>
      <w:r w:rsidR="0002143C" w:rsidRPr="0002143C">
        <w:rPr>
          <w:rFonts w:cstheme="minorHAnsi"/>
          <w:sz w:val="18"/>
          <w:szCs w:val="18"/>
        </w:rPr>
        <w:t xml:space="preserve">: donepezil (Aricept), </w:t>
      </w:r>
      <w:proofErr w:type="spellStart"/>
      <w:r w:rsidR="0002143C" w:rsidRPr="0002143C">
        <w:rPr>
          <w:rFonts w:cstheme="minorHAnsi"/>
          <w:sz w:val="18"/>
          <w:szCs w:val="18"/>
        </w:rPr>
        <w:t>rivastigmine</w:t>
      </w:r>
      <w:proofErr w:type="spellEnd"/>
      <w:r w:rsidR="0002143C" w:rsidRPr="0002143C">
        <w:rPr>
          <w:rFonts w:cstheme="minorHAnsi"/>
          <w:sz w:val="18"/>
          <w:szCs w:val="18"/>
        </w:rPr>
        <w:t xml:space="preserve"> (Exelon), memantine (Namenda) </w:t>
      </w:r>
      <w:r w:rsidR="0002143C" w:rsidRPr="0002143C">
        <w:rPr>
          <w:rFonts w:cstheme="minorHAnsi"/>
          <w:b/>
          <w:sz w:val="18"/>
          <w:szCs w:val="18"/>
          <w:u w:val="single"/>
        </w:rPr>
        <w:t>agitation</w:t>
      </w:r>
      <w:r w:rsidR="0002143C" w:rsidRPr="0002143C">
        <w:rPr>
          <w:rFonts w:cstheme="minorHAnsi"/>
          <w:sz w:val="18"/>
          <w:szCs w:val="18"/>
        </w:rPr>
        <w:t xml:space="preserve">  (agitation, aggression, hallucinations, thought disturbances, wandering): </w:t>
      </w:r>
      <w:proofErr w:type="spellStart"/>
      <w:r w:rsidR="0002143C" w:rsidRPr="0002143C">
        <w:rPr>
          <w:rFonts w:cstheme="minorHAnsi"/>
          <w:sz w:val="18"/>
          <w:szCs w:val="18"/>
        </w:rPr>
        <w:t>Risperdal</w:t>
      </w:r>
      <w:proofErr w:type="spellEnd"/>
      <w:r w:rsidR="0002143C" w:rsidRPr="0002143C">
        <w:rPr>
          <w:rFonts w:cstheme="minorHAnsi"/>
          <w:sz w:val="18"/>
          <w:szCs w:val="18"/>
        </w:rPr>
        <w:t xml:space="preserve">, </w:t>
      </w:r>
      <w:proofErr w:type="spellStart"/>
      <w:r w:rsidR="0002143C" w:rsidRPr="0002143C">
        <w:rPr>
          <w:rFonts w:cstheme="minorHAnsi"/>
          <w:sz w:val="18"/>
          <w:szCs w:val="18"/>
        </w:rPr>
        <w:t>Zyprexa</w:t>
      </w:r>
      <w:proofErr w:type="spellEnd"/>
      <w:r w:rsidR="0002143C" w:rsidRPr="0002143C">
        <w:rPr>
          <w:rFonts w:cstheme="minorHAnsi"/>
          <w:sz w:val="18"/>
          <w:szCs w:val="18"/>
        </w:rPr>
        <w:t xml:space="preserve">, </w:t>
      </w:r>
      <w:proofErr w:type="spellStart"/>
      <w:r w:rsidR="0002143C" w:rsidRPr="0002143C">
        <w:rPr>
          <w:rFonts w:cstheme="minorHAnsi"/>
          <w:sz w:val="18"/>
          <w:szCs w:val="18"/>
        </w:rPr>
        <w:t>Seroquel</w:t>
      </w:r>
      <w:proofErr w:type="spellEnd"/>
      <w:r w:rsidR="0002143C" w:rsidRPr="0002143C">
        <w:rPr>
          <w:rFonts w:cstheme="minorHAnsi"/>
          <w:sz w:val="18"/>
          <w:szCs w:val="18"/>
        </w:rPr>
        <w:t xml:space="preserve">, </w:t>
      </w:r>
      <w:proofErr w:type="spellStart"/>
      <w:r w:rsidR="0002143C" w:rsidRPr="0002143C">
        <w:rPr>
          <w:rFonts w:cstheme="minorHAnsi"/>
          <w:sz w:val="18"/>
          <w:szCs w:val="18"/>
        </w:rPr>
        <w:t>Geodon</w:t>
      </w:r>
      <w:proofErr w:type="spellEnd"/>
      <w:r w:rsidR="0002143C" w:rsidRPr="0002143C">
        <w:rPr>
          <w:rFonts w:cstheme="minorHAnsi"/>
          <w:sz w:val="18"/>
          <w:szCs w:val="18"/>
        </w:rPr>
        <w:t xml:space="preserve">, </w:t>
      </w:r>
      <w:proofErr w:type="spellStart"/>
      <w:r w:rsidR="0002143C" w:rsidRPr="0002143C">
        <w:rPr>
          <w:rFonts w:cstheme="minorHAnsi"/>
          <w:sz w:val="18"/>
          <w:szCs w:val="18"/>
        </w:rPr>
        <w:t>Haldol</w:t>
      </w:r>
      <w:proofErr w:type="spellEnd"/>
      <w:r w:rsidR="0002143C" w:rsidRPr="0002143C">
        <w:rPr>
          <w:rFonts w:cstheme="minorHAnsi"/>
          <w:sz w:val="18"/>
          <w:szCs w:val="18"/>
        </w:rPr>
        <w:t xml:space="preserve"> </w:t>
      </w:r>
      <w:r w:rsidR="0002143C" w:rsidRPr="0002143C">
        <w:rPr>
          <w:rFonts w:cstheme="minorHAnsi"/>
          <w:b/>
          <w:sz w:val="18"/>
          <w:szCs w:val="18"/>
          <w:u w:val="single"/>
        </w:rPr>
        <w:t>anxiety:</w:t>
      </w:r>
      <w:r w:rsidR="0002143C" w:rsidRPr="0002143C">
        <w:rPr>
          <w:rFonts w:cstheme="minorHAnsi"/>
          <w:sz w:val="18"/>
          <w:szCs w:val="18"/>
        </w:rPr>
        <w:t xml:space="preserve">  (not routine or prolonged periods) Librium, </w:t>
      </w:r>
      <w:proofErr w:type="spellStart"/>
      <w:r w:rsidR="0002143C" w:rsidRPr="0002143C">
        <w:rPr>
          <w:rFonts w:cstheme="minorHAnsi"/>
          <w:sz w:val="18"/>
          <w:szCs w:val="18"/>
        </w:rPr>
        <w:t>Xanax</w:t>
      </w:r>
      <w:proofErr w:type="spellEnd"/>
      <w:r w:rsidR="0002143C" w:rsidRPr="0002143C">
        <w:rPr>
          <w:rFonts w:cstheme="minorHAnsi"/>
          <w:sz w:val="18"/>
          <w:szCs w:val="18"/>
        </w:rPr>
        <w:t xml:space="preserve">, </w:t>
      </w:r>
      <w:proofErr w:type="spellStart"/>
      <w:r w:rsidR="0002143C" w:rsidRPr="0002143C">
        <w:rPr>
          <w:rFonts w:cstheme="minorHAnsi"/>
          <w:sz w:val="18"/>
          <w:szCs w:val="18"/>
        </w:rPr>
        <w:t>Ativan</w:t>
      </w:r>
      <w:proofErr w:type="spellEnd"/>
      <w:r w:rsidR="0002143C" w:rsidRPr="0002143C">
        <w:rPr>
          <w:rFonts w:cstheme="minorHAnsi"/>
          <w:sz w:val="18"/>
          <w:szCs w:val="18"/>
        </w:rPr>
        <w:t xml:space="preserve">, </w:t>
      </w:r>
      <w:proofErr w:type="spellStart"/>
      <w:r w:rsidR="0002143C" w:rsidRPr="0002143C">
        <w:rPr>
          <w:rFonts w:cstheme="minorHAnsi"/>
          <w:sz w:val="18"/>
          <w:szCs w:val="18"/>
        </w:rPr>
        <w:t>Serax</w:t>
      </w:r>
      <w:proofErr w:type="spellEnd"/>
      <w:r w:rsidR="0002143C" w:rsidRPr="0002143C">
        <w:rPr>
          <w:rFonts w:cstheme="minorHAnsi"/>
          <w:sz w:val="18"/>
          <w:szCs w:val="18"/>
        </w:rPr>
        <w:t xml:space="preserve">, Valium </w:t>
      </w:r>
      <w:r w:rsidR="0002143C" w:rsidRPr="0002143C">
        <w:rPr>
          <w:rFonts w:cstheme="minorHAnsi"/>
          <w:b/>
          <w:sz w:val="18"/>
          <w:szCs w:val="18"/>
          <w:u w:val="single"/>
        </w:rPr>
        <w:t xml:space="preserve">non-medication </w:t>
      </w:r>
      <w:proofErr w:type="spellStart"/>
      <w:r w:rsidR="0002143C" w:rsidRPr="0002143C">
        <w:rPr>
          <w:rFonts w:cstheme="minorHAnsi"/>
          <w:b/>
          <w:sz w:val="18"/>
          <w:szCs w:val="18"/>
          <w:u w:val="single"/>
        </w:rPr>
        <w:t>tx</w:t>
      </w:r>
      <w:proofErr w:type="spellEnd"/>
      <w:r w:rsidR="0002143C" w:rsidRPr="0002143C">
        <w:rPr>
          <w:rFonts w:cstheme="minorHAnsi"/>
          <w:sz w:val="18"/>
          <w:szCs w:val="18"/>
        </w:rPr>
        <w:t xml:space="preserve">: rise @ same time daily, minimize daytime sleep, regular physical exercise 4 hr b4 bedtime, proper nutrition, avoid alcohol, caffeine, nicotine, go to bed @ same time each night </w:t>
      </w:r>
      <w:r w:rsidR="0002143C" w:rsidRPr="0002143C">
        <w:rPr>
          <w:rFonts w:cstheme="minorHAnsi"/>
          <w:b/>
          <w:sz w:val="18"/>
          <w:szCs w:val="18"/>
          <w:u w:val="single"/>
        </w:rPr>
        <w:t>Amnesia:</w:t>
      </w:r>
      <w:r w:rsidR="0002143C" w:rsidRPr="0002143C">
        <w:rPr>
          <w:rFonts w:cstheme="minorHAnsi"/>
          <w:sz w:val="18"/>
          <w:szCs w:val="18"/>
        </w:rPr>
        <w:t xml:space="preserve"> inability to learn new info despite normal attn., recall prev. learned info, onset may be acute or insidious, depending on underlying process, duration and course may be variable and are correlated w/ extent/severity of cause</w:t>
      </w:r>
    </w:p>
    <w:p w:rsidR="0002143C" w:rsidRDefault="0002143C" w:rsidP="0002143C">
      <w:pPr>
        <w:jc w:val="left"/>
        <w:rPr>
          <w:rFonts w:cstheme="minorHAnsi"/>
          <w:sz w:val="18"/>
          <w:szCs w:val="18"/>
        </w:rPr>
      </w:pPr>
    </w:p>
    <w:p w:rsidR="0002143C" w:rsidRPr="0002143C" w:rsidRDefault="0002143C" w:rsidP="0002143C">
      <w:pPr>
        <w:rPr>
          <w:rFonts w:cstheme="minorHAnsi"/>
          <w:b/>
          <w:sz w:val="16"/>
          <w:szCs w:val="16"/>
          <w:u w:val="single"/>
        </w:rPr>
      </w:pPr>
      <w:r w:rsidRPr="0002143C">
        <w:rPr>
          <w:rFonts w:cstheme="minorHAnsi"/>
          <w:b/>
          <w:sz w:val="16"/>
          <w:szCs w:val="16"/>
          <w:u w:val="single"/>
        </w:rPr>
        <w:t>Substance Related Disorders</w:t>
      </w:r>
      <w:r>
        <w:rPr>
          <w:rFonts w:cstheme="minorHAnsi"/>
          <w:b/>
          <w:sz w:val="16"/>
          <w:szCs w:val="16"/>
          <w:u w:val="single"/>
        </w:rPr>
        <w:t xml:space="preserve"> </w:t>
      </w:r>
      <w:r w:rsidRPr="0002143C">
        <w:rPr>
          <w:rFonts w:cstheme="minorHAnsi"/>
          <w:b/>
          <w:sz w:val="16"/>
          <w:szCs w:val="16"/>
          <w:u w:val="single"/>
        </w:rPr>
        <w:t>DSM-IV-TR criteria for substance dependence</w:t>
      </w:r>
      <w:r>
        <w:rPr>
          <w:rFonts w:cstheme="minorHAnsi"/>
          <w:b/>
          <w:sz w:val="16"/>
          <w:szCs w:val="16"/>
          <w:u w:val="single"/>
        </w:rPr>
        <w:t xml:space="preserve"> </w:t>
      </w:r>
      <w:r w:rsidRPr="0002143C">
        <w:rPr>
          <w:rFonts w:cstheme="minorHAnsi"/>
          <w:sz w:val="16"/>
          <w:szCs w:val="16"/>
        </w:rPr>
        <w:t>evidence of tolerance (need for increased amts, diminished effects</w:t>
      </w:r>
      <w:proofErr w:type="gramStart"/>
      <w:r w:rsidRPr="0002143C">
        <w:rPr>
          <w:rFonts w:cstheme="minorHAnsi"/>
          <w:sz w:val="16"/>
          <w:szCs w:val="16"/>
        </w:rPr>
        <w:t>)evidence</w:t>
      </w:r>
      <w:proofErr w:type="gramEnd"/>
      <w:r w:rsidRPr="0002143C">
        <w:rPr>
          <w:rFonts w:cstheme="minorHAnsi"/>
          <w:sz w:val="16"/>
          <w:szCs w:val="16"/>
        </w:rPr>
        <w:t xml:space="preserve"> of w/d (symptoms assoc. w/ the substance, substances taken to relieve w/d symptoms</w:t>
      </w:r>
      <w:r>
        <w:rPr>
          <w:rFonts w:cstheme="minorHAnsi"/>
          <w:b/>
          <w:sz w:val="16"/>
          <w:szCs w:val="16"/>
          <w:u w:val="single"/>
        </w:rPr>
        <w:t xml:space="preserve"> </w:t>
      </w:r>
      <w:r w:rsidRPr="0002143C">
        <w:rPr>
          <w:rFonts w:cstheme="minorHAnsi"/>
          <w:sz w:val="16"/>
          <w:szCs w:val="16"/>
        </w:rPr>
        <w:t>persistent desire or unsuccessful efforts to cut down or control use</w:t>
      </w:r>
      <w:r>
        <w:rPr>
          <w:rFonts w:cstheme="minorHAnsi"/>
          <w:b/>
          <w:sz w:val="16"/>
          <w:szCs w:val="16"/>
          <w:u w:val="single"/>
        </w:rPr>
        <w:t xml:space="preserve"> </w:t>
      </w:r>
      <w:r w:rsidRPr="0002143C">
        <w:rPr>
          <w:rFonts w:cstheme="minorHAnsi"/>
          <w:sz w:val="16"/>
          <w:szCs w:val="16"/>
        </w:rPr>
        <w:t>gre</w:t>
      </w:r>
      <w:r>
        <w:rPr>
          <w:rFonts w:cstheme="minorHAnsi"/>
          <w:sz w:val="16"/>
          <w:szCs w:val="16"/>
        </w:rPr>
        <w:t xml:space="preserve">at time spent obtaining, using, </w:t>
      </w:r>
      <w:r w:rsidRPr="0002143C">
        <w:rPr>
          <w:rFonts w:cstheme="minorHAnsi"/>
          <w:sz w:val="16"/>
          <w:szCs w:val="16"/>
        </w:rPr>
        <w:t>recovering from substance</w:t>
      </w:r>
      <w:r>
        <w:rPr>
          <w:rFonts w:cstheme="minorHAnsi"/>
          <w:b/>
          <w:sz w:val="16"/>
          <w:szCs w:val="16"/>
          <w:u w:val="single"/>
        </w:rPr>
        <w:t xml:space="preserve"> </w:t>
      </w:r>
      <w:r w:rsidRPr="0002143C">
        <w:rPr>
          <w:rFonts w:cstheme="minorHAnsi"/>
          <w:sz w:val="16"/>
          <w:szCs w:val="16"/>
        </w:rPr>
        <w:t>social, occupational, recreational act. given up or decreased</w:t>
      </w:r>
      <w:r>
        <w:rPr>
          <w:rFonts w:cstheme="minorHAnsi"/>
          <w:b/>
          <w:sz w:val="16"/>
          <w:szCs w:val="16"/>
          <w:u w:val="single"/>
        </w:rPr>
        <w:t xml:space="preserve"> </w:t>
      </w:r>
      <w:r w:rsidRPr="0002143C">
        <w:rPr>
          <w:rFonts w:cstheme="minorHAnsi"/>
          <w:sz w:val="16"/>
          <w:szCs w:val="16"/>
        </w:rPr>
        <w:t>use continued despite knowledge of having a persistent or recurrent physical or psychological problem</w:t>
      </w:r>
      <w:r>
        <w:rPr>
          <w:rFonts w:cstheme="minorHAnsi"/>
          <w:b/>
          <w:sz w:val="16"/>
          <w:szCs w:val="16"/>
          <w:u w:val="single"/>
        </w:rPr>
        <w:t xml:space="preserve"> </w:t>
      </w:r>
      <w:r w:rsidRPr="0002143C">
        <w:rPr>
          <w:rFonts w:cstheme="minorHAnsi"/>
          <w:b/>
          <w:sz w:val="16"/>
          <w:szCs w:val="16"/>
          <w:u w:val="single"/>
        </w:rPr>
        <w:t>Phenomenon of tolerance:</w:t>
      </w:r>
      <w:r w:rsidRPr="0002143C">
        <w:rPr>
          <w:rFonts w:cstheme="minorHAnsi"/>
          <w:sz w:val="16"/>
          <w:szCs w:val="16"/>
        </w:rPr>
        <w:t xml:space="preserve"> the need for increasingly larger or more frequent doses of a substance in order to obtain the desired effects originally produced by a lower dose</w:t>
      </w:r>
      <w:r>
        <w:rPr>
          <w:rFonts w:cstheme="minorHAnsi"/>
          <w:b/>
          <w:sz w:val="16"/>
          <w:szCs w:val="16"/>
          <w:u w:val="single"/>
        </w:rPr>
        <w:t xml:space="preserve"> </w:t>
      </w:r>
      <w:r w:rsidRPr="0002143C">
        <w:rPr>
          <w:rFonts w:cstheme="minorHAnsi"/>
          <w:b/>
          <w:sz w:val="16"/>
          <w:szCs w:val="16"/>
          <w:u w:val="single"/>
        </w:rPr>
        <w:t>Physical:</w:t>
      </w:r>
      <w:r w:rsidRPr="0002143C">
        <w:rPr>
          <w:rFonts w:cstheme="minorHAnsi"/>
          <w:sz w:val="16"/>
          <w:szCs w:val="16"/>
        </w:rPr>
        <w:t xml:space="preserve"> need for increasing amts to produce desired effect; syndrome of w/d on cessation</w:t>
      </w:r>
      <w:r>
        <w:rPr>
          <w:rFonts w:cstheme="minorHAnsi"/>
          <w:sz w:val="16"/>
          <w:szCs w:val="16"/>
        </w:rPr>
        <w:t xml:space="preserve"> </w:t>
      </w:r>
      <w:r w:rsidRPr="0002143C">
        <w:rPr>
          <w:rFonts w:cstheme="minorHAnsi"/>
          <w:b/>
          <w:sz w:val="16"/>
          <w:szCs w:val="16"/>
          <w:u w:val="single"/>
        </w:rPr>
        <w:t>Psychological:</w:t>
      </w:r>
      <w:r w:rsidRPr="0002143C">
        <w:rPr>
          <w:rFonts w:cstheme="minorHAnsi"/>
          <w:sz w:val="16"/>
          <w:szCs w:val="16"/>
        </w:rPr>
        <w:t xml:space="preserve"> overwhelming desire to repeat the use of a particular drug to produce pleasure or avoid discomfort; extremely powerful, producing intense craving for a substance as well as compulsive use of it</w:t>
      </w:r>
      <w:r>
        <w:rPr>
          <w:rFonts w:cstheme="minorHAnsi"/>
          <w:sz w:val="16"/>
          <w:szCs w:val="16"/>
        </w:rPr>
        <w:t xml:space="preserve"> </w:t>
      </w:r>
      <w:r w:rsidRPr="0002143C">
        <w:rPr>
          <w:rFonts w:cstheme="minorHAnsi"/>
          <w:b/>
          <w:sz w:val="16"/>
          <w:szCs w:val="16"/>
          <w:u w:val="single"/>
        </w:rPr>
        <w:t>Predisposing factors</w:t>
      </w:r>
      <w:r>
        <w:rPr>
          <w:rFonts w:cstheme="minorHAnsi"/>
          <w:sz w:val="16"/>
          <w:szCs w:val="16"/>
        </w:rPr>
        <w:t xml:space="preserve"> </w:t>
      </w:r>
      <w:r w:rsidRPr="0002143C">
        <w:rPr>
          <w:rFonts w:cstheme="minorHAnsi"/>
          <w:sz w:val="16"/>
          <w:szCs w:val="16"/>
        </w:rPr>
        <w:t>Biological: genetics (hereditary), biochemical (substance produces chemicals in brain that cause addiction)</w:t>
      </w:r>
      <w:r>
        <w:rPr>
          <w:rFonts w:cstheme="minorHAnsi"/>
          <w:sz w:val="16"/>
          <w:szCs w:val="16"/>
        </w:rPr>
        <w:t xml:space="preserve"> </w:t>
      </w:r>
      <w:r w:rsidRPr="0002143C">
        <w:rPr>
          <w:rFonts w:cstheme="minorHAnsi"/>
          <w:sz w:val="16"/>
          <w:szCs w:val="16"/>
        </w:rPr>
        <w:t>Psychological: developmental influences (punitive superego-defense against anxious impulses, fixation in oral stage), personality traits (low self-esteem, depression, passivity, inability to relax/delay gratification/communicate effectively</w:t>
      </w:r>
      <w:r>
        <w:rPr>
          <w:rFonts w:cstheme="minorHAnsi"/>
          <w:b/>
          <w:sz w:val="16"/>
          <w:szCs w:val="16"/>
          <w:u w:val="single"/>
        </w:rPr>
        <w:t xml:space="preserve"> </w:t>
      </w:r>
      <w:r w:rsidRPr="0002143C">
        <w:rPr>
          <w:rFonts w:cstheme="minorHAnsi"/>
          <w:sz w:val="16"/>
          <w:szCs w:val="16"/>
        </w:rPr>
        <w:t>Sociocultural: social (children do what parents do, teens influenced by peers), conditioning (+ effect causes continued use), cultural/ethnic (some cultures more prone than others</w:t>
      </w:r>
      <w:r>
        <w:rPr>
          <w:rFonts w:cstheme="minorHAnsi"/>
          <w:sz w:val="16"/>
          <w:szCs w:val="16"/>
        </w:rPr>
        <w:t xml:space="preserve"> </w:t>
      </w:r>
      <w:r w:rsidRPr="0002143C">
        <w:rPr>
          <w:rFonts w:cstheme="minorHAnsi"/>
          <w:b/>
          <w:sz w:val="16"/>
          <w:szCs w:val="16"/>
          <w:u w:val="single"/>
        </w:rPr>
        <w:t>Substitution therapy</w:t>
      </w:r>
      <w:r>
        <w:rPr>
          <w:rFonts w:cstheme="minorHAnsi"/>
          <w:sz w:val="16"/>
          <w:szCs w:val="16"/>
        </w:rPr>
        <w:t xml:space="preserve"> </w:t>
      </w:r>
      <w:r w:rsidRPr="0002143C">
        <w:rPr>
          <w:rFonts w:cstheme="minorHAnsi"/>
          <w:sz w:val="16"/>
          <w:szCs w:val="16"/>
        </w:rPr>
        <w:t xml:space="preserve">Drugs used Phenobarbital (Luminal), long-acting </w:t>
      </w:r>
      <w:proofErr w:type="spellStart"/>
      <w:r w:rsidRPr="0002143C">
        <w:rPr>
          <w:rFonts w:cstheme="minorHAnsi"/>
          <w:sz w:val="16"/>
          <w:szCs w:val="16"/>
        </w:rPr>
        <w:t>benzos</w:t>
      </w:r>
      <w:proofErr w:type="spellEnd"/>
      <w:r w:rsidRPr="0002143C">
        <w:rPr>
          <w:rFonts w:cstheme="minorHAnsi"/>
          <w:sz w:val="16"/>
          <w:szCs w:val="16"/>
        </w:rPr>
        <w:t xml:space="preserve"> (Librium)</w:t>
      </w:r>
    </w:p>
    <w:p w:rsidR="0002143C" w:rsidRDefault="0002143C" w:rsidP="0002143C">
      <w:pPr>
        <w:jc w:val="left"/>
        <w:rPr>
          <w:rFonts w:cstheme="minorHAnsi"/>
          <w:sz w:val="18"/>
          <w:szCs w:val="18"/>
        </w:rPr>
      </w:pPr>
    </w:p>
    <w:p w:rsidR="00D77B8A" w:rsidRDefault="00D77B8A" w:rsidP="0002143C">
      <w:pPr>
        <w:jc w:val="left"/>
        <w:rPr>
          <w:rFonts w:cstheme="minorHAnsi"/>
          <w:sz w:val="18"/>
          <w:szCs w:val="18"/>
        </w:rPr>
      </w:pPr>
    </w:p>
    <w:p w:rsidR="00D77B8A" w:rsidRPr="00D77B8A" w:rsidRDefault="00D77B8A" w:rsidP="00D77B8A">
      <w:pPr>
        <w:rPr>
          <w:rFonts w:cstheme="minorHAnsi"/>
          <w:b/>
          <w:sz w:val="16"/>
          <w:szCs w:val="16"/>
          <w:u w:val="single"/>
        </w:rPr>
      </w:pPr>
      <w:r w:rsidRPr="00D77B8A">
        <w:rPr>
          <w:rFonts w:cstheme="minorHAnsi"/>
          <w:b/>
          <w:sz w:val="16"/>
          <w:szCs w:val="16"/>
          <w:u w:val="single"/>
        </w:rPr>
        <w:t>Alcohol</w:t>
      </w:r>
      <w:r>
        <w:rPr>
          <w:rFonts w:cstheme="minorHAnsi"/>
          <w:sz w:val="16"/>
          <w:szCs w:val="16"/>
        </w:rPr>
        <w:t xml:space="preserve"> </w:t>
      </w:r>
      <w:r w:rsidRPr="00D77B8A">
        <w:rPr>
          <w:rFonts w:cstheme="minorHAnsi"/>
          <w:sz w:val="16"/>
          <w:szCs w:val="16"/>
        </w:rPr>
        <w:t>P1: pre-alcoholi</w:t>
      </w:r>
      <w:r w:rsidRPr="00D77B8A">
        <w:rPr>
          <w:rFonts w:cstheme="minorHAnsi"/>
          <w:b/>
          <w:sz w:val="16"/>
          <w:szCs w:val="16"/>
        </w:rPr>
        <w:t>c</w:t>
      </w:r>
      <w:r>
        <w:rPr>
          <w:rFonts w:cstheme="minorHAnsi"/>
          <w:b/>
          <w:sz w:val="16"/>
          <w:szCs w:val="16"/>
        </w:rPr>
        <w:t xml:space="preserve"> </w:t>
      </w:r>
      <w:r w:rsidRPr="00D77B8A">
        <w:rPr>
          <w:rFonts w:cstheme="minorHAnsi"/>
          <w:sz w:val="16"/>
          <w:szCs w:val="16"/>
        </w:rPr>
        <w:t>P2: early alcoholic</w:t>
      </w:r>
      <w:r>
        <w:rPr>
          <w:rFonts w:cstheme="minorHAnsi"/>
          <w:b/>
          <w:sz w:val="16"/>
          <w:szCs w:val="16"/>
          <w:u w:val="single"/>
        </w:rPr>
        <w:t xml:space="preserve"> </w:t>
      </w:r>
      <w:r w:rsidRPr="00D77B8A">
        <w:rPr>
          <w:rFonts w:cstheme="minorHAnsi"/>
          <w:sz w:val="16"/>
          <w:szCs w:val="16"/>
        </w:rPr>
        <w:t>P3: Crucial phase</w:t>
      </w:r>
      <w:r>
        <w:rPr>
          <w:rFonts w:cstheme="minorHAnsi"/>
          <w:b/>
          <w:sz w:val="16"/>
          <w:szCs w:val="16"/>
          <w:u w:val="single"/>
        </w:rPr>
        <w:t xml:space="preserve"> </w:t>
      </w:r>
      <w:r w:rsidRPr="00D77B8A">
        <w:rPr>
          <w:rFonts w:cstheme="minorHAnsi"/>
          <w:sz w:val="16"/>
          <w:szCs w:val="16"/>
        </w:rPr>
        <w:t>P4: chronic phase</w:t>
      </w:r>
      <w:r>
        <w:rPr>
          <w:rFonts w:cstheme="minorHAnsi"/>
          <w:b/>
          <w:sz w:val="16"/>
          <w:szCs w:val="16"/>
          <w:u w:val="single"/>
        </w:rPr>
        <w:t xml:space="preserve"> </w:t>
      </w:r>
      <w:proofErr w:type="spellStart"/>
      <w:r w:rsidRPr="00D77B8A">
        <w:rPr>
          <w:rFonts w:cstheme="minorHAnsi"/>
          <w:sz w:val="16"/>
          <w:szCs w:val="16"/>
        </w:rPr>
        <w:t>Wernicke’s</w:t>
      </w:r>
      <w:proofErr w:type="spellEnd"/>
      <w:r w:rsidRPr="00D77B8A">
        <w:rPr>
          <w:rFonts w:cstheme="minorHAnsi"/>
          <w:sz w:val="16"/>
          <w:szCs w:val="16"/>
        </w:rPr>
        <w:t xml:space="preserve"> encephalopathy: most serious form of thiamine deficiency in pts (paralysis of ocular muscles, </w:t>
      </w:r>
      <w:proofErr w:type="spellStart"/>
      <w:r w:rsidRPr="00D77B8A">
        <w:rPr>
          <w:rFonts w:cstheme="minorHAnsi"/>
          <w:sz w:val="16"/>
          <w:szCs w:val="16"/>
        </w:rPr>
        <w:t>diplopia</w:t>
      </w:r>
      <w:proofErr w:type="spellEnd"/>
      <w:r w:rsidRPr="00D77B8A">
        <w:rPr>
          <w:rFonts w:cstheme="minorHAnsi"/>
          <w:sz w:val="16"/>
          <w:szCs w:val="16"/>
        </w:rPr>
        <w:t>, ataxia, somnolence, stupor; requires thiamine replacement; can be fatal)</w:t>
      </w:r>
      <w:r>
        <w:rPr>
          <w:rFonts w:cstheme="minorHAnsi"/>
          <w:b/>
          <w:sz w:val="16"/>
          <w:szCs w:val="16"/>
          <w:u w:val="single"/>
        </w:rPr>
        <w:t xml:space="preserve"> </w:t>
      </w:r>
      <w:proofErr w:type="spellStart"/>
      <w:r w:rsidRPr="00D77B8A">
        <w:rPr>
          <w:rFonts w:cstheme="minorHAnsi"/>
          <w:sz w:val="16"/>
          <w:szCs w:val="16"/>
        </w:rPr>
        <w:t>Korsakoff’s</w:t>
      </w:r>
      <w:proofErr w:type="spellEnd"/>
      <w:r w:rsidRPr="00D77B8A">
        <w:rPr>
          <w:rFonts w:cstheme="minorHAnsi"/>
          <w:sz w:val="16"/>
          <w:szCs w:val="16"/>
        </w:rPr>
        <w:t xml:space="preserve"> psychosis: syndrome of confusion, loss of recent memory, confabulation (in clients recovering from </w:t>
      </w:r>
      <w:proofErr w:type="spellStart"/>
      <w:r w:rsidRPr="00D77B8A">
        <w:rPr>
          <w:rFonts w:cstheme="minorHAnsi"/>
          <w:sz w:val="16"/>
          <w:szCs w:val="16"/>
        </w:rPr>
        <w:t>Wernicke’s</w:t>
      </w:r>
      <w:proofErr w:type="spellEnd"/>
      <w:r w:rsidRPr="00D77B8A">
        <w:rPr>
          <w:rFonts w:cstheme="minorHAnsi"/>
          <w:sz w:val="16"/>
          <w:szCs w:val="16"/>
        </w:rPr>
        <w:t xml:space="preserve">; </w:t>
      </w:r>
      <w:proofErr w:type="gramStart"/>
      <w:r w:rsidRPr="00D77B8A">
        <w:rPr>
          <w:rFonts w:cstheme="minorHAnsi"/>
          <w:sz w:val="16"/>
          <w:szCs w:val="16"/>
        </w:rPr>
        <w:t>Tx=</w:t>
      </w:r>
      <w:proofErr w:type="gramEnd"/>
      <w:r w:rsidRPr="00D77B8A">
        <w:rPr>
          <w:rFonts w:cstheme="minorHAnsi"/>
          <w:sz w:val="16"/>
          <w:szCs w:val="16"/>
        </w:rPr>
        <w:t>thiamine)</w:t>
      </w:r>
      <w:r>
        <w:rPr>
          <w:rFonts w:cstheme="minorHAnsi"/>
          <w:b/>
          <w:sz w:val="16"/>
          <w:szCs w:val="16"/>
          <w:u w:val="single"/>
        </w:rPr>
        <w:t xml:space="preserve"> </w:t>
      </w:r>
      <w:proofErr w:type="spellStart"/>
      <w:r w:rsidRPr="00D77B8A">
        <w:rPr>
          <w:rFonts w:cstheme="minorHAnsi"/>
          <w:sz w:val="16"/>
          <w:szCs w:val="16"/>
        </w:rPr>
        <w:t>Intox</w:t>
      </w:r>
      <w:proofErr w:type="spellEnd"/>
      <w:r w:rsidRPr="00D77B8A">
        <w:rPr>
          <w:rFonts w:cstheme="minorHAnsi"/>
          <w:sz w:val="16"/>
          <w:szCs w:val="16"/>
        </w:rPr>
        <w:t xml:space="preserve"> level 100-200 mg/dL</w:t>
      </w:r>
      <w:r>
        <w:rPr>
          <w:rFonts w:cstheme="minorHAnsi"/>
          <w:b/>
          <w:sz w:val="16"/>
          <w:szCs w:val="16"/>
          <w:u w:val="single"/>
        </w:rPr>
        <w:t xml:space="preserve"> </w:t>
      </w:r>
      <w:proofErr w:type="spellStart"/>
      <w:r w:rsidRPr="00D77B8A">
        <w:rPr>
          <w:rFonts w:cstheme="minorHAnsi"/>
          <w:sz w:val="16"/>
          <w:szCs w:val="16"/>
        </w:rPr>
        <w:t>intox</w:t>
      </w:r>
      <w:proofErr w:type="spellEnd"/>
      <w:r w:rsidRPr="00D77B8A">
        <w:rPr>
          <w:rFonts w:cstheme="minorHAnsi"/>
          <w:sz w:val="16"/>
          <w:szCs w:val="16"/>
        </w:rPr>
        <w:t>. symptoms (tremors of hands, tongue, eyelids, n/v, anxiety, depression/irritability, hallucinations/</w:t>
      </w:r>
      <w:proofErr w:type="spellStart"/>
      <w:r w:rsidRPr="00D77B8A">
        <w:rPr>
          <w:rFonts w:cstheme="minorHAnsi"/>
          <w:sz w:val="16"/>
          <w:szCs w:val="16"/>
        </w:rPr>
        <w:t>disusions</w:t>
      </w:r>
      <w:proofErr w:type="spellEnd"/>
      <w:r w:rsidRPr="00D77B8A">
        <w:rPr>
          <w:rFonts w:cstheme="minorHAnsi"/>
          <w:sz w:val="16"/>
          <w:szCs w:val="16"/>
        </w:rPr>
        <w:t xml:space="preserve">, headache, </w:t>
      </w:r>
      <w:r>
        <w:rPr>
          <w:rFonts w:cstheme="minorHAnsi"/>
          <w:sz w:val="16"/>
          <w:szCs w:val="16"/>
        </w:rPr>
        <w:t xml:space="preserve">insomnia </w:t>
      </w:r>
      <w:r w:rsidRPr="00D77B8A">
        <w:rPr>
          <w:rFonts w:cstheme="minorHAnsi"/>
          <w:sz w:val="16"/>
          <w:szCs w:val="16"/>
        </w:rPr>
        <w:t>alcohol w/d: 4-12 hrs after stop or reduced heavy/prolonged use (alcohol w/d delirium: on day 2 or 3, in heavy use)</w:t>
      </w:r>
      <w:r>
        <w:rPr>
          <w:rFonts w:cstheme="minorHAnsi"/>
          <w:b/>
          <w:sz w:val="16"/>
          <w:szCs w:val="16"/>
          <w:u w:val="single"/>
        </w:rPr>
        <w:t xml:space="preserve"> </w:t>
      </w:r>
      <w:r w:rsidRPr="00D77B8A">
        <w:rPr>
          <w:rFonts w:cstheme="minorHAnsi"/>
          <w:sz w:val="16"/>
          <w:szCs w:val="16"/>
        </w:rPr>
        <w:t xml:space="preserve">delirium symptoms (sustaining/shift attention, distractible, </w:t>
      </w:r>
      <w:proofErr w:type="spellStart"/>
      <w:r w:rsidRPr="00D77B8A">
        <w:rPr>
          <w:rFonts w:cstheme="minorHAnsi"/>
          <w:sz w:val="16"/>
          <w:szCs w:val="16"/>
        </w:rPr>
        <w:t>disorgan</w:t>
      </w:r>
      <w:proofErr w:type="spellEnd"/>
      <w:r w:rsidRPr="00D77B8A">
        <w:rPr>
          <w:rFonts w:cstheme="minorHAnsi"/>
          <w:sz w:val="16"/>
          <w:szCs w:val="16"/>
        </w:rPr>
        <w:t>. thinking, rambling speech, impaired reasoning, disorientated time/place, impaired recent memory, hallucinations/illusions</w:t>
      </w:r>
      <w:r>
        <w:rPr>
          <w:rFonts w:cstheme="minorHAnsi"/>
          <w:b/>
          <w:sz w:val="16"/>
          <w:szCs w:val="16"/>
          <w:u w:val="single"/>
        </w:rPr>
        <w:t xml:space="preserve"> </w:t>
      </w:r>
      <w:r w:rsidRPr="00D77B8A">
        <w:rPr>
          <w:rFonts w:cstheme="minorHAnsi"/>
          <w:sz w:val="16"/>
          <w:szCs w:val="16"/>
        </w:rPr>
        <w:t>Tx &amp; Meds (side effects/nursing interventions)</w:t>
      </w:r>
      <w:r>
        <w:rPr>
          <w:rFonts w:cstheme="minorHAnsi"/>
          <w:b/>
          <w:sz w:val="16"/>
          <w:szCs w:val="16"/>
          <w:u w:val="single"/>
        </w:rPr>
        <w:t xml:space="preserve"> </w:t>
      </w:r>
      <w:r w:rsidRPr="00D77B8A">
        <w:rPr>
          <w:rFonts w:cstheme="minorHAnsi"/>
          <w:b/>
          <w:sz w:val="16"/>
          <w:szCs w:val="16"/>
          <w:u w:val="single"/>
        </w:rPr>
        <w:t>Amphetamine &amp; Cocaine</w:t>
      </w:r>
      <w:r>
        <w:rPr>
          <w:rFonts w:cstheme="minorHAnsi"/>
          <w:b/>
          <w:sz w:val="16"/>
          <w:szCs w:val="16"/>
          <w:u w:val="single"/>
        </w:rPr>
        <w:t xml:space="preserve"> </w:t>
      </w:r>
      <w:r w:rsidRPr="00D77B8A">
        <w:rPr>
          <w:rFonts w:cstheme="minorHAnsi"/>
          <w:sz w:val="16"/>
          <w:szCs w:val="16"/>
        </w:rPr>
        <w:t xml:space="preserve">symptoms of intoxication: produces euphoria, </w:t>
      </w:r>
      <w:proofErr w:type="spellStart"/>
      <w:r w:rsidRPr="00D77B8A">
        <w:rPr>
          <w:rFonts w:cstheme="minorHAnsi"/>
          <w:sz w:val="16"/>
          <w:szCs w:val="16"/>
        </w:rPr>
        <w:t>hypervigilance</w:t>
      </w:r>
      <w:proofErr w:type="spellEnd"/>
      <w:r w:rsidRPr="00D77B8A">
        <w:rPr>
          <w:rFonts w:cstheme="minorHAnsi"/>
          <w:sz w:val="16"/>
          <w:szCs w:val="16"/>
        </w:rPr>
        <w:t xml:space="preserve">, anxiety, tension, anger impaired </w:t>
      </w:r>
      <w:proofErr w:type="spellStart"/>
      <w:r w:rsidRPr="00D77B8A">
        <w:rPr>
          <w:rFonts w:cstheme="minorHAnsi"/>
          <w:sz w:val="16"/>
          <w:szCs w:val="16"/>
        </w:rPr>
        <w:t>judgement</w:t>
      </w:r>
      <w:proofErr w:type="spellEnd"/>
      <w:r>
        <w:rPr>
          <w:rFonts w:cstheme="minorHAnsi"/>
          <w:b/>
          <w:sz w:val="16"/>
          <w:szCs w:val="16"/>
          <w:u w:val="single"/>
        </w:rPr>
        <w:t xml:space="preserve"> </w:t>
      </w:r>
      <w:proofErr w:type="spellStart"/>
      <w:r w:rsidRPr="00D77B8A">
        <w:rPr>
          <w:rFonts w:cstheme="minorHAnsi"/>
          <w:sz w:val="16"/>
          <w:szCs w:val="16"/>
        </w:rPr>
        <w:t>tachy</w:t>
      </w:r>
      <w:proofErr w:type="spellEnd"/>
      <w:r w:rsidRPr="00D77B8A">
        <w:rPr>
          <w:rFonts w:cstheme="minorHAnsi"/>
          <w:sz w:val="16"/>
          <w:szCs w:val="16"/>
        </w:rPr>
        <w:t>/</w:t>
      </w:r>
      <w:proofErr w:type="spellStart"/>
      <w:r w:rsidRPr="00D77B8A">
        <w:rPr>
          <w:rFonts w:cstheme="minorHAnsi"/>
          <w:sz w:val="16"/>
          <w:szCs w:val="16"/>
        </w:rPr>
        <w:t>brady</w:t>
      </w:r>
      <w:proofErr w:type="spellEnd"/>
      <w:r w:rsidRPr="00D77B8A">
        <w:rPr>
          <w:rFonts w:cstheme="minorHAnsi"/>
          <w:sz w:val="16"/>
          <w:szCs w:val="16"/>
        </w:rPr>
        <w:t>, dilated pupils, high/low BP, sweat/chills, N/V, weight loss, muscle weakness, resp. depression, chest pain, confusion, seizures, coma, psychomotor agitation/retardation</w:t>
      </w:r>
      <w:r>
        <w:rPr>
          <w:rFonts w:cstheme="minorHAnsi"/>
          <w:b/>
          <w:sz w:val="16"/>
          <w:szCs w:val="16"/>
          <w:u w:val="single"/>
        </w:rPr>
        <w:t xml:space="preserve"> </w:t>
      </w:r>
      <w:r w:rsidRPr="00D77B8A">
        <w:rPr>
          <w:rFonts w:cstheme="minorHAnsi"/>
          <w:b/>
          <w:sz w:val="16"/>
          <w:szCs w:val="16"/>
          <w:u w:val="single"/>
        </w:rPr>
        <w:t>Inhalants</w:t>
      </w:r>
      <w:r>
        <w:rPr>
          <w:rFonts w:cstheme="minorHAnsi"/>
          <w:b/>
          <w:sz w:val="16"/>
          <w:szCs w:val="16"/>
          <w:u w:val="single"/>
        </w:rPr>
        <w:t xml:space="preserve"> </w:t>
      </w:r>
      <w:r w:rsidRPr="00D77B8A">
        <w:rPr>
          <w:rFonts w:cstheme="minorHAnsi"/>
          <w:sz w:val="16"/>
          <w:szCs w:val="16"/>
        </w:rPr>
        <w:t>symptoms of intoxication</w:t>
      </w:r>
      <w:r>
        <w:rPr>
          <w:rFonts w:cstheme="minorHAnsi"/>
          <w:b/>
          <w:sz w:val="16"/>
          <w:szCs w:val="16"/>
          <w:u w:val="single"/>
        </w:rPr>
        <w:t xml:space="preserve"> </w:t>
      </w:r>
      <w:r w:rsidRPr="00D77B8A">
        <w:rPr>
          <w:rFonts w:cstheme="minorHAnsi"/>
          <w:sz w:val="16"/>
          <w:szCs w:val="16"/>
        </w:rPr>
        <w:t xml:space="preserve">dizzy, </w:t>
      </w:r>
      <w:proofErr w:type="spellStart"/>
      <w:r w:rsidRPr="00D77B8A">
        <w:rPr>
          <w:rFonts w:cstheme="minorHAnsi"/>
          <w:sz w:val="16"/>
          <w:szCs w:val="16"/>
        </w:rPr>
        <w:t>uncoordination</w:t>
      </w:r>
      <w:proofErr w:type="spellEnd"/>
      <w:r w:rsidRPr="00D77B8A">
        <w:rPr>
          <w:rFonts w:cstheme="minorHAnsi"/>
          <w:sz w:val="16"/>
          <w:szCs w:val="16"/>
        </w:rPr>
        <w:t>, unsteady gait, nystagmus, slurred speech, tremor, lethargy, psychomotor retardation, blurry vision, euphoria, stupor/coma</w:t>
      </w:r>
      <w:r>
        <w:rPr>
          <w:rFonts w:cstheme="minorHAnsi"/>
          <w:b/>
          <w:sz w:val="16"/>
          <w:szCs w:val="16"/>
          <w:u w:val="single"/>
        </w:rPr>
        <w:t xml:space="preserve"> </w:t>
      </w:r>
      <w:r w:rsidRPr="00D77B8A">
        <w:rPr>
          <w:rFonts w:cstheme="minorHAnsi"/>
          <w:b/>
          <w:sz w:val="16"/>
          <w:szCs w:val="16"/>
          <w:u w:val="single"/>
        </w:rPr>
        <w:t>hallucinogens</w:t>
      </w:r>
      <w:r>
        <w:rPr>
          <w:rFonts w:cstheme="minorHAnsi"/>
          <w:b/>
          <w:sz w:val="16"/>
          <w:szCs w:val="16"/>
          <w:u w:val="single"/>
        </w:rPr>
        <w:t xml:space="preserve"> </w:t>
      </w:r>
      <w:r w:rsidRPr="00D77B8A">
        <w:rPr>
          <w:rFonts w:cstheme="minorHAnsi"/>
          <w:sz w:val="16"/>
          <w:szCs w:val="16"/>
        </w:rPr>
        <w:t>symptoms of intoxication</w:t>
      </w:r>
    </w:p>
    <w:p w:rsidR="00D77B8A" w:rsidRPr="00D77B8A" w:rsidRDefault="00D77B8A" w:rsidP="00D77B8A">
      <w:pPr>
        <w:rPr>
          <w:rFonts w:cstheme="minorHAnsi"/>
          <w:sz w:val="16"/>
          <w:szCs w:val="16"/>
        </w:rPr>
      </w:pPr>
      <w:proofErr w:type="gramStart"/>
      <w:r w:rsidRPr="00D77B8A">
        <w:rPr>
          <w:rFonts w:cstheme="minorHAnsi"/>
          <w:sz w:val="16"/>
          <w:szCs w:val="16"/>
        </w:rPr>
        <w:t>perceptual</w:t>
      </w:r>
      <w:proofErr w:type="gramEnd"/>
      <w:r w:rsidRPr="00D77B8A">
        <w:rPr>
          <w:rFonts w:cstheme="minorHAnsi"/>
          <w:sz w:val="16"/>
          <w:szCs w:val="16"/>
        </w:rPr>
        <w:t xml:space="preserve"> alteration, depersonalization, </w:t>
      </w:r>
      <w:proofErr w:type="spellStart"/>
      <w:r w:rsidRPr="00D77B8A">
        <w:rPr>
          <w:rFonts w:cstheme="minorHAnsi"/>
          <w:sz w:val="16"/>
          <w:szCs w:val="16"/>
        </w:rPr>
        <w:t>derealization</w:t>
      </w:r>
      <w:proofErr w:type="spellEnd"/>
      <w:r w:rsidRPr="00D77B8A">
        <w:rPr>
          <w:rFonts w:cstheme="minorHAnsi"/>
          <w:sz w:val="16"/>
          <w:szCs w:val="16"/>
        </w:rPr>
        <w:t xml:space="preserve">, tachycardia, palpitations, belligerence &amp; assaultive </w:t>
      </w:r>
      <w:proofErr w:type="spellStart"/>
      <w:r w:rsidRPr="00D77B8A">
        <w:rPr>
          <w:rFonts w:cstheme="minorHAnsi"/>
          <w:sz w:val="16"/>
          <w:szCs w:val="16"/>
        </w:rPr>
        <w:t>behaviorphysical</w:t>
      </w:r>
      <w:proofErr w:type="spellEnd"/>
      <w:r w:rsidRPr="00D77B8A">
        <w:rPr>
          <w:rFonts w:cstheme="minorHAnsi"/>
          <w:sz w:val="16"/>
          <w:szCs w:val="16"/>
        </w:rPr>
        <w:t>: n/v, chills, dilation, high BP/pulse, loss appetite, insomnia, high blood sugar, low resp.</w:t>
      </w:r>
      <w:r>
        <w:rPr>
          <w:rFonts w:cstheme="minorHAnsi"/>
          <w:sz w:val="16"/>
          <w:szCs w:val="16"/>
        </w:rPr>
        <w:t xml:space="preserve">  </w:t>
      </w:r>
      <w:proofErr w:type="spellStart"/>
      <w:proofErr w:type="gramStart"/>
      <w:r w:rsidRPr="00D77B8A">
        <w:rPr>
          <w:rFonts w:cstheme="minorHAnsi"/>
          <w:sz w:val="16"/>
          <w:szCs w:val="16"/>
        </w:rPr>
        <w:t>phychological</w:t>
      </w:r>
      <w:proofErr w:type="spellEnd"/>
      <w:proofErr w:type="gramEnd"/>
      <w:r w:rsidRPr="00D77B8A">
        <w:rPr>
          <w:rFonts w:cstheme="minorHAnsi"/>
          <w:sz w:val="16"/>
          <w:szCs w:val="16"/>
        </w:rPr>
        <w:t>: high response color/sound, distorted vision, slowed sense of time, magnified feelings, paranoia/panic, eup</w:t>
      </w:r>
      <w:r>
        <w:rPr>
          <w:rFonts w:cstheme="minorHAnsi"/>
          <w:sz w:val="16"/>
          <w:szCs w:val="16"/>
        </w:rPr>
        <w:t xml:space="preserve">horia/peace, depersonalization, </w:t>
      </w:r>
      <w:proofErr w:type="spellStart"/>
      <w:r w:rsidRPr="00D77B8A">
        <w:rPr>
          <w:rFonts w:cstheme="minorHAnsi"/>
          <w:sz w:val="16"/>
          <w:szCs w:val="16"/>
        </w:rPr>
        <w:t>derealization</w:t>
      </w:r>
      <w:proofErr w:type="spellEnd"/>
      <w:r w:rsidRPr="00D77B8A">
        <w:rPr>
          <w:rFonts w:cstheme="minorHAnsi"/>
          <w:sz w:val="16"/>
          <w:szCs w:val="16"/>
        </w:rPr>
        <w:t>, increased libido</w:t>
      </w:r>
      <w:r>
        <w:rPr>
          <w:rFonts w:cstheme="minorHAnsi"/>
          <w:sz w:val="16"/>
          <w:szCs w:val="16"/>
        </w:rPr>
        <w:t xml:space="preserve"> </w:t>
      </w:r>
      <w:r w:rsidRPr="00D77B8A">
        <w:rPr>
          <w:rFonts w:cstheme="minorHAnsi"/>
          <w:sz w:val="16"/>
          <w:szCs w:val="16"/>
        </w:rPr>
        <w:t>panic reaction</w:t>
      </w:r>
      <w:r>
        <w:rPr>
          <w:rFonts w:cstheme="minorHAnsi"/>
          <w:sz w:val="16"/>
          <w:szCs w:val="16"/>
        </w:rPr>
        <w:t xml:space="preserve"> flashbacks </w:t>
      </w:r>
      <w:proofErr w:type="spellStart"/>
      <w:r w:rsidRPr="00D77B8A">
        <w:rPr>
          <w:rFonts w:cstheme="minorHAnsi"/>
          <w:b/>
          <w:sz w:val="16"/>
          <w:szCs w:val="16"/>
          <w:u w:val="single"/>
        </w:rPr>
        <w:t>opoids</w:t>
      </w:r>
      <w:proofErr w:type="spellEnd"/>
    </w:p>
    <w:p w:rsidR="00D77B8A" w:rsidRPr="0002143C" w:rsidRDefault="00D77B8A" w:rsidP="0002143C">
      <w:pPr>
        <w:jc w:val="left"/>
        <w:rPr>
          <w:rFonts w:cstheme="minorHAnsi"/>
          <w:sz w:val="18"/>
          <w:szCs w:val="18"/>
        </w:rPr>
      </w:pPr>
    </w:p>
    <w:p w:rsidR="00D77B8A" w:rsidRDefault="00D77B8A" w:rsidP="00D77B8A">
      <w:pPr>
        <w:rPr>
          <w:rFonts w:cstheme="minorHAnsi"/>
          <w:sz w:val="16"/>
          <w:szCs w:val="16"/>
        </w:rPr>
      </w:pPr>
      <w:proofErr w:type="gramStart"/>
      <w:r w:rsidRPr="00D77B8A">
        <w:rPr>
          <w:rFonts w:cstheme="minorHAnsi"/>
          <w:b/>
          <w:sz w:val="16"/>
          <w:szCs w:val="16"/>
          <w:u w:val="single"/>
        </w:rPr>
        <w:t>Tx</w:t>
      </w:r>
      <w:proofErr w:type="gramEnd"/>
      <w:r w:rsidRPr="00D77B8A">
        <w:rPr>
          <w:rFonts w:cstheme="minorHAnsi"/>
          <w:b/>
          <w:sz w:val="16"/>
          <w:szCs w:val="16"/>
          <w:u w:val="single"/>
        </w:rPr>
        <w:t xml:space="preserve"> objectives for sub. related disorders</w:t>
      </w:r>
      <w:r>
        <w:rPr>
          <w:rFonts w:cstheme="minorHAnsi"/>
          <w:sz w:val="16"/>
          <w:szCs w:val="16"/>
        </w:rPr>
        <w:t xml:space="preserve"> </w:t>
      </w:r>
      <w:proofErr w:type="spellStart"/>
      <w:r w:rsidRPr="00D77B8A">
        <w:rPr>
          <w:rFonts w:cstheme="minorHAnsi"/>
          <w:sz w:val="16"/>
          <w:szCs w:val="16"/>
        </w:rPr>
        <w:t>detox</w:t>
      </w:r>
      <w:proofErr w:type="spellEnd"/>
      <w:r w:rsidRPr="00D77B8A">
        <w:rPr>
          <w:rFonts w:cstheme="minorHAnsi"/>
          <w:sz w:val="16"/>
          <w:szCs w:val="16"/>
        </w:rPr>
        <w:t>: provide safe/supportive environment, administer substitution therapy</w:t>
      </w:r>
      <w:r>
        <w:rPr>
          <w:rFonts w:cstheme="minorHAnsi"/>
          <w:sz w:val="16"/>
          <w:szCs w:val="16"/>
        </w:rPr>
        <w:t xml:space="preserve"> </w:t>
      </w:r>
      <w:r w:rsidRPr="00D77B8A">
        <w:rPr>
          <w:rFonts w:cstheme="minorHAnsi"/>
          <w:sz w:val="16"/>
          <w:szCs w:val="16"/>
        </w:rPr>
        <w:t xml:space="preserve">intermediate care: educ. on physical &amp; psychological symptoms, assist with ID of cause for dependency, </w:t>
      </w:r>
      <w:proofErr w:type="spellStart"/>
      <w:r w:rsidRPr="00D77B8A">
        <w:rPr>
          <w:rFonts w:cstheme="minorHAnsi"/>
          <w:sz w:val="16"/>
          <w:szCs w:val="16"/>
        </w:rPr>
        <w:t>educ</w:t>
      </w:r>
      <w:proofErr w:type="spellEnd"/>
      <w:r w:rsidRPr="00D77B8A">
        <w:rPr>
          <w:rFonts w:cstheme="minorHAnsi"/>
          <w:sz w:val="16"/>
          <w:szCs w:val="16"/>
        </w:rPr>
        <w:t>/support family, activity to substitute in times of stress, relaxation techniques, problem-solving skills, essentials of good nutrition</w:t>
      </w:r>
      <w:r>
        <w:rPr>
          <w:rFonts w:cstheme="minorHAnsi"/>
          <w:sz w:val="16"/>
          <w:szCs w:val="16"/>
        </w:rPr>
        <w:t xml:space="preserve"> </w:t>
      </w:r>
      <w:r w:rsidRPr="00D77B8A">
        <w:rPr>
          <w:rFonts w:cstheme="minorHAnsi"/>
          <w:sz w:val="16"/>
          <w:szCs w:val="16"/>
        </w:rPr>
        <w:t xml:space="preserve">rehab: long term </w:t>
      </w:r>
      <w:proofErr w:type="spellStart"/>
      <w:r w:rsidRPr="00D77B8A">
        <w:rPr>
          <w:rFonts w:cstheme="minorHAnsi"/>
          <w:sz w:val="16"/>
          <w:szCs w:val="16"/>
        </w:rPr>
        <w:t>tx</w:t>
      </w:r>
      <w:proofErr w:type="spellEnd"/>
      <w:r w:rsidRPr="00D77B8A">
        <w:rPr>
          <w:rFonts w:cstheme="minorHAnsi"/>
          <w:sz w:val="16"/>
          <w:szCs w:val="16"/>
        </w:rPr>
        <w:t xml:space="preserve">, </w:t>
      </w:r>
      <w:proofErr w:type="spellStart"/>
      <w:r w:rsidRPr="00D77B8A">
        <w:rPr>
          <w:rFonts w:cstheme="minorHAnsi"/>
          <w:sz w:val="16"/>
          <w:szCs w:val="16"/>
        </w:rPr>
        <w:t>outpt</w:t>
      </w:r>
      <w:proofErr w:type="spellEnd"/>
      <w:r w:rsidRPr="00D77B8A">
        <w:rPr>
          <w:rFonts w:cstheme="minorHAnsi"/>
          <w:sz w:val="16"/>
          <w:szCs w:val="16"/>
        </w:rPr>
        <w:t xml:space="preserve">. </w:t>
      </w:r>
      <w:proofErr w:type="gramStart"/>
      <w:r w:rsidRPr="00D77B8A">
        <w:rPr>
          <w:rFonts w:cstheme="minorHAnsi"/>
          <w:sz w:val="16"/>
          <w:szCs w:val="16"/>
        </w:rPr>
        <w:t>support</w:t>
      </w:r>
      <w:proofErr w:type="gramEnd"/>
      <w:r w:rsidRPr="00D77B8A">
        <w:rPr>
          <w:rFonts w:cstheme="minorHAnsi"/>
          <w:sz w:val="16"/>
          <w:szCs w:val="16"/>
        </w:rPr>
        <w:t>, id alternative source of satisfaction, health promotion and maintenance, financial/legal assistance</w:t>
      </w:r>
      <w:r>
        <w:rPr>
          <w:rFonts w:cstheme="minorHAnsi"/>
          <w:sz w:val="16"/>
          <w:szCs w:val="16"/>
        </w:rPr>
        <w:t xml:space="preserve"> </w:t>
      </w:r>
      <w:r w:rsidRPr="00D77B8A">
        <w:rPr>
          <w:rFonts w:cstheme="minorHAnsi"/>
          <w:sz w:val="16"/>
          <w:szCs w:val="16"/>
        </w:rPr>
        <w:t>self-help/AA: based on concept of peer support, acceptance, understanding from others with same experience, 12 steps, total abstinence is only cure, can never return to social drinking/substance use</w:t>
      </w:r>
    </w:p>
    <w:p w:rsidR="00D77B8A" w:rsidRDefault="00D77B8A" w:rsidP="00D77B8A">
      <w:pPr>
        <w:rPr>
          <w:rFonts w:cstheme="minorHAnsi"/>
          <w:sz w:val="16"/>
          <w:szCs w:val="16"/>
        </w:rPr>
      </w:pPr>
    </w:p>
    <w:p w:rsidR="00D77B8A" w:rsidRPr="00D77B8A" w:rsidRDefault="00D77B8A" w:rsidP="00D77B8A">
      <w:pPr>
        <w:rPr>
          <w:rFonts w:cstheme="minorHAnsi"/>
          <w:sz w:val="16"/>
          <w:szCs w:val="16"/>
        </w:rPr>
      </w:pPr>
      <w:r w:rsidRPr="00D77B8A">
        <w:rPr>
          <w:rFonts w:cstheme="minorHAnsi"/>
          <w:b/>
          <w:sz w:val="16"/>
          <w:szCs w:val="16"/>
          <w:u w:val="single"/>
        </w:rPr>
        <w:t>Dual diagnosis</w:t>
      </w:r>
      <w:r w:rsidRPr="00D77B8A">
        <w:rPr>
          <w:rFonts w:cstheme="minorHAnsi"/>
          <w:sz w:val="16"/>
          <w:szCs w:val="16"/>
        </w:rPr>
        <w:t>: clients with both a substance disorder and mental disorder</w:t>
      </w:r>
      <w:r>
        <w:rPr>
          <w:rFonts w:cstheme="minorHAnsi"/>
          <w:sz w:val="16"/>
          <w:szCs w:val="16"/>
        </w:rPr>
        <w:t xml:space="preserve"> </w:t>
      </w:r>
      <w:r w:rsidRPr="00D77B8A">
        <w:rPr>
          <w:rFonts w:cstheme="minorHAnsi"/>
          <w:sz w:val="16"/>
          <w:szCs w:val="16"/>
        </w:rPr>
        <w:t>programs target both problems with special therapies</w:t>
      </w:r>
      <w:r>
        <w:rPr>
          <w:rFonts w:cstheme="minorHAnsi"/>
          <w:sz w:val="16"/>
          <w:szCs w:val="16"/>
        </w:rPr>
        <w:t xml:space="preserve"> </w:t>
      </w:r>
      <w:r w:rsidRPr="00D77B8A">
        <w:rPr>
          <w:rFonts w:cstheme="minorHAnsi"/>
          <w:b/>
          <w:sz w:val="16"/>
          <w:szCs w:val="16"/>
          <w:u w:val="single"/>
        </w:rPr>
        <w:t>Codependence:</w:t>
      </w:r>
      <w:r w:rsidRPr="00D77B8A">
        <w:rPr>
          <w:rFonts w:cstheme="minorHAnsi"/>
          <w:sz w:val="16"/>
          <w:szCs w:val="16"/>
        </w:rPr>
        <w:t xml:space="preserve"> pattern of learned behaviors, beliefs, and feelings that make life painful; codependent people sacrifice own needs for fulfillment of others to achieve </w:t>
      </w:r>
      <w:proofErr w:type="spellStart"/>
      <w:r w:rsidRPr="00D77B8A">
        <w:rPr>
          <w:rFonts w:cstheme="minorHAnsi"/>
          <w:sz w:val="16"/>
          <w:szCs w:val="16"/>
        </w:rPr>
        <w:t>sence</w:t>
      </w:r>
      <w:proofErr w:type="spellEnd"/>
      <w:r w:rsidRPr="00D77B8A">
        <w:rPr>
          <w:rFonts w:cstheme="minorHAnsi"/>
          <w:sz w:val="16"/>
          <w:szCs w:val="16"/>
        </w:rPr>
        <w:t xml:space="preserve"> of control</w:t>
      </w:r>
      <w:r>
        <w:rPr>
          <w:rFonts w:cstheme="minorHAnsi"/>
          <w:sz w:val="16"/>
          <w:szCs w:val="16"/>
        </w:rPr>
        <w:t xml:space="preserve"> </w:t>
      </w:r>
      <w:r w:rsidRPr="00D77B8A">
        <w:rPr>
          <w:rFonts w:cstheme="minorHAnsi"/>
          <w:sz w:val="16"/>
          <w:szCs w:val="16"/>
        </w:rPr>
        <w:t>dependence on people and things outside self, and neglect of self to point of no self-identity</w:t>
      </w:r>
      <w:r>
        <w:rPr>
          <w:rFonts w:cstheme="minorHAnsi"/>
          <w:sz w:val="16"/>
          <w:szCs w:val="16"/>
        </w:rPr>
        <w:t xml:space="preserve"> </w:t>
      </w:r>
      <w:r w:rsidRPr="00D77B8A">
        <w:rPr>
          <w:rFonts w:cstheme="minorHAnsi"/>
          <w:sz w:val="16"/>
          <w:szCs w:val="16"/>
        </w:rPr>
        <w:t>often from families that have secrets of abuse, cruelties, or pathological conditions</w:t>
      </w:r>
      <w:r>
        <w:rPr>
          <w:rFonts w:cstheme="minorHAnsi"/>
          <w:sz w:val="16"/>
          <w:szCs w:val="16"/>
        </w:rPr>
        <w:t xml:space="preserve"> </w:t>
      </w:r>
      <w:r w:rsidRPr="00D77B8A">
        <w:rPr>
          <w:rFonts w:cstheme="minorHAnsi"/>
          <w:sz w:val="16"/>
          <w:szCs w:val="16"/>
        </w:rPr>
        <w:t>characteristics of codependent</w:t>
      </w:r>
    </w:p>
    <w:p w:rsidR="00D77B8A" w:rsidRPr="00D77B8A" w:rsidRDefault="00D77B8A" w:rsidP="00D77B8A">
      <w:pPr>
        <w:rPr>
          <w:rFonts w:cstheme="minorHAnsi"/>
          <w:sz w:val="16"/>
          <w:szCs w:val="16"/>
        </w:rPr>
      </w:pPr>
      <w:r w:rsidRPr="00D77B8A">
        <w:rPr>
          <w:rFonts w:cstheme="minorHAnsi"/>
          <w:sz w:val="16"/>
          <w:szCs w:val="16"/>
        </w:rPr>
        <w:t>attracted to profession where needed; resent receiving so little recognition</w:t>
      </w:r>
      <w:r>
        <w:rPr>
          <w:rFonts w:cstheme="minorHAnsi"/>
          <w:sz w:val="16"/>
          <w:szCs w:val="16"/>
        </w:rPr>
        <w:t xml:space="preserve"> </w:t>
      </w:r>
      <w:r w:rsidRPr="00D77B8A">
        <w:rPr>
          <w:rFonts w:cstheme="minorHAnsi"/>
          <w:sz w:val="16"/>
          <w:szCs w:val="16"/>
        </w:rPr>
        <w:t>need to be in control</w:t>
      </w:r>
      <w:r>
        <w:rPr>
          <w:rFonts w:cstheme="minorHAnsi"/>
          <w:sz w:val="16"/>
          <w:szCs w:val="16"/>
        </w:rPr>
        <w:t xml:space="preserve"> </w:t>
      </w:r>
      <w:r w:rsidRPr="00D77B8A">
        <w:rPr>
          <w:rFonts w:cstheme="minorHAnsi"/>
          <w:sz w:val="16"/>
          <w:szCs w:val="16"/>
        </w:rPr>
        <w:t>self-worth comes from feeling needed by others</w:t>
      </w:r>
      <w:r>
        <w:rPr>
          <w:rFonts w:cstheme="minorHAnsi"/>
          <w:sz w:val="16"/>
          <w:szCs w:val="16"/>
        </w:rPr>
        <w:t xml:space="preserve"> </w:t>
      </w:r>
      <w:r w:rsidRPr="00D77B8A">
        <w:rPr>
          <w:rFonts w:cstheme="minorHAnsi"/>
          <w:sz w:val="16"/>
          <w:szCs w:val="16"/>
        </w:rPr>
        <w:t>rarely express true feelings</w:t>
      </w:r>
    </w:p>
    <w:p w:rsidR="00D77B8A" w:rsidRPr="00D77B8A" w:rsidRDefault="00D77B8A" w:rsidP="00D77B8A">
      <w:pPr>
        <w:rPr>
          <w:rFonts w:cstheme="minorHAnsi"/>
          <w:sz w:val="16"/>
          <w:szCs w:val="16"/>
        </w:rPr>
      </w:pPr>
      <w:proofErr w:type="gramStart"/>
      <w:r w:rsidRPr="00D77B8A">
        <w:rPr>
          <w:rFonts w:cstheme="minorHAnsi"/>
          <w:sz w:val="16"/>
          <w:szCs w:val="16"/>
        </w:rPr>
        <w:t>at</w:t>
      </w:r>
      <w:proofErr w:type="gramEnd"/>
      <w:r w:rsidRPr="00D77B8A">
        <w:rPr>
          <w:rFonts w:cstheme="minorHAnsi"/>
          <w:sz w:val="16"/>
          <w:szCs w:val="16"/>
        </w:rPr>
        <w:t xml:space="preserve"> high risk for burnout</w:t>
      </w:r>
    </w:p>
    <w:p w:rsidR="00D77B8A" w:rsidRPr="00D77B8A" w:rsidRDefault="00D77B8A" w:rsidP="00D77B8A">
      <w:pPr>
        <w:rPr>
          <w:rFonts w:cstheme="minorHAnsi"/>
          <w:sz w:val="16"/>
          <w:szCs w:val="16"/>
        </w:rPr>
      </w:pPr>
    </w:p>
    <w:p w:rsidR="0002143C" w:rsidRPr="008A14F6" w:rsidRDefault="0002143C" w:rsidP="001C43AB">
      <w:pPr>
        <w:jc w:val="left"/>
        <w:rPr>
          <w:sz w:val="28"/>
          <w:szCs w:val="20"/>
          <w:vertAlign w:val="superscript"/>
        </w:rPr>
      </w:pPr>
    </w:p>
    <w:sectPr w:rsidR="0002143C" w:rsidRPr="008A14F6" w:rsidSect="001C43AB">
      <w:type w:val="continuous"/>
      <w:pgSz w:w="12240" w:h="15840" w:code="1"/>
      <w:pgMar w:top="101" w:right="360" w:bottom="72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379F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oofState w:spelling="clean" w:grammar="clean"/>
  <w:defaultTabStop w:val="720"/>
  <w:characterSpacingControl w:val="doNotCompress"/>
  <w:savePreviewPicture/>
  <w:compat/>
  <w:rsids>
    <w:rsidRoot w:val="00F46F1D"/>
    <w:rsid w:val="0002143C"/>
    <w:rsid w:val="001C43AB"/>
    <w:rsid w:val="003C1C29"/>
    <w:rsid w:val="00471EB3"/>
    <w:rsid w:val="0073323D"/>
    <w:rsid w:val="008A14F6"/>
    <w:rsid w:val="00CB6A19"/>
    <w:rsid w:val="00D77B8A"/>
    <w:rsid w:val="00F46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ListParagraph">
    <w:name w:val="List Paragraph"/>
    <w:basedOn w:val="Normal"/>
    <w:uiPriority w:val="34"/>
    <w:qFormat/>
    <w:rsid w:val="001C43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1</cp:revision>
  <dcterms:created xsi:type="dcterms:W3CDTF">2012-07-25T22:34:00Z</dcterms:created>
  <dcterms:modified xsi:type="dcterms:W3CDTF">2012-07-26T03:22:00Z</dcterms:modified>
</cp:coreProperties>
</file>