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5C6" w:rsidRPr="006145C6" w:rsidRDefault="006145C6" w:rsidP="006145C6">
      <w:pPr>
        <w:jc w:val="center"/>
        <w:rPr>
          <w:rFonts w:ascii="Times New Roman" w:hAnsi="Times New Roman" w:cs="Times New Roman"/>
          <w:sz w:val="28"/>
          <w:szCs w:val="28"/>
        </w:rPr>
      </w:pPr>
      <w:r w:rsidRPr="006145C6">
        <w:rPr>
          <w:rFonts w:ascii="Times New Roman" w:hAnsi="Times New Roman" w:cs="Times New Roman"/>
          <w:sz w:val="28"/>
          <w:szCs w:val="28"/>
        </w:rPr>
        <w:t xml:space="preserve">Chapter 22 Website Review </w:t>
      </w:r>
    </w:p>
    <w:p w:rsidR="006145C6" w:rsidRPr="006145C6" w:rsidRDefault="006145C6" w:rsidP="006145C6">
      <w:pPr>
        <w:jc w:val="center"/>
        <w:rPr>
          <w:rFonts w:ascii="Times New Roman" w:hAnsi="Times New Roman" w:cs="Times New Roman"/>
          <w:sz w:val="28"/>
          <w:szCs w:val="28"/>
        </w:rPr>
      </w:pPr>
      <w:r w:rsidRPr="006145C6">
        <w:rPr>
          <w:rFonts w:ascii="Times New Roman" w:hAnsi="Times New Roman" w:cs="Times New Roman"/>
          <w:sz w:val="28"/>
          <w:szCs w:val="28"/>
        </w:rPr>
        <w:t xml:space="preserve">ACP American College of Physicians Website Review </w:t>
      </w:r>
    </w:p>
    <w:p w:rsidR="006145C6" w:rsidRPr="006145C6" w:rsidRDefault="006145C6" w:rsidP="006145C6">
      <w:pPr>
        <w:jc w:val="center"/>
        <w:rPr>
          <w:rFonts w:ascii="Times New Roman" w:hAnsi="Times New Roman" w:cs="Times New Roman"/>
          <w:sz w:val="28"/>
          <w:szCs w:val="28"/>
        </w:rPr>
      </w:pPr>
      <w:r w:rsidRPr="006145C6">
        <w:rPr>
          <w:rFonts w:ascii="Times New Roman" w:hAnsi="Times New Roman" w:cs="Times New Roman"/>
          <w:sz w:val="28"/>
          <w:szCs w:val="28"/>
        </w:rPr>
        <w:t>By</w:t>
      </w:r>
      <w:r>
        <w:rPr>
          <w:rFonts w:ascii="Times New Roman" w:hAnsi="Times New Roman" w:cs="Times New Roman"/>
          <w:sz w:val="28"/>
          <w:szCs w:val="28"/>
        </w:rPr>
        <w:t xml:space="preserve"> Lara </w:t>
      </w:r>
      <w:proofErr w:type="spellStart"/>
      <w:r>
        <w:rPr>
          <w:rFonts w:ascii="Times New Roman" w:hAnsi="Times New Roman" w:cs="Times New Roman"/>
          <w:sz w:val="28"/>
          <w:szCs w:val="28"/>
        </w:rPr>
        <w:t>Wilken</w:t>
      </w:r>
      <w:proofErr w:type="spellEnd"/>
    </w:p>
    <w:p w:rsidR="006145C6" w:rsidRPr="006145C6" w:rsidRDefault="006145C6">
      <w:pPr>
        <w:rPr>
          <w:rFonts w:ascii="Times New Roman" w:hAnsi="Times New Roman" w:cs="Times New Roman"/>
          <w:sz w:val="28"/>
          <w:szCs w:val="28"/>
        </w:rPr>
      </w:pPr>
      <w:r w:rsidRPr="006145C6">
        <w:rPr>
          <w:rFonts w:ascii="Times New Roman" w:hAnsi="Times New Roman" w:cs="Times New Roman"/>
          <w:b/>
          <w:sz w:val="28"/>
          <w:szCs w:val="28"/>
          <w:u w:val="single"/>
        </w:rPr>
        <w:t>Summary:</w:t>
      </w:r>
      <w:r w:rsidR="00406A63" w:rsidRPr="006145C6">
        <w:rPr>
          <w:rFonts w:ascii="Times New Roman" w:hAnsi="Times New Roman" w:cs="Times New Roman"/>
          <w:sz w:val="28"/>
          <w:szCs w:val="28"/>
        </w:rPr>
        <w:t xml:space="preserve">   </w:t>
      </w:r>
    </w:p>
    <w:p w:rsidR="002F09C2" w:rsidRDefault="006145C6">
      <w:pPr>
        <w:rPr>
          <w:rFonts w:ascii="Times New Roman" w:hAnsi="Times New Roman" w:cs="Times New Roman"/>
          <w:sz w:val="28"/>
          <w:szCs w:val="28"/>
        </w:rPr>
      </w:pPr>
      <w:r w:rsidRPr="006145C6">
        <w:rPr>
          <w:rFonts w:ascii="Times New Roman" w:hAnsi="Times New Roman" w:cs="Times New Roman"/>
          <w:sz w:val="28"/>
          <w:szCs w:val="28"/>
        </w:rPr>
        <w:t xml:space="preserve">      </w:t>
      </w:r>
      <w:r w:rsidR="00406A63" w:rsidRPr="006145C6">
        <w:rPr>
          <w:rFonts w:ascii="Times New Roman" w:hAnsi="Times New Roman" w:cs="Times New Roman"/>
          <w:sz w:val="28"/>
          <w:szCs w:val="28"/>
        </w:rPr>
        <w:t>The ACP American College of Physicians Internal Medicine Doctors for Adults website have stated in a release of surveys that, “An overwhelming majority of clinicians believe that the electronic exchange of health information will have a positive impact on improving the quality of patient care, coordinating care, meeting the demands of new care models, and participating in third-party r</w:t>
      </w:r>
      <w:r w:rsidR="00826C82">
        <w:rPr>
          <w:rFonts w:ascii="Times New Roman" w:hAnsi="Times New Roman" w:cs="Times New Roman"/>
          <w:sz w:val="28"/>
          <w:szCs w:val="28"/>
        </w:rPr>
        <w:t>eporting and incentive programs</w:t>
      </w:r>
      <w:r w:rsidR="00406A63" w:rsidRPr="006145C6">
        <w:rPr>
          <w:rFonts w:ascii="Times New Roman" w:hAnsi="Times New Roman" w:cs="Times New Roman"/>
          <w:sz w:val="28"/>
          <w:szCs w:val="28"/>
        </w:rPr>
        <w:t>” (</w:t>
      </w:r>
      <w:r w:rsidR="00826C82">
        <w:rPr>
          <w:rFonts w:ascii="Times New Roman" w:hAnsi="Times New Roman" w:cs="Times New Roman"/>
          <w:sz w:val="28"/>
          <w:szCs w:val="28"/>
        </w:rPr>
        <w:t>ACP, 2013</w:t>
      </w:r>
      <w:r w:rsidR="00406A63" w:rsidRPr="006145C6">
        <w:rPr>
          <w:rFonts w:ascii="Times New Roman" w:hAnsi="Times New Roman" w:cs="Times New Roman"/>
          <w:sz w:val="28"/>
          <w:szCs w:val="28"/>
        </w:rPr>
        <w:t>)</w:t>
      </w:r>
      <w:r w:rsidR="00826C82">
        <w:rPr>
          <w:rFonts w:ascii="Times New Roman" w:hAnsi="Times New Roman" w:cs="Times New Roman"/>
          <w:sz w:val="28"/>
          <w:szCs w:val="28"/>
        </w:rPr>
        <w:t>.</w:t>
      </w:r>
      <w:r w:rsidR="00406A63" w:rsidRPr="006145C6">
        <w:rPr>
          <w:rFonts w:ascii="Times New Roman" w:hAnsi="Times New Roman" w:cs="Times New Roman"/>
          <w:sz w:val="28"/>
          <w:szCs w:val="28"/>
        </w:rPr>
        <w:t xml:space="preserve"> </w:t>
      </w:r>
      <w:r w:rsidR="00B11C7A">
        <w:rPr>
          <w:rFonts w:ascii="Times New Roman" w:hAnsi="Times New Roman" w:cs="Times New Roman"/>
          <w:sz w:val="28"/>
          <w:szCs w:val="28"/>
        </w:rPr>
        <w:t xml:space="preserve"> In reference to ATI Nursing Leadership and Management, “The Joint Commission’s accreditation standards require institutions to show evidence of performance improvement in order to attain accreditation status” (ATI, 19).  The electronic healthcare system can </w:t>
      </w:r>
      <w:r w:rsidR="002F09C2">
        <w:rPr>
          <w:rFonts w:ascii="Times New Roman" w:hAnsi="Times New Roman" w:cs="Times New Roman"/>
          <w:sz w:val="28"/>
          <w:szCs w:val="28"/>
        </w:rPr>
        <w:t>help to document and track performance improvement in order to maintain a higher standard of care.</w:t>
      </w:r>
    </w:p>
    <w:p w:rsidR="00136252" w:rsidRPr="006145C6" w:rsidRDefault="002F09C2">
      <w:pPr>
        <w:rPr>
          <w:rFonts w:ascii="Times New Roman" w:hAnsi="Times New Roman" w:cs="Times New Roman"/>
          <w:sz w:val="28"/>
          <w:szCs w:val="28"/>
        </w:rPr>
      </w:pPr>
      <w:r>
        <w:rPr>
          <w:rFonts w:ascii="Times New Roman" w:hAnsi="Times New Roman" w:cs="Times New Roman"/>
          <w:sz w:val="28"/>
          <w:szCs w:val="28"/>
        </w:rPr>
        <w:t xml:space="preserve">      In researching this website I found that it is the ACP’s</w:t>
      </w:r>
      <w:r w:rsidR="00406A63" w:rsidRPr="006145C6">
        <w:rPr>
          <w:rFonts w:ascii="Times New Roman" w:hAnsi="Times New Roman" w:cs="Times New Roman"/>
          <w:sz w:val="28"/>
          <w:szCs w:val="28"/>
        </w:rPr>
        <w:t xml:space="preserve"> belief that by implementing an electronic system they will improve the safety of health care overall with a reduction in medical errors, an increase in efficiency and a decrease in administrative costs. </w:t>
      </w:r>
      <w:r w:rsidR="00070F7D">
        <w:rPr>
          <w:rFonts w:ascii="Times New Roman" w:hAnsi="Times New Roman" w:cs="Times New Roman"/>
          <w:sz w:val="28"/>
          <w:szCs w:val="28"/>
        </w:rPr>
        <w:t>According to Nursing Today Transition and Trends, “</w:t>
      </w:r>
      <w:r w:rsidR="00D91BE0">
        <w:rPr>
          <w:rFonts w:ascii="Times New Roman" w:hAnsi="Times New Roman" w:cs="Times New Roman"/>
          <w:sz w:val="28"/>
          <w:szCs w:val="28"/>
        </w:rPr>
        <w:t>Nurses need to know the basics of collecting and analyzing data and what to do</w:t>
      </w:r>
      <w:r w:rsidR="00FA0191">
        <w:rPr>
          <w:rFonts w:ascii="Times New Roman" w:hAnsi="Times New Roman" w:cs="Times New Roman"/>
          <w:sz w:val="28"/>
          <w:szCs w:val="28"/>
        </w:rPr>
        <w:t xml:space="preserve"> with the results</w:t>
      </w:r>
      <w:r w:rsidR="00D91BE0">
        <w:rPr>
          <w:rFonts w:ascii="Times New Roman" w:hAnsi="Times New Roman" w:cs="Times New Roman"/>
          <w:sz w:val="28"/>
          <w:szCs w:val="28"/>
        </w:rPr>
        <w:t>”</w:t>
      </w:r>
      <w:r w:rsidR="00FA0191">
        <w:rPr>
          <w:rFonts w:ascii="Times New Roman" w:hAnsi="Times New Roman" w:cs="Times New Roman"/>
          <w:sz w:val="28"/>
          <w:szCs w:val="28"/>
        </w:rPr>
        <w:t xml:space="preserve"> (Zerwekh, 485). </w:t>
      </w:r>
      <w:r w:rsidR="00D91BE0">
        <w:rPr>
          <w:rFonts w:ascii="Times New Roman" w:hAnsi="Times New Roman" w:cs="Times New Roman"/>
          <w:sz w:val="28"/>
          <w:szCs w:val="28"/>
        </w:rPr>
        <w:t>I think electronic exchange has the ability to allow nurses the opportunity t</w:t>
      </w:r>
      <w:r w:rsidR="00FA0191">
        <w:rPr>
          <w:rFonts w:ascii="Times New Roman" w:hAnsi="Times New Roman" w:cs="Times New Roman"/>
          <w:sz w:val="28"/>
          <w:szCs w:val="28"/>
        </w:rPr>
        <w:t xml:space="preserve">o store and organize their data making it much easier for them to analyze. </w:t>
      </w:r>
      <w:r w:rsidR="00406A63" w:rsidRPr="006145C6">
        <w:rPr>
          <w:rFonts w:ascii="Times New Roman" w:hAnsi="Times New Roman" w:cs="Times New Roman"/>
          <w:sz w:val="28"/>
          <w:szCs w:val="28"/>
        </w:rPr>
        <w:t>This site overall acts as a guideline to understanding how the use of an electronic system can improve healthcare’s overall standards of care.</w:t>
      </w:r>
    </w:p>
    <w:p w:rsidR="006145C6" w:rsidRPr="006145C6" w:rsidRDefault="00406A63">
      <w:pPr>
        <w:rPr>
          <w:rFonts w:ascii="Times New Roman" w:hAnsi="Times New Roman" w:cs="Times New Roman"/>
          <w:sz w:val="28"/>
          <w:szCs w:val="28"/>
        </w:rPr>
      </w:pPr>
      <w:r w:rsidRPr="006145C6">
        <w:rPr>
          <w:rFonts w:ascii="Times New Roman" w:hAnsi="Times New Roman" w:cs="Times New Roman"/>
          <w:b/>
          <w:sz w:val="28"/>
          <w:szCs w:val="28"/>
          <w:u w:val="single"/>
        </w:rPr>
        <w:t>Authority:</w:t>
      </w:r>
      <w:r w:rsidRPr="006145C6">
        <w:rPr>
          <w:rFonts w:ascii="Times New Roman" w:hAnsi="Times New Roman" w:cs="Times New Roman"/>
          <w:sz w:val="28"/>
          <w:szCs w:val="28"/>
        </w:rPr>
        <w:t xml:space="preserve"> </w:t>
      </w:r>
    </w:p>
    <w:p w:rsidR="00406A63" w:rsidRPr="006145C6" w:rsidRDefault="006145C6">
      <w:pPr>
        <w:rPr>
          <w:rFonts w:ascii="Times New Roman" w:hAnsi="Times New Roman" w:cs="Times New Roman"/>
          <w:sz w:val="28"/>
          <w:szCs w:val="28"/>
        </w:rPr>
      </w:pPr>
      <w:r w:rsidRPr="006145C6">
        <w:rPr>
          <w:rFonts w:ascii="Times New Roman" w:hAnsi="Times New Roman" w:cs="Times New Roman"/>
          <w:sz w:val="28"/>
          <w:szCs w:val="28"/>
        </w:rPr>
        <w:t xml:space="preserve">    </w:t>
      </w:r>
      <w:r w:rsidR="00406A63" w:rsidRPr="006145C6">
        <w:rPr>
          <w:rFonts w:ascii="Times New Roman" w:hAnsi="Times New Roman" w:cs="Times New Roman"/>
          <w:sz w:val="28"/>
          <w:szCs w:val="28"/>
        </w:rPr>
        <w:t xml:space="preserve">The </w:t>
      </w:r>
      <w:r w:rsidR="00E368E7" w:rsidRPr="006145C6">
        <w:rPr>
          <w:rFonts w:ascii="Times New Roman" w:hAnsi="Times New Roman" w:cs="Times New Roman"/>
          <w:sz w:val="28"/>
          <w:szCs w:val="28"/>
        </w:rPr>
        <w:t>ACP website is comprised of, “A national organization of internists — physician specialists who apply scientific knowledge and clinical expertise to the diagnosis, treatment, and compassionate care of adults across the spectrum from health to complex illness. ACP is the largest medical-specialty organization and second-largest physician group in the United States. Its membership of 133,000 includes internists, internal medicine subspecialists, and medical students, resident</w:t>
      </w:r>
      <w:r w:rsidR="005007C8">
        <w:rPr>
          <w:rFonts w:ascii="Times New Roman" w:hAnsi="Times New Roman" w:cs="Times New Roman"/>
          <w:sz w:val="28"/>
          <w:szCs w:val="28"/>
        </w:rPr>
        <w:t>s, and fellows</w:t>
      </w:r>
      <w:r w:rsidR="00E368E7" w:rsidRPr="006145C6">
        <w:rPr>
          <w:rFonts w:ascii="Times New Roman" w:hAnsi="Times New Roman" w:cs="Times New Roman"/>
          <w:sz w:val="28"/>
          <w:szCs w:val="28"/>
        </w:rPr>
        <w:t>”</w:t>
      </w:r>
      <w:r w:rsidR="005007C8" w:rsidRPr="005007C8">
        <w:rPr>
          <w:rFonts w:ascii="Times New Roman" w:hAnsi="Times New Roman" w:cs="Times New Roman"/>
          <w:sz w:val="28"/>
          <w:szCs w:val="28"/>
        </w:rPr>
        <w:t xml:space="preserve"> </w:t>
      </w:r>
      <w:r w:rsidR="005007C8" w:rsidRPr="006145C6">
        <w:rPr>
          <w:rFonts w:ascii="Times New Roman" w:hAnsi="Times New Roman" w:cs="Times New Roman"/>
          <w:sz w:val="28"/>
          <w:szCs w:val="28"/>
        </w:rPr>
        <w:t>(</w:t>
      </w:r>
      <w:r w:rsidR="005007C8">
        <w:rPr>
          <w:rFonts w:ascii="Times New Roman" w:hAnsi="Times New Roman" w:cs="Times New Roman"/>
          <w:sz w:val="28"/>
          <w:szCs w:val="28"/>
        </w:rPr>
        <w:t>ACP, 2013</w:t>
      </w:r>
      <w:r w:rsidR="005007C8" w:rsidRPr="006145C6">
        <w:rPr>
          <w:rFonts w:ascii="Times New Roman" w:hAnsi="Times New Roman" w:cs="Times New Roman"/>
          <w:sz w:val="28"/>
          <w:szCs w:val="28"/>
        </w:rPr>
        <w:t>)</w:t>
      </w:r>
      <w:r w:rsidR="005007C8">
        <w:rPr>
          <w:rFonts w:ascii="Times New Roman" w:hAnsi="Times New Roman" w:cs="Times New Roman"/>
          <w:sz w:val="28"/>
          <w:szCs w:val="28"/>
        </w:rPr>
        <w:t>.</w:t>
      </w:r>
      <w:r w:rsidR="005007C8" w:rsidRPr="006145C6">
        <w:rPr>
          <w:rFonts w:ascii="Times New Roman" w:hAnsi="Times New Roman" w:cs="Times New Roman"/>
          <w:sz w:val="28"/>
          <w:szCs w:val="28"/>
        </w:rPr>
        <w:t xml:space="preserve"> </w:t>
      </w:r>
      <w:r w:rsidR="00E368E7" w:rsidRPr="006145C6">
        <w:rPr>
          <w:rFonts w:ascii="Times New Roman" w:hAnsi="Times New Roman" w:cs="Times New Roman"/>
          <w:sz w:val="28"/>
          <w:szCs w:val="28"/>
        </w:rPr>
        <w:t xml:space="preserve">  </w:t>
      </w:r>
    </w:p>
    <w:p w:rsidR="00E368E7" w:rsidRPr="006145C6" w:rsidRDefault="00E368E7">
      <w:pPr>
        <w:rPr>
          <w:rFonts w:ascii="Times New Roman" w:hAnsi="Times New Roman" w:cs="Times New Roman"/>
          <w:sz w:val="28"/>
          <w:szCs w:val="28"/>
        </w:rPr>
      </w:pPr>
      <w:r w:rsidRPr="006145C6">
        <w:rPr>
          <w:rFonts w:ascii="Times New Roman" w:hAnsi="Times New Roman" w:cs="Times New Roman"/>
          <w:sz w:val="28"/>
          <w:szCs w:val="28"/>
        </w:rPr>
        <w:t xml:space="preserve">  </w:t>
      </w:r>
      <w:r w:rsidR="00402D9A" w:rsidRPr="006145C6">
        <w:rPr>
          <w:rFonts w:ascii="Times New Roman" w:hAnsi="Times New Roman" w:cs="Times New Roman"/>
          <w:sz w:val="28"/>
          <w:szCs w:val="28"/>
        </w:rPr>
        <w:t xml:space="preserve">   </w:t>
      </w:r>
      <w:r w:rsidRPr="006145C6">
        <w:rPr>
          <w:rFonts w:ascii="Times New Roman" w:hAnsi="Times New Roman" w:cs="Times New Roman"/>
          <w:sz w:val="28"/>
          <w:szCs w:val="28"/>
        </w:rPr>
        <w:t xml:space="preserve">There is no one specific author for the site, there are however representatives from each region.  The elected governor for the Ohio Chapter is Greg Rouan, MD, FACP. He is very easily accessible as his email on the site with a link connected to a Microsoft Word Document. </w:t>
      </w:r>
      <w:r w:rsidRPr="006145C6">
        <w:rPr>
          <w:rFonts w:ascii="Times New Roman" w:hAnsi="Times New Roman" w:cs="Times New Roman"/>
          <w:sz w:val="28"/>
          <w:szCs w:val="28"/>
        </w:rPr>
        <w:lastRenderedPageBreak/>
        <w:t>The site is sponsored by the American College of Physicians, and it is copyright protected with a date of 2013.</w:t>
      </w:r>
    </w:p>
    <w:p w:rsidR="006145C6" w:rsidRPr="006145C6" w:rsidRDefault="00E368E7">
      <w:pPr>
        <w:rPr>
          <w:rFonts w:ascii="Times New Roman" w:hAnsi="Times New Roman" w:cs="Times New Roman"/>
          <w:sz w:val="28"/>
          <w:szCs w:val="28"/>
        </w:rPr>
      </w:pPr>
      <w:r w:rsidRPr="006145C6">
        <w:rPr>
          <w:rFonts w:ascii="Times New Roman" w:hAnsi="Times New Roman" w:cs="Times New Roman"/>
          <w:b/>
          <w:sz w:val="28"/>
          <w:szCs w:val="28"/>
          <w:u w:val="single"/>
        </w:rPr>
        <w:t>Timeliness and Continuity:</w:t>
      </w:r>
      <w:r w:rsidR="00B76CA7" w:rsidRPr="006145C6">
        <w:rPr>
          <w:rFonts w:ascii="Times New Roman" w:hAnsi="Times New Roman" w:cs="Times New Roman"/>
          <w:sz w:val="28"/>
          <w:szCs w:val="28"/>
        </w:rPr>
        <w:t xml:space="preserve"> </w:t>
      </w:r>
    </w:p>
    <w:p w:rsidR="006145C6" w:rsidRPr="005007C8" w:rsidRDefault="006145C6">
      <w:pPr>
        <w:rPr>
          <w:rFonts w:ascii="Times New Roman" w:hAnsi="Times New Roman" w:cs="Times New Roman"/>
          <w:sz w:val="28"/>
          <w:szCs w:val="28"/>
        </w:rPr>
      </w:pPr>
      <w:r w:rsidRPr="006145C6">
        <w:rPr>
          <w:rFonts w:ascii="Times New Roman" w:hAnsi="Times New Roman" w:cs="Times New Roman"/>
          <w:sz w:val="28"/>
          <w:szCs w:val="28"/>
        </w:rPr>
        <w:t xml:space="preserve">    </w:t>
      </w:r>
      <w:r w:rsidR="00E47001" w:rsidRPr="006145C6">
        <w:rPr>
          <w:rFonts w:ascii="Times New Roman" w:hAnsi="Times New Roman" w:cs="Times New Roman"/>
          <w:sz w:val="28"/>
          <w:szCs w:val="28"/>
        </w:rPr>
        <w:t xml:space="preserve">In researching the origination date I was only able to go back as far as 2003, although nothing was stated as that being the actual date of origination. The last update </w:t>
      </w:r>
      <w:r w:rsidR="008506E5" w:rsidRPr="006145C6">
        <w:rPr>
          <w:rFonts w:ascii="Times New Roman" w:hAnsi="Times New Roman" w:cs="Times New Roman"/>
          <w:sz w:val="28"/>
          <w:szCs w:val="28"/>
        </w:rPr>
        <w:t>to the site was made on March 13, 2013</w:t>
      </w:r>
      <w:r w:rsidR="00E47001" w:rsidRPr="006145C6">
        <w:rPr>
          <w:rFonts w:ascii="Times New Roman" w:hAnsi="Times New Roman" w:cs="Times New Roman"/>
          <w:sz w:val="28"/>
          <w:szCs w:val="28"/>
        </w:rPr>
        <w:t>. The links are all very functional and up to date. No version given.</w:t>
      </w:r>
    </w:p>
    <w:p w:rsidR="006145C6" w:rsidRPr="006145C6" w:rsidRDefault="00E47001">
      <w:pPr>
        <w:rPr>
          <w:rFonts w:ascii="Times New Roman" w:hAnsi="Times New Roman" w:cs="Times New Roman"/>
          <w:sz w:val="28"/>
          <w:szCs w:val="28"/>
        </w:rPr>
      </w:pPr>
      <w:r w:rsidRPr="006145C6">
        <w:rPr>
          <w:rFonts w:ascii="Times New Roman" w:hAnsi="Times New Roman" w:cs="Times New Roman"/>
          <w:b/>
          <w:sz w:val="28"/>
          <w:szCs w:val="28"/>
          <w:u w:val="single"/>
        </w:rPr>
        <w:t>Purpose:</w:t>
      </w:r>
      <w:r w:rsidRPr="006145C6">
        <w:rPr>
          <w:rFonts w:ascii="Times New Roman" w:hAnsi="Times New Roman" w:cs="Times New Roman"/>
          <w:sz w:val="28"/>
          <w:szCs w:val="28"/>
        </w:rPr>
        <w:t xml:space="preserve"> </w:t>
      </w:r>
    </w:p>
    <w:p w:rsidR="00E47001" w:rsidRPr="006145C6" w:rsidRDefault="006145C6">
      <w:pPr>
        <w:rPr>
          <w:rFonts w:ascii="Times New Roman" w:hAnsi="Times New Roman" w:cs="Times New Roman"/>
          <w:sz w:val="28"/>
          <w:szCs w:val="28"/>
        </w:rPr>
      </w:pPr>
      <w:r w:rsidRPr="006145C6">
        <w:rPr>
          <w:rFonts w:ascii="Times New Roman" w:hAnsi="Times New Roman" w:cs="Times New Roman"/>
          <w:sz w:val="28"/>
          <w:szCs w:val="28"/>
        </w:rPr>
        <w:t xml:space="preserve">    </w:t>
      </w:r>
      <w:r w:rsidR="00E47001" w:rsidRPr="006145C6">
        <w:rPr>
          <w:rFonts w:ascii="Times New Roman" w:hAnsi="Times New Roman" w:cs="Times New Roman"/>
          <w:sz w:val="28"/>
          <w:szCs w:val="28"/>
        </w:rPr>
        <w:t xml:space="preserve">The targeted audience is health care professionals, and those interested in new innovations in healthcare in general. The purpose is to address technology and the impact of how beneficial computers are in </w:t>
      </w:r>
      <w:r w:rsidR="008506E5" w:rsidRPr="006145C6">
        <w:rPr>
          <w:rFonts w:ascii="Times New Roman" w:hAnsi="Times New Roman" w:cs="Times New Roman"/>
          <w:sz w:val="28"/>
          <w:szCs w:val="28"/>
        </w:rPr>
        <w:t>impacting higher standard of care</w:t>
      </w:r>
      <w:r w:rsidR="0008629B" w:rsidRPr="006145C6">
        <w:rPr>
          <w:rFonts w:ascii="Times New Roman" w:hAnsi="Times New Roman" w:cs="Times New Roman"/>
          <w:sz w:val="28"/>
          <w:szCs w:val="28"/>
        </w:rPr>
        <w:t xml:space="preserve">. The goals and objectives are clearly stated. </w:t>
      </w:r>
    </w:p>
    <w:p w:rsidR="006145C6" w:rsidRPr="006145C6" w:rsidRDefault="0008629B">
      <w:pPr>
        <w:rPr>
          <w:rFonts w:ascii="Times New Roman" w:hAnsi="Times New Roman" w:cs="Times New Roman"/>
          <w:sz w:val="28"/>
          <w:szCs w:val="28"/>
        </w:rPr>
      </w:pPr>
      <w:r w:rsidRPr="006145C6">
        <w:rPr>
          <w:rFonts w:ascii="Times New Roman" w:hAnsi="Times New Roman" w:cs="Times New Roman"/>
          <w:b/>
          <w:sz w:val="28"/>
          <w:szCs w:val="28"/>
          <w:u w:val="single"/>
        </w:rPr>
        <w:t>Content:</w:t>
      </w:r>
      <w:r w:rsidRPr="006145C6">
        <w:rPr>
          <w:rFonts w:ascii="Times New Roman" w:hAnsi="Times New Roman" w:cs="Times New Roman"/>
          <w:sz w:val="28"/>
          <w:szCs w:val="28"/>
        </w:rPr>
        <w:t xml:space="preserve"> </w:t>
      </w:r>
    </w:p>
    <w:p w:rsidR="0008629B" w:rsidRPr="006145C6" w:rsidRDefault="006145C6">
      <w:pPr>
        <w:rPr>
          <w:rFonts w:ascii="Times New Roman" w:hAnsi="Times New Roman" w:cs="Times New Roman"/>
          <w:sz w:val="28"/>
          <w:szCs w:val="28"/>
        </w:rPr>
      </w:pPr>
      <w:r w:rsidRPr="006145C6">
        <w:rPr>
          <w:rFonts w:ascii="Times New Roman" w:hAnsi="Times New Roman" w:cs="Times New Roman"/>
          <w:sz w:val="28"/>
          <w:szCs w:val="28"/>
        </w:rPr>
        <w:t xml:space="preserve">    </w:t>
      </w:r>
      <w:r w:rsidR="0008629B" w:rsidRPr="006145C6">
        <w:rPr>
          <w:rFonts w:ascii="Times New Roman" w:hAnsi="Times New Roman" w:cs="Times New Roman"/>
          <w:sz w:val="28"/>
          <w:szCs w:val="28"/>
        </w:rPr>
        <w:t>Accuracy and Objectivity: The inf</w:t>
      </w:r>
      <w:r w:rsidR="009C6A41" w:rsidRPr="006145C6">
        <w:rPr>
          <w:rFonts w:ascii="Times New Roman" w:hAnsi="Times New Roman" w:cs="Times New Roman"/>
          <w:sz w:val="28"/>
          <w:szCs w:val="28"/>
        </w:rPr>
        <w:t>ormation provided does in fact meet the purpose for the mission of the site</w:t>
      </w:r>
      <w:r w:rsidR="0008629B" w:rsidRPr="006145C6">
        <w:rPr>
          <w:rFonts w:ascii="Times New Roman" w:hAnsi="Times New Roman" w:cs="Times New Roman"/>
          <w:sz w:val="28"/>
          <w:szCs w:val="28"/>
        </w:rPr>
        <w:t>. Each accessible link has information regarding who is accountable for th</w:t>
      </w:r>
      <w:r w:rsidR="009C6A41" w:rsidRPr="006145C6">
        <w:rPr>
          <w:rFonts w:ascii="Times New Roman" w:hAnsi="Times New Roman" w:cs="Times New Roman"/>
          <w:sz w:val="28"/>
          <w:szCs w:val="28"/>
        </w:rPr>
        <w:t xml:space="preserve">e information provided. The content does relate to my topic; however it does not specify exactly the guidelines for the use of computers in medicine. No the site is not biased, and it does not contain advertisements. </w:t>
      </w:r>
    </w:p>
    <w:p w:rsidR="006145C6" w:rsidRPr="006145C6" w:rsidRDefault="009C6A41">
      <w:pPr>
        <w:rPr>
          <w:rFonts w:ascii="Times New Roman" w:hAnsi="Times New Roman" w:cs="Times New Roman"/>
          <w:sz w:val="28"/>
          <w:szCs w:val="28"/>
        </w:rPr>
      </w:pPr>
      <w:r w:rsidRPr="006145C6">
        <w:rPr>
          <w:rFonts w:ascii="Times New Roman" w:hAnsi="Times New Roman" w:cs="Times New Roman"/>
          <w:b/>
          <w:sz w:val="28"/>
          <w:szCs w:val="28"/>
          <w:u w:val="single"/>
        </w:rPr>
        <w:t xml:space="preserve">Structure and Access: </w:t>
      </w:r>
    </w:p>
    <w:p w:rsidR="009C6A41" w:rsidRPr="006145C6" w:rsidRDefault="006145C6">
      <w:pPr>
        <w:rPr>
          <w:rFonts w:ascii="Times New Roman" w:hAnsi="Times New Roman" w:cs="Times New Roman"/>
          <w:sz w:val="28"/>
          <w:szCs w:val="28"/>
        </w:rPr>
      </w:pPr>
      <w:r w:rsidRPr="006145C6">
        <w:rPr>
          <w:rFonts w:ascii="Times New Roman" w:hAnsi="Times New Roman" w:cs="Times New Roman"/>
          <w:sz w:val="28"/>
          <w:szCs w:val="28"/>
        </w:rPr>
        <w:t xml:space="preserve">    </w:t>
      </w:r>
      <w:r w:rsidR="009C6A41" w:rsidRPr="006145C6">
        <w:rPr>
          <w:rFonts w:ascii="Times New Roman" w:hAnsi="Times New Roman" w:cs="Times New Roman"/>
          <w:sz w:val="28"/>
          <w:szCs w:val="28"/>
        </w:rPr>
        <w:t>The site does load quickly, and there are limited graphics and art used on the page and it does serve a purpose, it</w:t>
      </w:r>
      <w:r w:rsidR="00402D9A" w:rsidRPr="006145C6">
        <w:rPr>
          <w:rFonts w:ascii="Times New Roman" w:hAnsi="Times New Roman" w:cs="Times New Roman"/>
          <w:sz w:val="28"/>
          <w:szCs w:val="28"/>
        </w:rPr>
        <w:t>’s very professional as is the site. No I really don’t believe there is an element of creativity, it is for informational purposes and it in fact serves that purpose. The navigation is very easy and there is appropriate interactivity. This</w:t>
      </w:r>
      <w:r w:rsidR="00B11C7A">
        <w:rPr>
          <w:rFonts w:ascii="Times New Roman" w:hAnsi="Times New Roman" w:cs="Times New Roman"/>
          <w:sz w:val="28"/>
          <w:szCs w:val="28"/>
        </w:rPr>
        <w:t xml:space="preserve"> is not a secured site</w:t>
      </w:r>
      <w:r w:rsidR="00402D9A" w:rsidRPr="006145C6">
        <w:rPr>
          <w:rFonts w:ascii="Times New Roman" w:hAnsi="Times New Roman" w:cs="Times New Roman"/>
          <w:sz w:val="28"/>
          <w:szCs w:val="28"/>
        </w:rPr>
        <w:t>.</w:t>
      </w:r>
    </w:p>
    <w:p w:rsidR="009C6A41" w:rsidRDefault="006145C6">
      <w:pPr>
        <w:rPr>
          <w:rFonts w:ascii="Times New Roman" w:hAnsi="Times New Roman" w:cs="Times New Roman"/>
          <w:b/>
          <w:sz w:val="28"/>
          <w:szCs w:val="28"/>
          <w:u w:val="single"/>
        </w:rPr>
      </w:pPr>
      <w:bookmarkStart w:id="0" w:name="_GoBack"/>
      <w:bookmarkEnd w:id="0"/>
      <w:r w:rsidRPr="006145C6">
        <w:rPr>
          <w:rFonts w:ascii="Times New Roman" w:hAnsi="Times New Roman" w:cs="Times New Roman"/>
          <w:b/>
          <w:sz w:val="28"/>
          <w:szCs w:val="28"/>
          <w:u w:val="single"/>
        </w:rPr>
        <w:t>References:</w:t>
      </w:r>
    </w:p>
    <w:p w:rsidR="000A3DE8" w:rsidRPr="000A3DE8" w:rsidRDefault="000A3DE8" w:rsidP="000A3DE8">
      <w:pPr>
        <w:pStyle w:val="NormalWeb"/>
        <w:shd w:val="clear" w:color="auto" w:fill="FFFFFF"/>
        <w:ind w:left="720" w:hanging="900"/>
        <w:rPr>
          <w:color w:val="000000"/>
          <w:sz w:val="28"/>
          <w:szCs w:val="28"/>
        </w:rPr>
      </w:pPr>
      <w:r w:rsidRPr="000A3DE8">
        <w:rPr>
          <w:color w:val="000000"/>
          <w:sz w:val="28"/>
          <w:szCs w:val="28"/>
        </w:rPr>
        <w:t xml:space="preserve">   APC, American College of Physicians</w:t>
      </w:r>
      <w:r>
        <w:rPr>
          <w:color w:val="000000"/>
          <w:sz w:val="28"/>
          <w:szCs w:val="28"/>
        </w:rPr>
        <w:t>.</w:t>
      </w:r>
      <w:r w:rsidRPr="000A3DE8">
        <w:rPr>
          <w:color w:val="000000"/>
          <w:sz w:val="28"/>
          <w:szCs w:val="28"/>
        </w:rPr>
        <w:t xml:space="preserve"> Internal Medicine. (2013).                                              </w:t>
      </w:r>
      <w:r w:rsidRPr="000A3DE8">
        <w:rPr>
          <w:i/>
          <w:color w:val="000000"/>
          <w:sz w:val="28"/>
          <w:szCs w:val="28"/>
        </w:rPr>
        <w:t>Doctors for Adults.</w:t>
      </w:r>
      <w:r w:rsidRPr="000A3DE8">
        <w:rPr>
          <w:color w:val="000000"/>
          <w:sz w:val="28"/>
          <w:szCs w:val="28"/>
        </w:rPr>
        <w:t xml:space="preserve"> Retrieved from website:                                                                                               </w:t>
      </w:r>
      <w:hyperlink r:id="rId5" w:history="1">
        <w:r w:rsidRPr="000A3DE8">
          <w:rPr>
            <w:rStyle w:val="Hyperlink"/>
            <w:color w:val="333333"/>
            <w:sz w:val="28"/>
            <w:szCs w:val="28"/>
            <w:shd w:val="clear" w:color="auto" w:fill="FFFFFF"/>
          </w:rPr>
          <w:t>www.acponline.org/computer/cim.htm</w:t>
        </w:r>
      </w:hyperlink>
      <w:r w:rsidRPr="000A3DE8">
        <w:rPr>
          <w:color w:val="000000"/>
          <w:sz w:val="28"/>
          <w:szCs w:val="28"/>
        </w:rPr>
        <w:t xml:space="preserve">                                                                                                     </w:t>
      </w:r>
    </w:p>
    <w:p w:rsidR="002F09C2" w:rsidRPr="002F09C2" w:rsidRDefault="002F09C2" w:rsidP="002F09C2">
      <w:pPr>
        <w:pStyle w:val="BodyText"/>
        <w:ind w:left="432" w:hanging="432"/>
        <w:rPr>
          <w:sz w:val="28"/>
          <w:szCs w:val="28"/>
        </w:rPr>
      </w:pPr>
      <w:r w:rsidRPr="002F09C2">
        <w:rPr>
          <w:sz w:val="28"/>
          <w:szCs w:val="28"/>
        </w:rPr>
        <w:t xml:space="preserve">Assessment Technologies Institute; LLC. (2010). </w:t>
      </w:r>
      <w:r w:rsidRPr="002F09C2">
        <w:rPr>
          <w:i/>
          <w:sz w:val="28"/>
          <w:szCs w:val="28"/>
        </w:rPr>
        <w:t xml:space="preserve">RN Nursing Leadership and </w:t>
      </w:r>
      <w:r>
        <w:rPr>
          <w:i/>
          <w:sz w:val="28"/>
          <w:szCs w:val="28"/>
        </w:rPr>
        <w:t xml:space="preserve">  </w:t>
      </w:r>
      <w:r w:rsidRPr="002F09C2">
        <w:rPr>
          <w:i/>
          <w:sz w:val="28"/>
          <w:szCs w:val="28"/>
        </w:rPr>
        <w:t>Management 5.0</w:t>
      </w:r>
      <w:r w:rsidRPr="002F09C2">
        <w:rPr>
          <w:sz w:val="28"/>
          <w:szCs w:val="28"/>
        </w:rPr>
        <w:t xml:space="preserve"> Overland Park, KS: </w:t>
      </w:r>
      <w:smartTag w:uri="urn:schemas-microsoft-com:office:smarttags" w:element="stockticker">
        <w:r w:rsidRPr="002F09C2">
          <w:rPr>
            <w:sz w:val="28"/>
            <w:szCs w:val="28"/>
          </w:rPr>
          <w:t>ATI</w:t>
        </w:r>
      </w:smartTag>
      <w:r w:rsidRPr="002F09C2">
        <w:rPr>
          <w:sz w:val="28"/>
          <w:szCs w:val="28"/>
        </w:rPr>
        <w:t xml:space="preserve">. </w:t>
      </w:r>
    </w:p>
    <w:p w:rsidR="006145C6" w:rsidRPr="002F09C2" w:rsidRDefault="006145C6" w:rsidP="002F09C2">
      <w:pPr>
        <w:ind w:left="540" w:hanging="540"/>
        <w:rPr>
          <w:rFonts w:ascii="Times New Roman" w:hAnsi="Times New Roman" w:cs="Times New Roman"/>
          <w:sz w:val="28"/>
          <w:szCs w:val="28"/>
        </w:rPr>
      </w:pPr>
      <w:proofErr w:type="spellStart"/>
      <w:proofErr w:type="gramStart"/>
      <w:r w:rsidRPr="002F09C2">
        <w:rPr>
          <w:rFonts w:ascii="Times New Roman" w:hAnsi="Times New Roman" w:cs="Times New Roman"/>
          <w:sz w:val="28"/>
          <w:szCs w:val="28"/>
        </w:rPr>
        <w:t>Zerwekh</w:t>
      </w:r>
      <w:proofErr w:type="spellEnd"/>
      <w:r w:rsidRPr="002F09C2">
        <w:rPr>
          <w:rFonts w:ascii="Times New Roman" w:hAnsi="Times New Roman" w:cs="Times New Roman"/>
          <w:sz w:val="28"/>
          <w:szCs w:val="28"/>
        </w:rPr>
        <w:t>, J., &amp; Claborn, J. (2012).</w:t>
      </w:r>
      <w:proofErr w:type="gramEnd"/>
      <w:r w:rsidRPr="002F09C2">
        <w:rPr>
          <w:rFonts w:ascii="Times New Roman" w:hAnsi="Times New Roman" w:cs="Times New Roman"/>
          <w:sz w:val="28"/>
          <w:szCs w:val="28"/>
        </w:rPr>
        <w:t xml:space="preserve">  </w:t>
      </w:r>
      <w:r w:rsidRPr="002F09C2">
        <w:rPr>
          <w:rFonts w:ascii="Times New Roman" w:hAnsi="Times New Roman" w:cs="Times New Roman"/>
          <w:i/>
          <w:sz w:val="28"/>
          <w:szCs w:val="28"/>
        </w:rPr>
        <w:t>Nursing today: transitions and trends online</w:t>
      </w:r>
      <w:r w:rsidRPr="002F09C2">
        <w:rPr>
          <w:rFonts w:ascii="Times New Roman" w:hAnsi="Times New Roman" w:cs="Times New Roman"/>
          <w:sz w:val="28"/>
          <w:szCs w:val="28"/>
        </w:rPr>
        <w:t xml:space="preserve"> (7</w:t>
      </w:r>
      <w:r w:rsidRPr="002F09C2">
        <w:rPr>
          <w:rFonts w:ascii="Times New Roman" w:hAnsi="Times New Roman" w:cs="Times New Roman"/>
          <w:sz w:val="28"/>
          <w:szCs w:val="28"/>
          <w:vertAlign w:val="superscript"/>
        </w:rPr>
        <w:t>th</w:t>
      </w:r>
      <w:r w:rsidRPr="002F09C2">
        <w:rPr>
          <w:rFonts w:ascii="Times New Roman" w:hAnsi="Times New Roman" w:cs="Times New Roman"/>
          <w:sz w:val="28"/>
          <w:szCs w:val="28"/>
        </w:rPr>
        <w:t xml:space="preserve"> ed.)</w:t>
      </w:r>
      <w:r w:rsidRPr="002F09C2">
        <w:rPr>
          <w:rFonts w:ascii="Times New Roman" w:hAnsi="Times New Roman" w:cs="Times New Roman"/>
          <w:i/>
          <w:sz w:val="28"/>
          <w:szCs w:val="28"/>
        </w:rPr>
        <w:t xml:space="preserve">. </w:t>
      </w:r>
      <w:r w:rsidRPr="002F09C2">
        <w:rPr>
          <w:rFonts w:ascii="Times New Roman" w:hAnsi="Times New Roman" w:cs="Times New Roman"/>
          <w:sz w:val="28"/>
          <w:szCs w:val="28"/>
        </w:rPr>
        <w:t>Philadelphia: Saunders Elsevier.</w:t>
      </w:r>
    </w:p>
    <w:p w:rsidR="00CF56BE" w:rsidRDefault="00CF56BE"/>
    <w:tbl>
      <w:tblPr>
        <w:tblW w:w="5000" w:type="pct"/>
        <w:tblCellSpacing w:w="0" w:type="dxa"/>
        <w:tblLayout w:type="fixed"/>
        <w:tblCellMar>
          <w:left w:w="0" w:type="dxa"/>
          <w:right w:w="0" w:type="dxa"/>
        </w:tblCellMar>
        <w:tblLook w:val="04A0"/>
      </w:tblPr>
      <w:tblGrid>
        <w:gridCol w:w="10800"/>
      </w:tblGrid>
      <w:tr w:rsidR="00CF56BE" w:rsidTr="00CF56BE">
        <w:trPr>
          <w:trHeight w:val="314"/>
          <w:tblCellSpacing w:w="0" w:type="dxa"/>
        </w:trPr>
        <w:tc>
          <w:tcPr>
            <w:tcW w:w="9360" w:type="dxa"/>
            <w:vAlign w:val="center"/>
            <w:hideMark/>
          </w:tcPr>
          <w:p w:rsidR="00CF56BE" w:rsidRDefault="00CF56BE">
            <w:pPr>
              <w:spacing w:after="0" w:line="240" w:lineRule="auto"/>
              <w:jc w:val="center"/>
            </w:pPr>
            <w:r>
              <w:rPr>
                <w:b/>
                <w:bCs/>
                <w:sz w:val="27"/>
                <w:szCs w:val="27"/>
              </w:rPr>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CF56BE" w:rsidTr="00CF56BE">
        <w:trPr>
          <w:trHeight w:val="269"/>
          <w:tblCellSpacing w:w="0" w:type="dxa"/>
        </w:trPr>
        <w:tc>
          <w:tcPr>
            <w:tcW w:w="9360" w:type="dxa"/>
            <w:vAlign w:val="center"/>
            <w:hideMark/>
          </w:tcPr>
          <w:p w:rsidR="00CF56BE" w:rsidRDefault="00CF56BE">
            <w:pPr>
              <w:spacing w:after="0" w:line="240" w:lineRule="auto"/>
              <w:jc w:val="center"/>
            </w:pPr>
            <w:r>
              <w:t>Website Review Rubric</w:t>
            </w:r>
          </w:p>
        </w:tc>
      </w:tr>
      <w:tr w:rsidR="00CF56BE" w:rsidTr="00CF56BE">
        <w:trPr>
          <w:trHeight w:val="1525"/>
          <w:tblCellSpacing w:w="0" w:type="dxa"/>
        </w:trPr>
        <w:tc>
          <w:tcPr>
            <w:tcW w:w="9360" w:type="dxa"/>
            <w:vAlign w:val="center"/>
            <w:hideMark/>
          </w:tcPr>
          <w:p w:rsidR="00CF56BE" w:rsidRDefault="00CF56BE">
            <w:pPr>
              <w:spacing w:after="0" w:line="240" w:lineRule="auto"/>
              <w:jc w:val="center"/>
            </w:pPr>
            <w:r>
              <w:t>NCA III - Management</w:t>
            </w:r>
          </w:p>
          <w:p w:rsidR="00CF56BE" w:rsidRDefault="00CF56BE">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CF56BE" w:rsidTr="00CF56BE">
        <w:trPr>
          <w:trHeight w:val="2691"/>
          <w:tblCellSpacing w:w="0" w:type="dxa"/>
        </w:trPr>
        <w:tc>
          <w:tcPr>
            <w:tcW w:w="9360" w:type="dxa"/>
            <w:vAlign w:val="center"/>
            <w:hideMark/>
          </w:tcPr>
          <w:tbl>
            <w:tblPr>
              <w:tblW w:w="1087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875"/>
            </w:tblGrid>
            <w:tr w:rsidR="00CF56B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1110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80"/>
                    <w:gridCol w:w="8372"/>
                    <w:gridCol w:w="1048"/>
                  </w:tblGrid>
                  <w:tr w:rsidR="00CF56BE">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rPr>
                            <w:sz w:val="20"/>
                            <w:szCs w:val="20"/>
                          </w:rPr>
                        </w:pPr>
                        <w:r>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sz w:val="20"/>
                            <w:szCs w:val="20"/>
                          </w:rPr>
                        </w:pPr>
                        <w:r>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rPr>
                            <w:sz w:val="20"/>
                            <w:szCs w:val="20"/>
                          </w:rPr>
                        </w:pPr>
                        <w:r>
                          <w:rPr>
                            <w:b/>
                            <w:bCs/>
                            <w:sz w:val="20"/>
                            <w:szCs w:val="20"/>
                          </w:rPr>
                          <w:t xml:space="preserve">  Points</w:t>
                        </w:r>
                      </w:p>
                    </w:tc>
                  </w:tr>
                </w:tbl>
                <w:p w:rsidR="00CF56BE" w:rsidRDefault="00CF56BE">
                  <w:pPr>
                    <w:spacing w:after="0" w:line="240" w:lineRule="auto"/>
                    <w:rPr>
                      <w:sz w:val="20"/>
                      <w:szCs w:val="20"/>
                    </w:rPr>
                  </w:pPr>
                </w:p>
              </w:tc>
            </w:tr>
            <w:tr w:rsidR="00CF56BE">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1086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47"/>
                    <w:gridCol w:w="3723"/>
                    <w:gridCol w:w="2430"/>
                    <w:gridCol w:w="2209"/>
                    <w:gridCol w:w="851"/>
                  </w:tblGrid>
                  <w:tr w:rsidR="00CF56BE">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CF56BE" w:rsidRDefault="00CF56BE">
                        <w:pPr>
                          <w:spacing w:after="0" w:line="240" w:lineRule="auto"/>
                          <w:rPr>
                            <w:rFonts w:ascii="Times New Roman" w:hAnsi="Times New Roman" w:cs="Times New Roman"/>
                            <w:b/>
                            <w:sz w:val="20"/>
                            <w:szCs w:val="20"/>
                          </w:rPr>
                        </w:pPr>
                      </w:p>
                    </w:tc>
                    <w:tc>
                      <w:tcPr>
                        <w:tcW w:w="1714"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1119"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rPr>
                            <w:rFonts w:ascii="Times New Roman" w:hAnsi="Times New Roman" w:cs="Times New Roman"/>
                            <w:b/>
                            <w:sz w:val="20"/>
                            <w:szCs w:val="20"/>
                          </w:rPr>
                        </w:pPr>
                        <w:r>
                          <w:rPr>
                            <w:rFonts w:ascii="Times New Roman" w:hAnsi="Times New Roman" w:cs="Times New Roman"/>
                            <w:b/>
                            <w:sz w:val="20"/>
                            <w:szCs w:val="20"/>
                          </w:rPr>
                          <w:t> </w:t>
                        </w:r>
                      </w:p>
                    </w:tc>
                  </w:tr>
                  <w:tr w:rsidR="00CF56BE">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Timely contribution to discussion.</w:t>
                        </w:r>
                      </w:p>
                    </w:tc>
                    <w:tc>
                      <w:tcPr>
                        <w:tcW w:w="1714"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Response questions posted by </w:t>
                        </w:r>
                        <w:r>
                          <w:rPr>
                            <w:rFonts w:ascii="Times New Roman" w:hAnsi="Times New Roman" w:cs="Times New Roman"/>
                            <w:b/>
                            <w:sz w:val="20"/>
                            <w:szCs w:val="20"/>
                          </w:rPr>
                          <w:t>Friday at 0800</w:t>
                        </w:r>
                        <w:r>
                          <w:rPr>
                            <w:rFonts w:ascii="Times New Roman" w:hAnsi="Times New Roman" w:cs="Times New Roman"/>
                            <w:sz w:val="20"/>
                            <w:szCs w:val="20"/>
                          </w:rPr>
                          <w:t>.</w:t>
                        </w:r>
                      </w:p>
                    </w:tc>
                    <w:tc>
                      <w:tcPr>
                        <w:tcW w:w="1119"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Response not posted by due date. No response &amp;/or use of disrespectful/inappropriate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3</w:t>
                        </w:r>
                        <w:r>
                          <w:rPr>
                            <w:rFonts w:ascii="Times New Roman" w:hAnsi="Times New Roman" w:cs="Times New Roman"/>
                            <w:b/>
                            <w:sz w:val="20"/>
                            <w:szCs w:val="20"/>
                          </w:rPr>
                          <w:t>/3</w:t>
                        </w:r>
                      </w:p>
                    </w:tc>
                  </w:tr>
                  <w:tr w:rsidR="00CF56BE">
                    <w:trPr>
                      <w:trHeight w:val="848"/>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Knowledge of topic.</w:t>
                        </w:r>
                      </w:p>
                    </w:tc>
                    <w:tc>
                      <w:tcPr>
                        <w:tcW w:w="1714"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Exceptional depth of knowledge reflected by summarizing and evaluating website for a possibility of 2 points will be awarded for each:</w:t>
                        </w:r>
                      </w:p>
                      <w:p w:rsidR="00CF56BE" w:rsidRDefault="00CF56BE" w:rsidP="00287553">
                        <w:pPr>
                          <w:numPr>
                            <w:ilvl w:val="0"/>
                            <w:numId w:val="1"/>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Authority</w:t>
                        </w:r>
                      </w:p>
                      <w:p w:rsidR="00CF56BE" w:rsidRDefault="00CF56BE" w:rsidP="00287553">
                        <w:pPr>
                          <w:numPr>
                            <w:ilvl w:val="0"/>
                            <w:numId w:val="1"/>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Timeliness and continuity</w:t>
                        </w:r>
                      </w:p>
                      <w:p w:rsidR="00CF56BE" w:rsidRDefault="00CF56BE" w:rsidP="00287553">
                        <w:pPr>
                          <w:numPr>
                            <w:ilvl w:val="0"/>
                            <w:numId w:val="1"/>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Purpose</w:t>
                        </w:r>
                      </w:p>
                      <w:p w:rsidR="00CF56BE" w:rsidRDefault="00CF56BE" w:rsidP="00287553">
                        <w:pPr>
                          <w:numPr>
                            <w:ilvl w:val="0"/>
                            <w:numId w:val="1"/>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Content: accuracy and objectivity</w:t>
                        </w:r>
                      </w:p>
                      <w:p w:rsidR="00CF56BE" w:rsidRDefault="00CF56BE" w:rsidP="00287553">
                        <w:pPr>
                          <w:numPr>
                            <w:ilvl w:val="0"/>
                            <w:numId w:val="1"/>
                          </w:numPr>
                          <w:spacing w:after="0" w:line="240" w:lineRule="auto"/>
                          <w:ind w:left="0"/>
                          <w:rPr>
                            <w:rFonts w:ascii="Times New Roman" w:hAnsi="Times New Roman" w:cs="Times New Roman"/>
                            <w:sz w:val="20"/>
                            <w:szCs w:val="20"/>
                          </w:rPr>
                        </w:pPr>
                        <w:r>
                          <w:rPr>
                            <w:rFonts w:ascii="Times New Roman" w:hAnsi="Times New Roman" w:cs="Times New Roman"/>
                            <w:sz w:val="20"/>
                            <w:szCs w:val="20"/>
                          </w:rPr>
                          <w:t>Structure and access</w:t>
                        </w:r>
                      </w:p>
                    </w:tc>
                    <w:tc>
                      <w:tcPr>
                        <w:tcW w:w="1119"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10</w:t>
                        </w:r>
                        <w:r>
                          <w:rPr>
                            <w:rFonts w:ascii="Times New Roman" w:hAnsi="Times New Roman" w:cs="Times New Roman"/>
                            <w:b/>
                            <w:sz w:val="20"/>
                            <w:szCs w:val="20"/>
                          </w:rPr>
                          <w:t>/10</w:t>
                        </w:r>
                      </w:p>
                    </w:tc>
                  </w:tr>
                  <w:tr w:rsidR="00CF56BE">
                    <w:trPr>
                      <w:trHeight w:val="993"/>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rPr>
                            <w:rFonts w:ascii="Times New Roman" w:hAnsi="Times New Roman" w:cs="Times New Roman"/>
                            <w:b/>
                            <w:sz w:val="20"/>
                            <w:szCs w:val="20"/>
                          </w:rPr>
                        </w:pPr>
                        <w:r>
                          <w:rPr>
                            <w:rFonts w:ascii="Times New Roman" w:hAnsi="Times New Roman" w:cs="Times New Roman"/>
                            <w:b/>
                            <w:sz w:val="20"/>
                            <w:szCs w:val="20"/>
                          </w:rPr>
                          <w:t>Professionalism</w:t>
                        </w:r>
                      </w:p>
                    </w:tc>
                    <w:tc>
                      <w:tcPr>
                        <w:tcW w:w="1714"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Uses correct grammar and punctuation. Is respectful of others in discussion and response.</w:t>
                        </w:r>
                      </w:p>
                    </w:tc>
                    <w:tc>
                      <w:tcPr>
                        <w:tcW w:w="1119"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3</w:t>
                        </w:r>
                        <w:r>
                          <w:rPr>
                            <w:rFonts w:ascii="Times New Roman" w:hAnsi="Times New Roman" w:cs="Times New Roman"/>
                            <w:b/>
                            <w:sz w:val="20"/>
                            <w:szCs w:val="20"/>
                          </w:rPr>
                          <w:t>/3</w:t>
                        </w:r>
                      </w:p>
                    </w:tc>
                  </w:tr>
                  <w:tr w:rsidR="00CF56BE">
                    <w:trPr>
                      <w:trHeight w:val="1227"/>
                      <w:tblCellSpacing w:w="0" w:type="dxa"/>
                    </w:trPr>
                    <w:tc>
                      <w:tcPr>
                        <w:tcW w:w="758"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rPr>
                            <w:rFonts w:ascii="Times New Roman" w:hAnsi="Times New Roman" w:cs="Times New Roman"/>
                            <w:b/>
                            <w:sz w:val="20"/>
                            <w:szCs w:val="20"/>
                          </w:rPr>
                        </w:pPr>
                        <w:r>
                          <w:rPr>
                            <w:rFonts w:ascii="Times New Roman" w:hAnsi="Times New Roman" w:cs="Times New Roman"/>
                            <w:sz w:val="20"/>
                            <w:szCs w:val="20"/>
                          </w:rPr>
                          <w:t> </w:t>
                        </w:r>
                        <w:r>
                          <w:rPr>
                            <w:rFonts w:ascii="Times New Roman" w:hAnsi="Times New Roman" w:cs="Times New Roman"/>
                            <w:b/>
                            <w:sz w:val="20"/>
                            <w:szCs w:val="20"/>
                          </w:rPr>
                          <w:t>References</w:t>
                        </w:r>
                      </w:p>
                    </w:tc>
                    <w:tc>
                      <w:tcPr>
                        <w:tcW w:w="1714"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Internally cites use of </w:t>
                        </w:r>
                        <w:r>
                          <w:rPr>
                            <w:rFonts w:ascii="Times New Roman" w:hAnsi="Times New Roman" w:cs="Times New Roman"/>
                            <w:b/>
                            <w:sz w:val="20"/>
                            <w:szCs w:val="20"/>
                          </w:rPr>
                          <w:t xml:space="preserve">references. </w:t>
                        </w:r>
                        <w:r>
                          <w:rPr>
                            <w:rFonts w:ascii="Times New Roman" w:hAnsi="Times New Roman" w:cs="Times New Roman"/>
                            <w:sz w:val="20"/>
                            <w:szCs w:val="20"/>
                          </w:rPr>
                          <w:t>References from the internet are reputable websites.  No blogs or opinion websites used.</w:t>
                        </w:r>
                      </w:p>
                    </w:tc>
                    <w:tc>
                      <w:tcPr>
                        <w:tcW w:w="1119"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jc w:val="center"/>
                          <w:rPr>
                            <w:rFonts w:ascii="Times New Roman" w:hAnsi="Times New Roman" w:cs="Times New Roman"/>
                            <w:b/>
                            <w:sz w:val="20"/>
                            <w:szCs w:val="20"/>
                          </w:rPr>
                        </w:pPr>
                        <w:r>
                          <w:rPr>
                            <w:rFonts w:ascii="Times New Roman" w:hAnsi="Times New Roman" w:cs="Times New Roman"/>
                            <w:b/>
                            <w:color w:val="FF0000"/>
                            <w:sz w:val="20"/>
                            <w:szCs w:val="20"/>
                          </w:rPr>
                          <w:t>3</w:t>
                        </w:r>
                        <w:r>
                          <w:rPr>
                            <w:rFonts w:ascii="Times New Roman" w:hAnsi="Times New Roman" w:cs="Times New Roman"/>
                            <w:b/>
                            <w:sz w:val="20"/>
                            <w:szCs w:val="20"/>
                          </w:rPr>
                          <w:t>/3</w:t>
                        </w:r>
                      </w:p>
                    </w:tc>
                  </w:tr>
                  <w:tr w:rsidR="00CF56BE">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hideMark/>
                      </w:tcPr>
                      <w:p w:rsidR="00CF56BE" w:rsidRDefault="00CF56BE">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hideMark/>
                      </w:tcPr>
                      <w:p w:rsidR="00CF56BE" w:rsidRDefault="00CF56BE">
                        <w:pPr>
                          <w:pBdr>
                            <w:bottom w:val="single" w:sz="12" w:space="1" w:color="auto"/>
                          </w:pBdr>
                          <w:spacing w:after="0" w:line="240" w:lineRule="auto"/>
                          <w:rPr>
                            <w:rFonts w:ascii="Times New Roman" w:hAnsi="Times New Roman" w:cs="Times New Roman"/>
                            <w:b/>
                            <w:sz w:val="20"/>
                            <w:szCs w:val="20"/>
                          </w:rPr>
                        </w:pPr>
                        <w:r>
                          <w:rPr>
                            <w:rFonts w:ascii="Times New Roman" w:hAnsi="Times New Roman" w:cs="Times New Roman"/>
                            <w:b/>
                            <w:color w:val="FF0000"/>
                            <w:sz w:val="20"/>
                            <w:szCs w:val="20"/>
                          </w:rPr>
                          <w:t xml:space="preserve">   19</w:t>
                        </w:r>
                        <w:r>
                          <w:rPr>
                            <w:rFonts w:ascii="Times New Roman" w:hAnsi="Times New Roman" w:cs="Times New Roman"/>
                            <w:b/>
                            <w:sz w:val="20"/>
                            <w:szCs w:val="20"/>
                          </w:rPr>
                          <w:t>/19</w:t>
                        </w:r>
                      </w:p>
                    </w:tc>
                  </w:tr>
                </w:tbl>
                <w:p w:rsidR="00CF56BE" w:rsidRDefault="00CF56BE">
                  <w:pPr>
                    <w:spacing w:after="0" w:line="240" w:lineRule="auto"/>
                    <w:rPr>
                      <w:sz w:val="20"/>
                      <w:szCs w:val="20"/>
                    </w:rPr>
                  </w:pPr>
                </w:p>
              </w:tc>
            </w:tr>
          </w:tbl>
          <w:p w:rsidR="00CF56BE" w:rsidRDefault="00CF56BE">
            <w:pPr>
              <w:spacing w:after="0" w:line="240" w:lineRule="auto"/>
              <w:rPr>
                <w:sz w:val="20"/>
                <w:szCs w:val="20"/>
              </w:rPr>
            </w:pPr>
          </w:p>
        </w:tc>
      </w:tr>
      <w:tr w:rsidR="00CF56BE" w:rsidTr="00CF56BE">
        <w:trPr>
          <w:trHeight w:val="30"/>
          <w:tblCellSpacing w:w="0" w:type="dxa"/>
        </w:trPr>
        <w:tc>
          <w:tcPr>
            <w:tcW w:w="9360" w:type="dxa"/>
            <w:vAlign w:val="center"/>
          </w:tcPr>
          <w:p w:rsidR="00CF56BE" w:rsidRDefault="00CF56BE">
            <w:pPr>
              <w:spacing w:after="0" w:line="240" w:lineRule="auto"/>
            </w:pPr>
          </w:p>
        </w:tc>
      </w:tr>
    </w:tbl>
    <w:p w:rsidR="00CF56BE" w:rsidRDefault="00EB30EF" w:rsidP="00CF56BE">
      <w:pPr>
        <w:spacing w:after="0" w:line="240" w:lineRule="auto"/>
      </w:pPr>
      <w:r>
        <w:t xml:space="preserve">Great Job Lara – only one more discussion week to go! Hang in there. </w:t>
      </w:r>
    </w:p>
    <w:sectPr w:rsidR="00CF56BE" w:rsidSect="00CF56BE">
      <w:pgSz w:w="12240" w:h="15840"/>
      <w:pgMar w:top="144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406A63"/>
    <w:rsid w:val="00070F7D"/>
    <w:rsid w:val="0008629B"/>
    <w:rsid w:val="000A3DE8"/>
    <w:rsid w:val="00136252"/>
    <w:rsid w:val="002F09C2"/>
    <w:rsid w:val="00402D9A"/>
    <w:rsid w:val="00406A63"/>
    <w:rsid w:val="005007C8"/>
    <w:rsid w:val="006145C6"/>
    <w:rsid w:val="00725018"/>
    <w:rsid w:val="00736E02"/>
    <w:rsid w:val="00826C82"/>
    <w:rsid w:val="008506E5"/>
    <w:rsid w:val="009C6A41"/>
    <w:rsid w:val="00B11C7A"/>
    <w:rsid w:val="00B7042E"/>
    <w:rsid w:val="00B76CA7"/>
    <w:rsid w:val="00CF56BE"/>
    <w:rsid w:val="00D91BE0"/>
    <w:rsid w:val="00E368E7"/>
    <w:rsid w:val="00E47001"/>
    <w:rsid w:val="00EB30EF"/>
    <w:rsid w:val="00FA01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F09C2"/>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2F09C2"/>
    <w:rPr>
      <w:rFonts w:ascii="Times New Roman" w:eastAsia="Times New Roman" w:hAnsi="Times New Roman" w:cs="Times New Roman"/>
      <w:szCs w:val="20"/>
    </w:rPr>
  </w:style>
  <w:style w:type="paragraph" w:styleId="NormalWeb">
    <w:name w:val="Normal (Web)"/>
    <w:basedOn w:val="Normal"/>
    <w:uiPriority w:val="99"/>
    <w:unhideWhenUsed/>
    <w:rsid w:val="002F09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3D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3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ponline.org/computer/cim.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Acct For School Lab</dc:creator>
  <cp:lastModifiedBy>bowert</cp:lastModifiedBy>
  <cp:revision>3</cp:revision>
  <dcterms:created xsi:type="dcterms:W3CDTF">2013-03-24T01:30:00Z</dcterms:created>
  <dcterms:modified xsi:type="dcterms:W3CDTF">2013-03-24T16:57:00Z</dcterms:modified>
</cp:coreProperties>
</file>