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F5" w:rsidRDefault="000868F5">
      <w:r>
        <w:t xml:space="preserve">Lara Wilken &amp; Megan Cuevas </w:t>
      </w:r>
    </w:p>
    <w:p w:rsidR="002A4400" w:rsidRDefault="00F54A25">
      <w:r>
        <w:t>Question:</w:t>
      </w:r>
    </w:p>
    <w:p w:rsidR="00F54A25" w:rsidRDefault="00F54A25">
      <w:r>
        <w:t>What issues should be considered when selecting and determining health literacy screening tools in a clinical setting? (Select all that apply)</w:t>
      </w:r>
    </w:p>
    <w:p w:rsidR="00F54A25" w:rsidRDefault="00F54A25" w:rsidP="00F54A25">
      <w:pPr>
        <w:pStyle w:val="ListParagraph"/>
        <w:numPr>
          <w:ilvl w:val="0"/>
          <w:numId w:val="1"/>
        </w:numPr>
      </w:pPr>
      <w:r>
        <w:t>The importance of health literacy in pt care</w:t>
      </w:r>
    </w:p>
    <w:p w:rsidR="00F54A25" w:rsidRDefault="00F54A25" w:rsidP="00F54A25">
      <w:pPr>
        <w:pStyle w:val="ListParagraph"/>
        <w:numPr>
          <w:ilvl w:val="0"/>
          <w:numId w:val="1"/>
        </w:numPr>
      </w:pPr>
      <w:r>
        <w:t>Effectiveness of Evidence Based Communication Strategies</w:t>
      </w:r>
    </w:p>
    <w:p w:rsidR="00F54A25" w:rsidRDefault="00F54A25" w:rsidP="00F54A25">
      <w:pPr>
        <w:pStyle w:val="ListParagraph"/>
        <w:numPr>
          <w:ilvl w:val="0"/>
          <w:numId w:val="1"/>
        </w:numPr>
      </w:pPr>
      <w:r>
        <w:t>Accuracy of screening instruments</w:t>
      </w:r>
    </w:p>
    <w:p w:rsidR="00F54A25" w:rsidRDefault="000868F5" w:rsidP="00F54A25">
      <w:pPr>
        <w:pStyle w:val="ListParagraph"/>
        <w:numPr>
          <w:ilvl w:val="0"/>
          <w:numId w:val="1"/>
        </w:numPr>
      </w:pPr>
      <w:r>
        <w:t>Identification of red flags and behavioral cues</w:t>
      </w:r>
    </w:p>
    <w:p w:rsidR="00425505" w:rsidRDefault="000868F5" w:rsidP="00425505">
      <w:pPr>
        <w:pStyle w:val="ListParagraph"/>
        <w:numPr>
          <w:ilvl w:val="0"/>
          <w:numId w:val="1"/>
        </w:numPr>
      </w:pPr>
      <w:r>
        <w:t xml:space="preserve">Reinforcing the spoken word and verification of understanding </w:t>
      </w:r>
    </w:p>
    <w:p w:rsidR="00425505" w:rsidRDefault="00425505" w:rsidP="00425505">
      <w:pPr>
        <w:pStyle w:val="ListParagraph"/>
      </w:pPr>
    </w:p>
    <w:p w:rsidR="00425505" w:rsidRDefault="00425505" w:rsidP="00425505">
      <w:pPr>
        <w:pStyle w:val="ListParagraph"/>
      </w:pPr>
      <w:r>
        <w:t>Answer: All</w:t>
      </w:r>
    </w:p>
    <w:sectPr w:rsidR="00425505" w:rsidSect="002A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2EA9"/>
    <w:multiLevelType w:val="hybridMultilevel"/>
    <w:tmpl w:val="64126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54A25"/>
    <w:rsid w:val="000643A9"/>
    <w:rsid w:val="000868F5"/>
    <w:rsid w:val="002A4400"/>
    <w:rsid w:val="00425505"/>
    <w:rsid w:val="00F5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Cuevas</dc:creator>
  <cp:lastModifiedBy>Megan Cuevas</cp:lastModifiedBy>
  <cp:revision>2</cp:revision>
  <dcterms:created xsi:type="dcterms:W3CDTF">2012-03-12T11:18:00Z</dcterms:created>
  <dcterms:modified xsi:type="dcterms:W3CDTF">2012-03-12T11:30:00Z</dcterms:modified>
</cp:coreProperties>
</file>