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96" w:rsidRDefault="00C23096">
      <w:r>
        <w:t>Lab Values</w:t>
      </w:r>
    </w:p>
    <w:p w:rsidR="00C23096" w:rsidRDefault="00C23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HEMATOLOGY – </w:t>
      </w:r>
    </w:p>
    <w:p w:rsidR="00297004" w:rsidRDefault="00C23096">
      <w:r>
        <w:rPr>
          <w:rFonts w:ascii="Arial" w:hAnsi="Arial" w:cs="Arial"/>
          <w:sz w:val="18"/>
          <w:szCs w:val="18"/>
        </w:rPr>
        <w:t>Red Blood Cells</w:t>
      </w:r>
      <w:r>
        <w:rPr>
          <w:rFonts w:ascii="Arial" w:hAnsi="Arial" w:cs="Arial"/>
          <w:sz w:val="18"/>
          <w:szCs w:val="18"/>
        </w:rPr>
        <w:br/>
        <w:t>RBC (Male) 4.2 – 5.6 10^6 / µL [Scientific Notation: 10^6 = 1,000,000]</w:t>
      </w:r>
      <w:r>
        <w:rPr>
          <w:rFonts w:ascii="Arial" w:hAnsi="Arial" w:cs="Arial"/>
          <w:sz w:val="18"/>
          <w:szCs w:val="18"/>
        </w:rPr>
        <w:br/>
        <w:t>RBC (Female) 3.8 – 5.1 10^6 / µL</w:t>
      </w:r>
      <w:r>
        <w:rPr>
          <w:rFonts w:ascii="Arial" w:hAnsi="Arial" w:cs="Arial"/>
          <w:sz w:val="18"/>
          <w:szCs w:val="18"/>
        </w:rPr>
        <w:br/>
        <w:t>RBC (Child) 3.5 – 5.0 10^6 / µL</w:t>
      </w:r>
      <w:r>
        <w:rPr>
          <w:rFonts w:ascii="Arial" w:hAnsi="Arial" w:cs="Arial"/>
          <w:sz w:val="18"/>
          <w:szCs w:val="18"/>
        </w:rPr>
        <w:br/>
        <w:t>HEMATOLOGY – White Blood Cells</w:t>
      </w:r>
      <w:r>
        <w:rPr>
          <w:rFonts w:ascii="Arial" w:hAnsi="Arial" w:cs="Arial"/>
          <w:sz w:val="18"/>
          <w:szCs w:val="18"/>
        </w:rPr>
        <w:br/>
        <w:t>WBC (Male) 3.8 – 11.0 10^3 / mm3 [Scientific Notation: 10^3 = 1,000]</w:t>
      </w:r>
      <w:r>
        <w:rPr>
          <w:rFonts w:ascii="Arial" w:hAnsi="Arial" w:cs="Arial"/>
          <w:sz w:val="18"/>
          <w:szCs w:val="18"/>
        </w:rPr>
        <w:br/>
        <w:t>WBC (Female) 3.8 – 11.0 10^3 / mm3</w:t>
      </w:r>
      <w:r>
        <w:rPr>
          <w:rFonts w:ascii="Arial" w:hAnsi="Arial" w:cs="Arial"/>
          <w:sz w:val="18"/>
          <w:szCs w:val="18"/>
        </w:rPr>
        <w:br/>
        <w:t>WBC (Child) 5.0 – 10.0 10^3 / mm3</w:t>
      </w:r>
      <w:r>
        <w:rPr>
          <w:rFonts w:ascii="Arial" w:hAnsi="Arial" w:cs="Arial"/>
          <w:sz w:val="18"/>
          <w:szCs w:val="18"/>
        </w:rPr>
        <w:br/>
        <w:t>HEMOGLOBIN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Hgb</w:t>
      </w:r>
      <w:proofErr w:type="spellEnd"/>
      <w:r>
        <w:rPr>
          <w:rFonts w:ascii="Arial" w:hAnsi="Arial" w:cs="Arial"/>
          <w:sz w:val="18"/>
          <w:szCs w:val="18"/>
        </w:rPr>
        <w:t xml:space="preserve"> (Male) 14 – 18 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Hgb</w:t>
      </w:r>
      <w:proofErr w:type="spellEnd"/>
      <w:r>
        <w:rPr>
          <w:rFonts w:ascii="Arial" w:hAnsi="Arial" w:cs="Arial"/>
          <w:sz w:val="18"/>
          <w:szCs w:val="18"/>
        </w:rPr>
        <w:t xml:space="preserve"> (Female) 11 – 16 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Hgb</w:t>
      </w:r>
      <w:proofErr w:type="spellEnd"/>
      <w:r>
        <w:rPr>
          <w:rFonts w:ascii="Arial" w:hAnsi="Arial" w:cs="Arial"/>
          <w:sz w:val="18"/>
          <w:szCs w:val="18"/>
        </w:rPr>
        <w:t xml:space="preserve"> (Child) 10 – 14 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Hgb</w:t>
      </w:r>
      <w:proofErr w:type="spellEnd"/>
      <w:r>
        <w:rPr>
          <w:rFonts w:ascii="Arial" w:hAnsi="Arial" w:cs="Arial"/>
          <w:sz w:val="18"/>
          <w:szCs w:val="18"/>
        </w:rPr>
        <w:t xml:space="preserve"> (Newborn) 15 – 25 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HEMATOCRIT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Hct</w:t>
      </w:r>
      <w:proofErr w:type="spellEnd"/>
      <w:r>
        <w:rPr>
          <w:rFonts w:ascii="Arial" w:hAnsi="Arial" w:cs="Arial"/>
          <w:sz w:val="18"/>
          <w:szCs w:val="18"/>
        </w:rPr>
        <w:t xml:space="preserve"> (Male) 39 – 54%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Hct</w:t>
      </w:r>
      <w:proofErr w:type="spellEnd"/>
      <w:r>
        <w:rPr>
          <w:rFonts w:ascii="Arial" w:hAnsi="Arial" w:cs="Arial"/>
          <w:sz w:val="18"/>
          <w:szCs w:val="18"/>
        </w:rPr>
        <w:t xml:space="preserve"> (Female) 34 – 47%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Hct</w:t>
      </w:r>
      <w:proofErr w:type="spellEnd"/>
      <w:r>
        <w:rPr>
          <w:rFonts w:ascii="Arial" w:hAnsi="Arial" w:cs="Arial"/>
          <w:sz w:val="18"/>
          <w:szCs w:val="18"/>
        </w:rPr>
        <w:t xml:space="preserve"> (Child) 30 – 42%</w:t>
      </w:r>
      <w:r>
        <w:rPr>
          <w:rFonts w:ascii="Arial" w:hAnsi="Arial" w:cs="Arial"/>
          <w:sz w:val="18"/>
          <w:szCs w:val="18"/>
        </w:rPr>
        <w:br/>
        <w:t xml:space="preserve">MCV 78 – 98 </w:t>
      </w:r>
      <w:proofErr w:type="spellStart"/>
      <w:r>
        <w:rPr>
          <w:rFonts w:ascii="Arial" w:hAnsi="Arial" w:cs="Arial"/>
          <w:sz w:val="18"/>
          <w:szCs w:val="18"/>
        </w:rPr>
        <w:t>fL</w:t>
      </w:r>
      <w:proofErr w:type="spellEnd"/>
      <w:r>
        <w:rPr>
          <w:rFonts w:ascii="Arial" w:hAnsi="Arial" w:cs="Arial"/>
          <w:sz w:val="18"/>
          <w:szCs w:val="18"/>
        </w:rPr>
        <w:br/>
        <w:t>MCH 27 – 35 pg</w:t>
      </w:r>
      <w:r>
        <w:rPr>
          <w:rFonts w:ascii="Arial" w:hAnsi="Arial" w:cs="Arial"/>
          <w:sz w:val="18"/>
          <w:szCs w:val="18"/>
        </w:rPr>
        <w:br/>
        <w:t>MCHC 31 – 37%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neutrophils</w:t>
      </w:r>
      <w:proofErr w:type="spellEnd"/>
      <w:r>
        <w:rPr>
          <w:rFonts w:ascii="Arial" w:hAnsi="Arial" w:cs="Arial"/>
          <w:sz w:val="18"/>
          <w:szCs w:val="18"/>
        </w:rPr>
        <w:t xml:space="preserve"> 50 – 81%</w:t>
      </w:r>
      <w:r>
        <w:rPr>
          <w:rFonts w:ascii="Arial" w:hAnsi="Arial" w:cs="Arial"/>
          <w:sz w:val="18"/>
          <w:szCs w:val="18"/>
        </w:rPr>
        <w:br/>
        <w:t>bands 1 – 5%</w:t>
      </w:r>
      <w:r>
        <w:rPr>
          <w:rFonts w:ascii="Arial" w:hAnsi="Arial" w:cs="Arial"/>
          <w:sz w:val="18"/>
          <w:szCs w:val="18"/>
        </w:rPr>
        <w:br/>
        <w:t>lymphocytes 14 – 44%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monocytes</w:t>
      </w:r>
      <w:proofErr w:type="spellEnd"/>
      <w:r>
        <w:rPr>
          <w:rFonts w:ascii="Arial" w:hAnsi="Arial" w:cs="Arial"/>
          <w:sz w:val="18"/>
          <w:szCs w:val="18"/>
        </w:rPr>
        <w:t xml:space="preserve"> 2 – 6%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eosinophils</w:t>
      </w:r>
      <w:proofErr w:type="spellEnd"/>
      <w:r>
        <w:rPr>
          <w:rFonts w:ascii="Arial" w:hAnsi="Arial" w:cs="Arial"/>
          <w:sz w:val="18"/>
          <w:szCs w:val="18"/>
        </w:rPr>
        <w:t xml:space="preserve"> 1 – 5%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basophils</w:t>
      </w:r>
      <w:proofErr w:type="spellEnd"/>
      <w:r>
        <w:rPr>
          <w:rFonts w:ascii="Arial" w:hAnsi="Arial" w:cs="Arial"/>
          <w:sz w:val="18"/>
          <w:szCs w:val="18"/>
        </w:rPr>
        <w:t xml:space="preserve"> 0 – 1%</w:t>
      </w:r>
      <w:r>
        <w:rPr>
          <w:rFonts w:ascii="Arial" w:hAnsi="Arial" w:cs="Arial"/>
          <w:sz w:val="18"/>
          <w:szCs w:val="18"/>
        </w:rPr>
        <w:br/>
        <w:t>CARDIAC MARKERS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troponin</w:t>
      </w:r>
      <w:proofErr w:type="spellEnd"/>
      <w:r>
        <w:rPr>
          <w:rFonts w:ascii="Arial" w:hAnsi="Arial" w:cs="Arial"/>
          <w:sz w:val="18"/>
          <w:szCs w:val="18"/>
        </w:rPr>
        <w:t xml:space="preserve"> I 0 – 0.1 </w:t>
      </w:r>
      <w:proofErr w:type="spellStart"/>
      <w:r>
        <w:rPr>
          <w:rFonts w:ascii="Arial" w:hAnsi="Arial" w:cs="Arial"/>
          <w:sz w:val="18"/>
          <w:szCs w:val="18"/>
        </w:rPr>
        <w:t>ng</w:t>
      </w:r>
      <w:proofErr w:type="spellEnd"/>
      <w:r>
        <w:rPr>
          <w:rFonts w:ascii="Arial" w:hAnsi="Arial" w:cs="Arial"/>
          <w:sz w:val="18"/>
          <w:szCs w:val="18"/>
        </w:rPr>
        <w:t>/ml (onset: 4-6 hrs, peak: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lastRenderedPageBreak/>
        <w:t>12-24 hrs, return to normal: 4-7 days)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troponin</w:t>
      </w:r>
      <w:proofErr w:type="spellEnd"/>
      <w:r>
        <w:rPr>
          <w:rFonts w:ascii="Arial" w:hAnsi="Arial" w:cs="Arial"/>
          <w:sz w:val="18"/>
          <w:szCs w:val="18"/>
        </w:rPr>
        <w:t xml:space="preserve"> T 0 – 0.2 </w:t>
      </w:r>
      <w:proofErr w:type="spellStart"/>
      <w:r>
        <w:rPr>
          <w:rFonts w:ascii="Arial" w:hAnsi="Arial" w:cs="Arial"/>
          <w:sz w:val="18"/>
          <w:szCs w:val="18"/>
        </w:rPr>
        <w:t>ng</w:t>
      </w:r>
      <w:proofErr w:type="spellEnd"/>
      <w:r>
        <w:rPr>
          <w:rFonts w:ascii="Arial" w:hAnsi="Arial" w:cs="Arial"/>
          <w:sz w:val="18"/>
          <w:szCs w:val="18"/>
        </w:rPr>
        <w:t>/ml (onset: 3-4 hrs, peak:</w:t>
      </w:r>
      <w:r>
        <w:rPr>
          <w:rFonts w:ascii="Arial" w:hAnsi="Arial" w:cs="Arial"/>
          <w:sz w:val="18"/>
          <w:szCs w:val="18"/>
        </w:rPr>
        <w:br/>
        <w:t>10-24 hrs, return to normal: 10-14 days)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myoglobin</w:t>
      </w:r>
      <w:proofErr w:type="spellEnd"/>
      <w:r>
        <w:rPr>
          <w:rFonts w:ascii="Arial" w:hAnsi="Arial" w:cs="Arial"/>
          <w:sz w:val="18"/>
          <w:szCs w:val="18"/>
        </w:rPr>
        <w:t xml:space="preserve"> (Male) 10 – 95 </w:t>
      </w:r>
      <w:proofErr w:type="spellStart"/>
      <w:r>
        <w:rPr>
          <w:rFonts w:ascii="Arial" w:hAnsi="Arial" w:cs="Arial"/>
          <w:sz w:val="18"/>
          <w:szCs w:val="18"/>
        </w:rPr>
        <w:t>ng</w:t>
      </w:r>
      <w:proofErr w:type="spellEnd"/>
      <w:r>
        <w:rPr>
          <w:rFonts w:ascii="Arial" w:hAnsi="Arial" w:cs="Arial"/>
          <w:sz w:val="18"/>
          <w:szCs w:val="18"/>
        </w:rPr>
        <w:t>/ml (onset: 1-3 hrs, peak:</w:t>
      </w:r>
      <w:r>
        <w:rPr>
          <w:rFonts w:ascii="Arial" w:hAnsi="Arial" w:cs="Arial"/>
          <w:sz w:val="18"/>
          <w:szCs w:val="18"/>
        </w:rPr>
        <w:br/>
        <w:t>6-10 hrs, return to normal: 12-24 hrs)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myoglobin</w:t>
      </w:r>
      <w:proofErr w:type="spellEnd"/>
      <w:r>
        <w:rPr>
          <w:rFonts w:ascii="Arial" w:hAnsi="Arial" w:cs="Arial"/>
          <w:sz w:val="18"/>
          <w:szCs w:val="18"/>
        </w:rPr>
        <w:t xml:space="preserve"> (Female) 10 – 65 </w:t>
      </w:r>
      <w:proofErr w:type="spellStart"/>
      <w:r>
        <w:rPr>
          <w:rFonts w:ascii="Arial" w:hAnsi="Arial" w:cs="Arial"/>
          <w:sz w:val="18"/>
          <w:szCs w:val="18"/>
        </w:rPr>
        <w:t>ng</w:t>
      </w:r>
      <w:proofErr w:type="spellEnd"/>
      <w:r>
        <w:rPr>
          <w:rFonts w:ascii="Arial" w:hAnsi="Arial" w:cs="Arial"/>
          <w:sz w:val="18"/>
          <w:szCs w:val="18"/>
        </w:rPr>
        <w:t>/ml (onset: 1-3 hrs, peak:</w:t>
      </w:r>
      <w:r>
        <w:rPr>
          <w:rFonts w:ascii="Arial" w:hAnsi="Arial" w:cs="Arial"/>
          <w:sz w:val="18"/>
          <w:szCs w:val="18"/>
        </w:rPr>
        <w:br/>
        <w:t>6-10 hrs, return to normal: 12-24 hrs)</w:t>
      </w:r>
      <w:r>
        <w:rPr>
          <w:rFonts w:ascii="Arial" w:hAnsi="Arial" w:cs="Arial"/>
          <w:sz w:val="18"/>
          <w:szCs w:val="18"/>
        </w:rPr>
        <w:br/>
        <w:t>GENERAL CHEMISTRY</w:t>
      </w:r>
      <w:r>
        <w:rPr>
          <w:rFonts w:ascii="Arial" w:hAnsi="Arial" w:cs="Arial"/>
          <w:sz w:val="18"/>
          <w:szCs w:val="18"/>
        </w:rPr>
        <w:br/>
        <w:t>acetone 0.3 – 2.0 mg%</w:t>
      </w:r>
      <w:r>
        <w:rPr>
          <w:rFonts w:ascii="Arial" w:hAnsi="Arial" w:cs="Arial"/>
          <w:sz w:val="18"/>
          <w:szCs w:val="18"/>
        </w:rPr>
        <w:br/>
        <w:t>albumin 3.5 – 5.0 gm/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 xml:space="preserve">alkaline </w:t>
      </w:r>
      <w:proofErr w:type="spellStart"/>
      <w:r>
        <w:rPr>
          <w:rFonts w:ascii="Arial" w:hAnsi="Arial" w:cs="Arial"/>
          <w:sz w:val="18"/>
          <w:szCs w:val="18"/>
        </w:rPr>
        <w:t>phosphatase</w:t>
      </w:r>
      <w:proofErr w:type="spellEnd"/>
      <w:r>
        <w:rPr>
          <w:rFonts w:ascii="Arial" w:hAnsi="Arial" w:cs="Arial"/>
          <w:sz w:val="18"/>
          <w:szCs w:val="18"/>
        </w:rPr>
        <w:t xml:space="preserve"> 32 – 110 U/L</w:t>
      </w:r>
      <w:r>
        <w:rPr>
          <w:rFonts w:ascii="Arial" w:hAnsi="Arial" w:cs="Arial"/>
          <w:sz w:val="18"/>
          <w:szCs w:val="18"/>
        </w:rPr>
        <w:br/>
        <w:t xml:space="preserve">anion gap 5 – 16 </w:t>
      </w:r>
      <w:proofErr w:type="spellStart"/>
      <w:r>
        <w:rPr>
          <w:rFonts w:ascii="Arial" w:hAnsi="Arial" w:cs="Arial"/>
          <w:sz w:val="18"/>
          <w:szCs w:val="18"/>
        </w:rPr>
        <w:t>mEq</w:t>
      </w:r>
      <w:proofErr w:type="spellEnd"/>
      <w:r>
        <w:rPr>
          <w:rFonts w:ascii="Arial" w:hAnsi="Arial" w:cs="Arial"/>
          <w:sz w:val="18"/>
          <w:szCs w:val="18"/>
        </w:rPr>
        <w:t>/L</w:t>
      </w:r>
      <w:r>
        <w:rPr>
          <w:rFonts w:ascii="Arial" w:hAnsi="Arial" w:cs="Arial"/>
          <w:sz w:val="18"/>
          <w:szCs w:val="18"/>
        </w:rPr>
        <w:br/>
        <w:t>ammonia 11 – 35 µmol/L</w:t>
      </w:r>
      <w:r>
        <w:rPr>
          <w:rFonts w:ascii="Arial" w:hAnsi="Arial" w:cs="Arial"/>
          <w:sz w:val="18"/>
          <w:szCs w:val="18"/>
        </w:rPr>
        <w:br/>
        <w:t>amylase 50 – 150 U/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AST,SGOT (Male) 7 – 21 U/L</w:t>
      </w:r>
      <w:r>
        <w:rPr>
          <w:rFonts w:ascii="Arial" w:hAnsi="Arial" w:cs="Arial"/>
          <w:sz w:val="18"/>
          <w:szCs w:val="18"/>
        </w:rPr>
        <w:br/>
        <w:t>AST,SGOT (Female) 6 – 18 U/L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bilirubin</w:t>
      </w:r>
      <w:proofErr w:type="spellEnd"/>
      <w:r>
        <w:rPr>
          <w:rFonts w:ascii="Arial" w:hAnsi="Arial" w:cs="Arial"/>
          <w:sz w:val="18"/>
          <w:szCs w:val="18"/>
        </w:rPr>
        <w:t>, direct 0.0 – 0.4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bilirubin</w:t>
      </w:r>
      <w:proofErr w:type="spellEnd"/>
      <w:r>
        <w:rPr>
          <w:rFonts w:ascii="Arial" w:hAnsi="Arial" w:cs="Arial"/>
          <w:sz w:val="18"/>
          <w:szCs w:val="18"/>
        </w:rPr>
        <w:t>, indirect total minus direct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bilirubin</w:t>
      </w:r>
      <w:proofErr w:type="spellEnd"/>
      <w:r>
        <w:rPr>
          <w:rFonts w:ascii="Arial" w:hAnsi="Arial" w:cs="Arial"/>
          <w:sz w:val="18"/>
          <w:szCs w:val="18"/>
        </w:rPr>
        <w:t>, total 0.2 – 1.4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BUN 6 – 23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calcium (total) 8 – 11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 xml:space="preserve">carbon dioxide 21 – 34 </w:t>
      </w:r>
      <w:proofErr w:type="spellStart"/>
      <w:r>
        <w:rPr>
          <w:rFonts w:ascii="Arial" w:hAnsi="Arial" w:cs="Arial"/>
          <w:sz w:val="18"/>
          <w:szCs w:val="18"/>
        </w:rPr>
        <w:t>mEq</w:t>
      </w:r>
      <w:proofErr w:type="spellEnd"/>
      <w:r>
        <w:rPr>
          <w:rFonts w:ascii="Arial" w:hAnsi="Arial" w:cs="Arial"/>
          <w:sz w:val="18"/>
          <w:szCs w:val="18"/>
        </w:rPr>
        <w:t>/L</w:t>
      </w:r>
      <w:r>
        <w:rPr>
          <w:rFonts w:ascii="Arial" w:hAnsi="Arial" w:cs="Arial"/>
          <w:sz w:val="18"/>
          <w:szCs w:val="18"/>
        </w:rPr>
        <w:br/>
        <w:t>carbon monoxide symptoms at greater than or equal to 10% saturation</w:t>
      </w:r>
      <w:r>
        <w:rPr>
          <w:rFonts w:ascii="Arial" w:hAnsi="Arial" w:cs="Arial"/>
          <w:sz w:val="18"/>
          <w:szCs w:val="18"/>
        </w:rPr>
        <w:br/>
        <w:t xml:space="preserve">chloride 96 – 112 </w:t>
      </w:r>
      <w:proofErr w:type="spellStart"/>
      <w:r>
        <w:rPr>
          <w:rFonts w:ascii="Arial" w:hAnsi="Arial" w:cs="Arial"/>
          <w:sz w:val="18"/>
          <w:szCs w:val="18"/>
        </w:rPr>
        <w:t>mEq</w:t>
      </w:r>
      <w:proofErr w:type="spellEnd"/>
      <w:r>
        <w:rPr>
          <w:rFonts w:ascii="Arial" w:hAnsi="Arial" w:cs="Arial"/>
          <w:sz w:val="18"/>
          <w:szCs w:val="18"/>
        </w:rPr>
        <w:t>/L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creatine</w:t>
      </w:r>
      <w:proofErr w:type="spellEnd"/>
      <w:r>
        <w:rPr>
          <w:rFonts w:ascii="Arial" w:hAnsi="Arial" w:cs="Arial"/>
          <w:sz w:val="18"/>
          <w:szCs w:val="18"/>
        </w:rPr>
        <w:t xml:space="preserve"> (Male) 0.2 – 0.6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creatine</w:t>
      </w:r>
      <w:proofErr w:type="spellEnd"/>
      <w:r>
        <w:rPr>
          <w:rFonts w:ascii="Arial" w:hAnsi="Arial" w:cs="Arial"/>
          <w:sz w:val="18"/>
          <w:szCs w:val="18"/>
        </w:rPr>
        <w:t xml:space="preserve"> (Female) 0.6 – 1.0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creatinine</w:t>
      </w:r>
      <w:proofErr w:type="spellEnd"/>
      <w:r>
        <w:rPr>
          <w:rFonts w:ascii="Arial" w:hAnsi="Arial" w:cs="Arial"/>
          <w:sz w:val="18"/>
          <w:szCs w:val="18"/>
        </w:rPr>
        <w:t xml:space="preserve"> 0.6 – 1.5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ethanol 0 mg%; Coma:</w:t>
      </w:r>
      <w:r>
        <w:rPr>
          <w:rFonts w:ascii="Arial" w:hAnsi="Arial" w:cs="Arial"/>
          <w:sz w:val="18"/>
          <w:szCs w:val="18"/>
        </w:rPr>
        <w:br/>
        <w:t>greater than or equal to 400 – 500 mg%</w:t>
      </w:r>
      <w:r>
        <w:rPr>
          <w:rFonts w:ascii="Arial" w:hAnsi="Arial" w:cs="Arial"/>
          <w:sz w:val="18"/>
          <w:szCs w:val="18"/>
        </w:rPr>
        <w:br/>
        <w:t xml:space="preserve">folic acid 2.0 – 21 </w:t>
      </w:r>
      <w:proofErr w:type="spellStart"/>
      <w:r>
        <w:rPr>
          <w:rFonts w:ascii="Arial" w:hAnsi="Arial" w:cs="Arial"/>
          <w:sz w:val="18"/>
          <w:szCs w:val="18"/>
        </w:rPr>
        <w:t>ng</w:t>
      </w:r>
      <w:proofErr w:type="spell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mL</w:t>
      </w:r>
      <w:proofErr w:type="spellEnd"/>
      <w:r>
        <w:rPr>
          <w:rFonts w:ascii="Arial" w:hAnsi="Arial" w:cs="Arial"/>
          <w:sz w:val="18"/>
          <w:szCs w:val="18"/>
        </w:rPr>
        <w:br/>
        <w:t>glucose 65 – 99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lastRenderedPageBreak/>
        <w:t>(</w:t>
      </w:r>
      <w:proofErr w:type="spellStart"/>
      <w:r>
        <w:rPr>
          <w:rFonts w:ascii="Arial" w:hAnsi="Arial" w:cs="Arial"/>
          <w:sz w:val="18"/>
          <w:szCs w:val="18"/>
        </w:rPr>
        <w:t>diuresis</w:t>
      </w:r>
      <w:proofErr w:type="spellEnd"/>
      <w:r>
        <w:rPr>
          <w:rFonts w:ascii="Arial" w:hAnsi="Arial" w:cs="Arial"/>
          <w:sz w:val="18"/>
          <w:szCs w:val="18"/>
        </w:rPr>
        <w:t xml:space="preserve"> greater than or equal to 180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br/>
        <w:t>HDL (Male) 25 – 65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HDL (Female) 38 – 94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iron 52 – 169 µg/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iron binding capacity 246 – 455 µg/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 xml:space="preserve">lactic acid 0.4 – 2.3 </w:t>
      </w:r>
      <w:proofErr w:type="spellStart"/>
      <w:r>
        <w:rPr>
          <w:rFonts w:ascii="Arial" w:hAnsi="Arial" w:cs="Arial"/>
          <w:sz w:val="18"/>
          <w:szCs w:val="18"/>
        </w:rPr>
        <w:t>mEq</w:t>
      </w:r>
      <w:proofErr w:type="spellEnd"/>
      <w:r>
        <w:rPr>
          <w:rFonts w:ascii="Arial" w:hAnsi="Arial" w:cs="Arial"/>
          <w:sz w:val="18"/>
          <w:szCs w:val="18"/>
        </w:rPr>
        <w:t>/L</w:t>
      </w:r>
      <w:r>
        <w:rPr>
          <w:rFonts w:ascii="Arial" w:hAnsi="Arial" w:cs="Arial"/>
          <w:sz w:val="18"/>
          <w:szCs w:val="18"/>
        </w:rPr>
        <w:br/>
        <w:t xml:space="preserve">lactate 0.3 – 2.3 </w:t>
      </w:r>
      <w:proofErr w:type="spellStart"/>
      <w:r>
        <w:rPr>
          <w:rFonts w:ascii="Arial" w:hAnsi="Arial" w:cs="Arial"/>
          <w:sz w:val="18"/>
          <w:szCs w:val="18"/>
        </w:rPr>
        <w:t>mEq</w:t>
      </w:r>
      <w:proofErr w:type="spellEnd"/>
      <w:r>
        <w:rPr>
          <w:rFonts w:ascii="Arial" w:hAnsi="Arial" w:cs="Arial"/>
          <w:sz w:val="18"/>
          <w:szCs w:val="18"/>
        </w:rPr>
        <w:t>/L</w:t>
      </w:r>
      <w:r>
        <w:rPr>
          <w:rFonts w:ascii="Arial" w:hAnsi="Arial" w:cs="Arial"/>
          <w:sz w:val="18"/>
          <w:szCs w:val="18"/>
        </w:rPr>
        <w:br/>
        <w:t>lipase 10 – 140 U/L</w:t>
      </w:r>
      <w:r>
        <w:rPr>
          <w:rFonts w:ascii="Arial" w:hAnsi="Arial" w:cs="Arial"/>
          <w:sz w:val="18"/>
          <w:szCs w:val="18"/>
        </w:rPr>
        <w:br/>
        <w:t>magnesium 1.5 – 2.5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osmolarity</w:t>
      </w:r>
      <w:proofErr w:type="spellEnd"/>
      <w:r>
        <w:rPr>
          <w:rFonts w:ascii="Arial" w:hAnsi="Arial" w:cs="Arial"/>
          <w:sz w:val="18"/>
          <w:szCs w:val="18"/>
        </w:rPr>
        <w:t xml:space="preserve"> 276 – 295 </w:t>
      </w:r>
      <w:proofErr w:type="spellStart"/>
      <w:r>
        <w:rPr>
          <w:rFonts w:ascii="Arial" w:hAnsi="Arial" w:cs="Arial"/>
          <w:sz w:val="18"/>
          <w:szCs w:val="18"/>
        </w:rPr>
        <w:t>mOsm</w:t>
      </w:r>
      <w:proofErr w:type="spellEnd"/>
      <w:r>
        <w:rPr>
          <w:rFonts w:ascii="Arial" w:hAnsi="Arial" w:cs="Arial"/>
          <w:sz w:val="18"/>
          <w:szCs w:val="18"/>
        </w:rPr>
        <w:t>/kg</w:t>
      </w:r>
      <w:r>
        <w:rPr>
          <w:rFonts w:ascii="Arial" w:hAnsi="Arial" w:cs="Arial"/>
          <w:sz w:val="18"/>
          <w:szCs w:val="18"/>
        </w:rPr>
        <w:br/>
        <w:t>parathyroid hormone 12 – 68 pg/</w:t>
      </w:r>
      <w:proofErr w:type="spellStart"/>
      <w:r>
        <w:rPr>
          <w:rFonts w:ascii="Arial" w:hAnsi="Arial" w:cs="Arial"/>
          <w:sz w:val="18"/>
          <w:szCs w:val="18"/>
        </w:rPr>
        <w:t>mL</w:t>
      </w:r>
      <w:proofErr w:type="spellEnd"/>
      <w:r>
        <w:rPr>
          <w:rFonts w:ascii="Arial" w:hAnsi="Arial" w:cs="Arial"/>
          <w:sz w:val="18"/>
          <w:szCs w:val="18"/>
        </w:rPr>
        <w:br/>
        <w:t>phosphorus 2.2 – 4.8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 xml:space="preserve">potassium 3.5 – 5.5 </w:t>
      </w:r>
      <w:proofErr w:type="spellStart"/>
      <w:r>
        <w:rPr>
          <w:rFonts w:ascii="Arial" w:hAnsi="Arial" w:cs="Arial"/>
          <w:sz w:val="18"/>
          <w:szCs w:val="18"/>
        </w:rPr>
        <w:t>mEq</w:t>
      </w:r>
      <w:proofErr w:type="spellEnd"/>
      <w:r>
        <w:rPr>
          <w:rFonts w:ascii="Arial" w:hAnsi="Arial" w:cs="Arial"/>
          <w:sz w:val="18"/>
          <w:szCs w:val="18"/>
        </w:rPr>
        <w:t>/L</w:t>
      </w:r>
      <w:r>
        <w:rPr>
          <w:rFonts w:ascii="Arial" w:hAnsi="Arial" w:cs="Arial"/>
          <w:sz w:val="18"/>
          <w:szCs w:val="18"/>
        </w:rPr>
        <w:br/>
        <w:t>SGPT 8 – 32 U/L</w:t>
      </w:r>
      <w:r>
        <w:rPr>
          <w:rFonts w:ascii="Arial" w:hAnsi="Arial" w:cs="Arial"/>
          <w:sz w:val="18"/>
          <w:szCs w:val="18"/>
        </w:rPr>
        <w:br/>
        <w:t xml:space="preserve">sodium 135 – 148 </w:t>
      </w:r>
      <w:proofErr w:type="spellStart"/>
      <w:r>
        <w:rPr>
          <w:rFonts w:ascii="Arial" w:hAnsi="Arial" w:cs="Arial"/>
          <w:sz w:val="18"/>
          <w:szCs w:val="18"/>
        </w:rPr>
        <w:t>mEq</w:t>
      </w:r>
      <w:proofErr w:type="spellEnd"/>
      <w:r>
        <w:rPr>
          <w:rFonts w:ascii="Arial" w:hAnsi="Arial" w:cs="Arial"/>
          <w:sz w:val="18"/>
          <w:szCs w:val="18"/>
        </w:rPr>
        <w:t>/L</w:t>
      </w:r>
      <w:r>
        <w:rPr>
          <w:rFonts w:ascii="Arial" w:hAnsi="Arial" w:cs="Arial"/>
          <w:sz w:val="18"/>
          <w:szCs w:val="18"/>
        </w:rPr>
        <w:br/>
        <w:t>T3 0.8 – 1.1 µg/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thyroglobulin</w:t>
      </w:r>
      <w:proofErr w:type="spellEnd"/>
      <w:r>
        <w:rPr>
          <w:rFonts w:ascii="Arial" w:hAnsi="Arial" w:cs="Arial"/>
          <w:sz w:val="18"/>
          <w:szCs w:val="18"/>
        </w:rPr>
        <w:t xml:space="preserve"> less than 55 </w:t>
      </w:r>
      <w:proofErr w:type="spellStart"/>
      <w:r>
        <w:rPr>
          <w:rFonts w:ascii="Arial" w:hAnsi="Arial" w:cs="Arial"/>
          <w:sz w:val="18"/>
          <w:szCs w:val="18"/>
        </w:rPr>
        <w:t>ng</w:t>
      </w:r>
      <w:proofErr w:type="spell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mL</w:t>
      </w:r>
      <w:proofErr w:type="spell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thyroxine</w:t>
      </w:r>
      <w:proofErr w:type="spellEnd"/>
      <w:r>
        <w:rPr>
          <w:rFonts w:ascii="Arial" w:hAnsi="Arial" w:cs="Arial"/>
          <w:sz w:val="18"/>
          <w:szCs w:val="18"/>
        </w:rPr>
        <w:t xml:space="preserve"> (T4) (total) 5 – 13 µg/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total protein 5 – 9 gm/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TSH Less than 9 µU/</w:t>
      </w:r>
      <w:proofErr w:type="spellStart"/>
      <w:r>
        <w:rPr>
          <w:rFonts w:ascii="Arial" w:hAnsi="Arial" w:cs="Arial"/>
          <w:sz w:val="18"/>
          <w:szCs w:val="18"/>
        </w:rPr>
        <w:t>mL</w:t>
      </w:r>
      <w:proofErr w:type="spellEnd"/>
      <w:r>
        <w:rPr>
          <w:rFonts w:ascii="Arial" w:hAnsi="Arial" w:cs="Arial"/>
          <w:sz w:val="18"/>
          <w:szCs w:val="18"/>
        </w:rPr>
        <w:br/>
        <w:t>urea nitrogen 8 – 25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uric acid (Male) 3.5 – 7.7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uric acid (Female) 2.5 – 6.6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LIPID PANEL (Adult)</w:t>
      </w:r>
      <w:r>
        <w:rPr>
          <w:rFonts w:ascii="Arial" w:hAnsi="Arial" w:cs="Arial"/>
          <w:sz w:val="18"/>
          <w:szCs w:val="18"/>
        </w:rPr>
        <w:br/>
        <w:t>cholesterol (total) Less than 200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t xml:space="preserve"> desirable</w:t>
      </w:r>
      <w:r>
        <w:rPr>
          <w:rFonts w:ascii="Arial" w:hAnsi="Arial" w:cs="Arial"/>
          <w:sz w:val="18"/>
          <w:szCs w:val="18"/>
        </w:rPr>
        <w:br/>
        <w:t>cholesterol (HDL) 30 – 75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cholesterol (LDL) Less than 130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t xml:space="preserve"> desirable</w:t>
      </w:r>
      <w:r>
        <w:rPr>
          <w:rFonts w:ascii="Arial" w:hAnsi="Arial" w:cs="Arial"/>
          <w:sz w:val="18"/>
          <w:szCs w:val="18"/>
        </w:rPr>
        <w:br/>
        <w:t>triglycerides (Male) Greater than 40 – 170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triglycerides (Female) Greater than 35 – 135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URINE</w:t>
      </w:r>
      <w:r>
        <w:rPr>
          <w:rFonts w:ascii="Arial" w:hAnsi="Arial" w:cs="Arial"/>
          <w:sz w:val="18"/>
          <w:szCs w:val="18"/>
        </w:rPr>
        <w:br/>
        <w:t>color Straw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lastRenderedPageBreak/>
        <w:t>specific gravity 1.003 – 1.040</w:t>
      </w:r>
      <w:r>
        <w:rPr>
          <w:rFonts w:ascii="Arial" w:hAnsi="Arial" w:cs="Arial"/>
          <w:sz w:val="18"/>
          <w:szCs w:val="18"/>
        </w:rPr>
        <w:br/>
        <w:t>pH 4.6 – 8.0</w:t>
      </w:r>
      <w:r>
        <w:rPr>
          <w:rFonts w:ascii="Arial" w:hAnsi="Arial" w:cs="Arial"/>
          <w:sz w:val="18"/>
          <w:szCs w:val="18"/>
        </w:rPr>
        <w:br/>
        <w:t xml:space="preserve">Na 10 – 40 </w:t>
      </w:r>
      <w:proofErr w:type="spellStart"/>
      <w:r>
        <w:rPr>
          <w:rFonts w:ascii="Arial" w:hAnsi="Arial" w:cs="Arial"/>
          <w:sz w:val="18"/>
          <w:szCs w:val="18"/>
        </w:rPr>
        <w:t>mEq</w:t>
      </w:r>
      <w:proofErr w:type="spellEnd"/>
      <w:r>
        <w:rPr>
          <w:rFonts w:ascii="Arial" w:hAnsi="Arial" w:cs="Arial"/>
          <w:sz w:val="18"/>
          <w:szCs w:val="18"/>
        </w:rPr>
        <w:t>/L</w:t>
      </w:r>
      <w:r>
        <w:rPr>
          <w:rFonts w:ascii="Arial" w:hAnsi="Arial" w:cs="Arial"/>
          <w:sz w:val="18"/>
          <w:szCs w:val="18"/>
        </w:rPr>
        <w:br/>
        <w:t xml:space="preserve">K Less than 8 </w:t>
      </w:r>
      <w:proofErr w:type="spellStart"/>
      <w:r>
        <w:rPr>
          <w:rFonts w:ascii="Arial" w:hAnsi="Arial" w:cs="Arial"/>
          <w:sz w:val="18"/>
          <w:szCs w:val="18"/>
        </w:rPr>
        <w:t>mEq</w:t>
      </w:r>
      <w:proofErr w:type="spellEnd"/>
      <w:r>
        <w:rPr>
          <w:rFonts w:ascii="Arial" w:hAnsi="Arial" w:cs="Arial"/>
          <w:sz w:val="18"/>
          <w:szCs w:val="18"/>
        </w:rPr>
        <w:t>/L</w:t>
      </w:r>
      <w:r>
        <w:rPr>
          <w:rFonts w:ascii="Arial" w:hAnsi="Arial" w:cs="Arial"/>
          <w:sz w:val="18"/>
          <w:szCs w:val="18"/>
        </w:rPr>
        <w:br/>
        <w:t xml:space="preserve">C1 Less than 8 </w:t>
      </w:r>
      <w:proofErr w:type="spellStart"/>
      <w:r>
        <w:rPr>
          <w:rFonts w:ascii="Arial" w:hAnsi="Arial" w:cs="Arial"/>
          <w:sz w:val="18"/>
          <w:szCs w:val="18"/>
        </w:rPr>
        <w:t>mEq</w:t>
      </w:r>
      <w:proofErr w:type="spellEnd"/>
      <w:r>
        <w:rPr>
          <w:rFonts w:ascii="Arial" w:hAnsi="Arial" w:cs="Arial"/>
          <w:sz w:val="18"/>
          <w:szCs w:val="18"/>
        </w:rPr>
        <w:t>/L</w:t>
      </w:r>
      <w:r>
        <w:rPr>
          <w:rFonts w:ascii="Arial" w:hAnsi="Arial" w:cs="Arial"/>
          <w:sz w:val="18"/>
          <w:szCs w:val="18"/>
        </w:rPr>
        <w:br/>
        <w:t>protein 1 – 15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osmolality</w:t>
      </w:r>
      <w:proofErr w:type="spellEnd"/>
      <w:r>
        <w:rPr>
          <w:rFonts w:ascii="Arial" w:hAnsi="Arial" w:cs="Arial"/>
          <w:sz w:val="18"/>
          <w:szCs w:val="18"/>
        </w:rPr>
        <w:t xml:space="preserve"> 80 – 1300 </w:t>
      </w:r>
      <w:proofErr w:type="spellStart"/>
      <w:r>
        <w:rPr>
          <w:rFonts w:ascii="Arial" w:hAnsi="Arial" w:cs="Arial"/>
          <w:sz w:val="18"/>
          <w:szCs w:val="18"/>
        </w:rPr>
        <w:t>mOsm</w:t>
      </w:r>
      <w:proofErr w:type="spellEnd"/>
      <w:r>
        <w:rPr>
          <w:rFonts w:ascii="Arial" w:hAnsi="Arial" w:cs="Arial"/>
          <w:sz w:val="18"/>
          <w:szCs w:val="18"/>
        </w:rPr>
        <w:t>/L</w:t>
      </w:r>
      <w:r>
        <w:rPr>
          <w:rFonts w:ascii="Arial" w:hAnsi="Arial" w:cs="Arial"/>
          <w:sz w:val="18"/>
          <w:szCs w:val="18"/>
        </w:rPr>
        <w:br/>
        <w:t>24 HOUR URINE</w:t>
      </w:r>
      <w:r>
        <w:rPr>
          <w:rFonts w:ascii="Arial" w:hAnsi="Arial" w:cs="Arial"/>
          <w:sz w:val="18"/>
          <w:szCs w:val="18"/>
        </w:rPr>
        <w:br/>
        <w:t>amylase 250 – 1100 IU / 24 hr</w:t>
      </w:r>
      <w:r>
        <w:rPr>
          <w:rFonts w:ascii="Arial" w:hAnsi="Arial" w:cs="Arial"/>
          <w:sz w:val="18"/>
          <w:szCs w:val="18"/>
        </w:rPr>
        <w:br/>
        <w:t>calcium 100 – 250 mg / 24 hr</w:t>
      </w:r>
      <w:r>
        <w:rPr>
          <w:rFonts w:ascii="Arial" w:hAnsi="Arial" w:cs="Arial"/>
          <w:sz w:val="18"/>
          <w:szCs w:val="18"/>
        </w:rPr>
        <w:br/>
        <w:t xml:space="preserve">chloride 110 – 250 </w:t>
      </w:r>
      <w:proofErr w:type="spellStart"/>
      <w:r>
        <w:rPr>
          <w:rFonts w:ascii="Arial" w:hAnsi="Arial" w:cs="Arial"/>
          <w:sz w:val="18"/>
          <w:szCs w:val="18"/>
        </w:rPr>
        <w:t>mEq</w:t>
      </w:r>
      <w:proofErr w:type="spellEnd"/>
      <w:r>
        <w:rPr>
          <w:rFonts w:ascii="Arial" w:hAnsi="Arial" w:cs="Arial"/>
          <w:sz w:val="18"/>
          <w:szCs w:val="18"/>
        </w:rPr>
        <w:t xml:space="preserve"> / 24 hr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creatinine</w:t>
      </w:r>
      <w:proofErr w:type="spellEnd"/>
      <w:r>
        <w:rPr>
          <w:rFonts w:ascii="Arial" w:hAnsi="Arial" w:cs="Arial"/>
          <w:sz w:val="18"/>
          <w:szCs w:val="18"/>
        </w:rPr>
        <w:t xml:space="preserve"> 1 – 2 g / 24 hr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creatine</w:t>
      </w:r>
      <w:proofErr w:type="spellEnd"/>
      <w:r>
        <w:rPr>
          <w:rFonts w:ascii="Arial" w:hAnsi="Arial" w:cs="Arial"/>
          <w:sz w:val="18"/>
          <w:szCs w:val="18"/>
        </w:rPr>
        <w:t xml:space="preserve"> clearance (Male) 100 – 140 </w:t>
      </w:r>
      <w:proofErr w:type="spellStart"/>
      <w:r>
        <w:rPr>
          <w:rFonts w:ascii="Arial" w:hAnsi="Arial" w:cs="Arial"/>
          <w:sz w:val="18"/>
          <w:szCs w:val="18"/>
        </w:rPr>
        <w:t>mL</w:t>
      </w:r>
      <w:proofErr w:type="spellEnd"/>
      <w:r>
        <w:rPr>
          <w:rFonts w:ascii="Arial" w:hAnsi="Arial" w:cs="Arial"/>
          <w:sz w:val="18"/>
          <w:szCs w:val="18"/>
        </w:rPr>
        <w:t xml:space="preserve"> / min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creatine</w:t>
      </w:r>
      <w:proofErr w:type="spellEnd"/>
      <w:r>
        <w:rPr>
          <w:rFonts w:ascii="Arial" w:hAnsi="Arial" w:cs="Arial"/>
          <w:sz w:val="18"/>
          <w:szCs w:val="18"/>
        </w:rPr>
        <w:t xml:space="preserve"> clearance (Male) 16 – 26 mg / kg / 24 hr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creatine</w:t>
      </w:r>
      <w:proofErr w:type="spellEnd"/>
      <w:r>
        <w:rPr>
          <w:rFonts w:ascii="Arial" w:hAnsi="Arial" w:cs="Arial"/>
          <w:sz w:val="18"/>
          <w:szCs w:val="18"/>
        </w:rPr>
        <w:t xml:space="preserve"> clearance (Female) 80 – 130 </w:t>
      </w:r>
      <w:proofErr w:type="spellStart"/>
      <w:r>
        <w:rPr>
          <w:rFonts w:ascii="Arial" w:hAnsi="Arial" w:cs="Arial"/>
          <w:sz w:val="18"/>
          <w:szCs w:val="18"/>
        </w:rPr>
        <w:t>mL</w:t>
      </w:r>
      <w:proofErr w:type="spellEnd"/>
      <w:r>
        <w:rPr>
          <w:rFonts w:ascii="Arial" w:hAnsi="Arial" w:cs="Arial"/>
          <w:sz w:val="18"/>
          <w:szCs w:val="18"/>
        </w:rPr>
        <w:t xml:space="preserve"> / min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creatine</w:t>
      </w:r>
      <w:proofErr w:type="spellEnd"/>
      <w:r>
        <w:rPr>
          <w:rFonts w:ascii="Arial" w:hAnsi="Arial" w:cs="Arial"/>
          <w:sz w:val="18"/>
          <w:szCs w:val="18"/>
        </w:rPr>
        <w:t xml:space="preserve"> clearance (Female) 10 – 20 mg / kg / 24 hr</w:t>
      </w:r>
      <w:r>
        <w:rPr>
          <w:rFonts w:ascii="Arial" w:hAnsi="Arial" w:cs="Arial"/>
          <w:sz w:val="18"/>
          <w:szCs w:val="18"/>
        </w:rPr>
        <w:br/>
        <w:t xml:space="preserve">magnesium 6 – 9 </w:t>
      </w:r>
      <w:proofErr w:type="spellStart"/>
      <w:r>
        <w:rPr>
          <w:rFonts w:ascii="Arial" w:hAnsi="Arial" w:cs="Arial"/>
          <w:sz w:val="18"/>
          <w:szCs w:val="18"/>
        </w:rPr>
        <w:t>mEq</w:t>
      </w:r>
      <w:proofErr w:type="spellEnd"/>
      <w:r>
        <w:rPr>
          <w:rFonts w:ascii="Arial" w:hAnsi="Arial" w:cs="Arial"/>
          <w:sz w:val="18"/>
          <w:szCs w:val="18"/>
        </w:rPr>
        <w:t xml:space="preserve"> / 24 hr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osmolality</w:t>
      </w:r>
      <w:proofErr w:type="spellEnd"/>
      <w:r>
        <w:rPr>
          <w:rFonts w:ascii="Arial" w:hAnsi="Arial" w:cs="Arial"/>
          <w:sz w:val="18"/>
          <w:szCs w:val="18"/>
        </w:rPr>
        <w:t xml:space="preserve"> 450 – 900 </w:t>
      </w:r>
      <w:proofErr w:type="spellStart"/>
      <w:r>
        <w:rPr>
          <w:rFonts w:ascii="Arial" w:hAnsi="Arial" w:cs="Arial"/>
          <w:sz w:val="18"/>
          <w:szCs w:val="18"/>
        </w:rPr>
        <w:t>mOsm</w:t>
      </w:r>
      <w:proofErr w:type="spellEnd"/>
      <w:r>
        <w:rPr>
          <w:rFonts w:ascii="Arial" w:hAnsi="Arial" w:cs="Arial"/>
          <w:sz w:val="18"/>
          <w:szCs w:val="18"/>
        </w:rPr>
        <w:t xml:space="preserve"> / kg</w:t>
      </w:r>
      <w:r>
        <w:rPr>
          <w:rFonts w:ascii="Arial" w:hAnsi="Arial" w:cs="Arial"/>
          <w:sz w:val="18"/>
          <w:szCs w:val="18"/>
        </w:rPr>
        <w:br/>
        <w:t>phosphorus 0.9 – 1.3 g / 24 hr</w:t>
      </w:r>
      <w:r>
        <w:rPr>
          <w:rFonts w:ascii="Arial" w:hAnsi="Arial" w:cs="Arial"/>
          <w:sz w:val="18"/>
          <w:szCs w:val="18"/>
        </w:rPr>
        <w:br/>
        <w:t xml:space="preserve">potassium 35 – 85 </w:t>
      </w:r>
      <w:proofErr w:type="spellStart"/>
      <w:r>
        <w:rPr>
          <w:rFonts w:ascii="Arial" w:hAnsi="Arial" w:cs="Arial"/>
          <w:sz w:val="18"/>
          <w:szCs w:val="18"/>
        </w:rPr>
        <w:t>mEq</w:t>
      </w:r>
      <w:proofErr w:type="spellEnd"/>
      <w:r>
        <w:rPr>
          <w:rFonts w:ascii="Arial" w:hAnsi="Arial" w:cs="Arial"/>
          <w:sz w:val="18"/>
          <w:szCs w:val="18"/>
        </w:rPr>
        <w:t xml:space="preserve"> / 24 hr</w:t>
      </w:r>
      <w:r>
        <w:rPr>
          <w:rFonts w:ascii="Arial" w:hAnsi="Arial" w:cs="Arial"/>
          <w:sz w:val="18"/>
          <w:szCs w:val="18"/>
        </w:rPr>
        <w:br/>
        <w:t>protein 0 – 150 mg / 24 hr</w:t>
      </w:r>
      <w:r>
        <w:rPr>
          <w:rFonts w:ascii="Arial" w:hAnsi="Arial" w:cs="Arial"/>
          <w:sz w:val="18"/>
          <w:szCs w:val="18"/>
        </w:rPr>
        <w:br/>
        <w:t xml:space="preserve">sodium 30 – 280 </w:t>
      </w:r>
      <w:proofErr w:type="spellStart"/>
      <w:r>
        <w:rPr>
          <w:rFonts w:ascii="Arial" w:hAnsi="Arial" w:cs="Arial"/>
          <w:sz w:val="18"/>
          <w:szCs w:val="18"/>
        </w:rPr>
        <w:t>mEq</w:t>
      </w:r>
      <w:proofErr w:type="spellEnd"/>
      <w:r>
        <w:rPr>
          <w:rFonts w:ascii="Arial" w:hAnsi="Arial" w:cs="Arial"/>
          <w:sz w:val="18"/>
          <w:szCs w:val="18"/>
        </w:rPr>
        <w:t xml:space="preserve"> / 24 hr</w:t>
      </w:r>
      <w:r>
        <w:rPr>
          <w:rFonts w:ascii="Arial" w:hAnsi="Arial" w:cs="Arial"/>
          <w:sz w:val="18"/>
          <w:szCs w:val="18"/>
        </w:rPr>
        <w:br/>
        <w:t>urea nitrogen 10 – 22 gm / 24 hr</w:t>
      </w:r>
      <w:r>
        <w:rPr>
          <w:rFonts w:ascii="Arial" w:hAnsi="Arial" w:cs="Arial"/>
          <w:sz w:val="18"/>
          <w:szCs w:val="18"/>
        </w:rPr>
        <w:br/>
        <w:t>uric acid 240 – 755 mg / 24 hr</w:t>
      </w:r>
      <w:r>
        <w:rPr>
          <w:rFonts w:ascii="Arial" w:hAnsi="Arial" w:cs="Arial"/>
          <w:sz w:val="18"/>
          <w:szCs w:val="18"/>
        </w:rPr>
        <w:br/>
        <w:t>COAGULATION</w:t>
      </w:r>
      <w:r>
        <w:rPr>
          <w:rFonts w:ascii="Arial" w:hAnsi="Arial" w:cs="Arial"/>
          <w:sz w:val="18"/>
          <w:szCs w:val="18"/>
        </w:rPr>
        <w:br/>
        <w:t>ACT 90 – 130 seconds</w:t>
      </w:r>
      <w:r>
        <w:rPr>
          <w:rFonts w:ascii="Arial" w:hAnsi="Arial" w:cs="Arial"/>
          <w:sz w:val="18"/>
          <w:szCs w:val="18"/>
        </w:rPr>
        <w:br/>
        <w:t>APTT 21 – 35 seconds</w:t>
      </w:r>
      <w:r>
        <w:rPr>
          <w:rFonts w:ascii="Arial" w:hAnsi="Arial" w:cs="Arial"/>
          <w:sz w:val="18"/>
          <w:szCs w:val="18"/>
        </w:rPr>
        <w:br/>
        <w:t>platelets 140,000 – 450,000 /ml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plasminogen</w:t>
      </w:r>
      <w:proofErr w:type="spellEnd"/>
      <w:r>
        <w:rPr>
          <w:rFonts w:ascii="Arial" w:hAnsi="Arial" w:cs="Arial"/>
          <w:sz w:val="18"/>
          <w:szCs w:val="18"/>
        </w:rPr>
        <w:t xml:space="preserve"> 62 – 130%</w:t>
      </w:r>
      <w:r>
        <w:rPr>
          <w:rFonts w:ascii="Arial" w:hAnsi="Arial" w:cs="Arial"/>
          <w:sz w:val="18"/>
          <w:szCs w:val="18"/>
        </w:rPr>
        <w:br/>
        <w:t>PT 10 – 14 seconds</w:t>
      </w:r>
      <w:r>
        <w:rPr>
          <w:rFonts w:ascii="Arial" w:hAnsi="Arial" w:cs="Arial"/>
          <w:sz w:val="18"/>
          <w:szCs w:val="18"/>
        </w:rPr>
        <w:br/>
        <w:t>PTT 32 – 45 seconds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lastRenderedPageBreak/>
        <w:t>FSP Less than 10 µg/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fibrinogen 160 – 450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bleeding time 3 – 7 minutes</w:t>
      </w:r>
      <w:r>
        <w:rPr>
          <w:rFonts w:ascii="Arial" w:hAnsi="Arial" w:cs="Arial"/>
          <w:sz w:val="18"/>
          <w:szCs w:val="18"/>
        </w:rPr>
        <w:br/>
        <w:t>thrombin time 11 – 15 seconds</w:t>
      </w:r>
      <w:r>
        <w:rPr>
          <w:rFonts w:ascii="Arial" w:hAnsi="Arial" w:cs="Arial"/>
          <w:sz w:val="18"/>
          <w:szCs w:val="18"/>
        </w:rPr>
        <w:br/>
        <w:t>CEREBRAL SPINAL FLUID</w:t>
      </w:r>
      <w:r>
        <w:rPr>
          <w:rFonts w:ascii="Arial" w:hAnsi="Arial" w:cs="Arial"/>
          <w:sz w:val="18"/>
          <w:szCs w:val="18"/>
        </w:rPr>
        <w:br/>
        <w:t>appearance clear</w:t>
      </w:r>
      <w:r>
        <w:rPr>
          <w:rFonts w:ascii="Arial" w:hAnsi="Arial" w:cs="Arial"/>
          <w:sz w:val="18"/>
          <w:szCs w:val="18"/>
        </w:rPr>
        <w:br/>
        <w:t>glucose 40 – 85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osmolality</w:t>
      </w:r>
      <w:proofErr w:type="spellEnd"/>
      <w:r>
        <w:rPr>
          <w:rFonts w:ascii="Arial" w:hAnsi="Arial" w:cs="Arial"/>
          <w:sz w:val="18"/>
          <w:szCs w:val="18"/>
        </w:rPr>
        <w:t xml:space="preserve"> 290 – 298 </w:t>
      </w:r>
      <w:proofErr w:type="spellStart"/>
      <w:r>
        <w:rPr>
          <w:rFonts w:ascii="Arial" w:hAnsi="Arial" w:cs="Arial"/>
          <w:sz w:val="18"/>
          <w:szCs w:val="18"/>
        </w:rPr>
        <w:t>mOsm</w:t>
      </w:r>
      <w:proofErr w:type="spellEnd"/>
      <w:r>
        <w:rPr>
          <w:rFonts w:ascii="Arial" w:hAnsi="Arial" w:cs="Arial"/>
          <w:sz w:val="18"/>
          <w:szCs w:val="18"/>
        </w:rPr>
        <w:t>/L</w:t>
      </w:r>
      <w:r>
        <w:rPr>
          <w:rFonts w:ascii="Arial" w:hAnsi="Arial" w:cs="Arial"/>
          <w:sz w:val="18"/>
          <w:szCs w:val="18"/>
        </w:rPr>
        <w:br/>
        <w:t>pressure 70 – 180 mm/H2O</w:t>
      </w:r>
      <w:r>
        <w:rPr>
          <w:rFonts w:ascii="Arial" w:hAnsi="Arial" w:cs="Arial"/>
          <w:sz w:val="18"/>
          <w:szCs w:val="18"/>
        </w:rPr>
        <w:br/>
        <w:t>protein 15 – 45 mg/</w:t>
      </w:r>
      <w:proofErr w:type="spellStart"/>
      <w:r>
        <w:rPr>
          <w:rFonts w:ascii="Arial" w:hAnsi="Arial" w:cs="Arial"/>
          <w:sz w:val="18"/>
          <w:szCs w:val="18"/>
        </w:rPr>
        <w:t>dL</w:t>
      </w:r>
      <w:proofErr w:type="spellEnd"/>
      <w:r>
        <w:rPr>
          <w:rFonts w:ascii="Arial" w:hAnsi="Arial" w:cs="Arial"/>
          <w:sz w:val="18"/>
          <w:szCs w:val="18"/>
        </w:rPr>
        <w:br/>
        <w:t>total cell count 0 – 5 cells</w:t>
      </w:r>
      <w:r>
        <w:rPr>
          <w:rFonts w:ascii="Arial" w:hAnsi="Arial" w:cs="Arial"/>
          <w:sz w:val="18"/>
          <w:szCs w:val="18"/>
        </w:rPr>
        <w:br/>
        <w:t>WBCs 0 – 6 / µL</w:t>
      </w:r>
      <w:r>
        <w:rPr>
          <w:rFonts w:ascii="Arial" w:hAnsi="Arial" w:cs="Arial"/>
          <w:sz w:val="18"/>
          <w:szCs w:val="18"/>
        </w:rPr>
        <w:br/>
        <w:t>HEMODYNAMIC PARAMETERS</w:t>
      </w:r>
      <w:r>
        <w:rPr>
          <w:rFonts w:ascii="Arial" w:hAnsi="Arial" w:cs="Arial"/>
          <w:sz w:val="18"/>
          <w:szCs w:val="18"/>
        </w:rPr>
        <w:br/>
        <w:t>cardiac index 2.5 – 4.2 L / min / m2</w:t>
      </w:r>
      <w:r>
        <w:rPr>
          <w:rFonts w:ascii="Arial" w:hAnsi="Arial" w:cs="Arial"/>
          <w:sz w:val="18"/>
          <w:szCs w:val="18"/>
        </w:rPr>
        <w:br/>
        <w:t>cardiac output 4 – 8 LPM</w:t>
      </w:r>
      <w:r>
        <w:rPr>
          <w:rFonts w:ascii="Arial" w:hAnsi="Arial" w:cs="Arial"/>
          <w:sz w:val="18"/>
          <w:szCs w:val="18"/>
        </w:rPr>
        <w:br/>
        <w:t>left ventricular stroke work index 40 – 70 g / m2 / beat</w:t>
      </w:r>
      <w:r>
        <w:rPr>
          <w:rFonts w:ascii="Arial" w:hAnsi="Arial" w:cs="Arial"/>
          <w:sz w:val="18"/>
          <w:szCs w:val="18"/>
        </w:rPr>
        <w:br/>
        <w:t>right ventricular stroke work index 7 – 12 g / m2 / beat</w:t>
      </w:r>
      <w:r>
        <w:rPr>
          <w:rFonts w:ascii="Arial" w:hAnsi="Arial" w:cs="Arial"/>
          <w:sz w:val="18"/>
          <w:szCs w:val="18"/>
        </w:rPr>
        <w:br/>
        <w:t>mean arterial pressure 70 – 105 mm Hg</w:t>
      </w:r>
      <w:r>
        <w:rPr>
          <w:rFonts w:ascii="Arial" w:hAnsi="Arial" w:cs="Arial"/>
          <w:sz w:val="18"/>
          <w:szCs w:val="18"/>
        </w:rPr>
        <w:br/>
        <w:t>pulmonary vascular resistance 155 – 255 dynes / sec / cm to the negative 5</w:t>
      </w:r>
      <w:r>
        <w:rPr>
          <w:rFonts w:ascii="Arial" w:hAnsi="Arial" w:cs="Arial"/>
          <w:sz w:val="18"/>
          <w:szCs w:val="18"/>
        </w:rPr>
        <w:br/>
        <w:t>pulmonary vascular resistance index 255 – 285 dynes / sec / cm to the negative 5</w:t>
      </w:r>
      <w:r>
        <w:rPr>
          <w:rFonts w:ascii="Arial" w:hAnsi="Arial" w:cs="Arial"/>
          <w:sz w:val="18"/>
          <w:szCs w:val="18"/>
        </w:rPr>
        <w:br/>
        <w:t xml:space="preserve">stroke volume 60 – 100 </w:t>
      </w:r>
      <w:proofErr w:type="spellStart"/>
      <w:r>
        <w:rPr>
          <w:rFonts w:ascii="Arial" w:hAnsi="Arial" w:cs="Arial"/>
          <w:sz w:val="18"/>
          <w:szCs w:val="18"/>
        </w:rPr>
        <w:t>mL</w:t>
      </w:r>
      <w:proofErr w:type="spellEnd"/>
      <w:r>
        <w:rPr>
          <w:rFonts w:ascii="Arial" w:hAnsi="Arial" w:cs="Arial"/>
          <w:sz w:val="18"/>
          <w:szCs w:val="18"/>
        </w:rPr>
        <w:t xml:space="preserve"> / beat</w:t>
      </w:r>
      <w:r>
        <w:rPr>
          <w:rFonts w:ascii="Arial" w:hAnsi="Arial" w:cs="Arial"/>
          <w:sz w:val="18"/>
          <w:szCs w:val="18"/>
        </w:rPr>
        <w:br/>
        <w:t xml:space="preserve">stroke volume index 40 – 85 </w:t>
      </w:r>
      <w:proofErr w:type="spellStart"/>
      <w:r>
        <w:rPr>
          <w:rFonts w:ascii="Arial" w:hAnsi="Arial" w:cs="Arial"/>
          <w:sz w:val="18"/>
          <w:szCs w:val="18"/>
        </w:rPr>
        <w:t>mL</w:t>
      </w:r>
      <w:proofErr w:type="spellEnd"/>
      <w:r>
        <w:rPr>
          <w:rFonts w:ascii="Arial" w:hAnsi="Arial" w:cs="Arial"/>
          <w:sz w:val="18"/>
          <w:szCs w:val="18"/>
        </w:rPr>
        <w:t xml:space="preserve"> / m2 / beat</w:t>
      </w:r>
      <w:r>
        <w:rPr>
          <w:rFonts w:ascii="Arial" w:hAnsi="Arial" w:cs="Arial"/>
          <w:sz w:val="18"/>
          <w:szCs w:val="18"/>
        </w:rPr>
        <w:br/>
        <w:t>systemic vascular resistance 900 – 1600 dynes / sec / cm to the negative 5</w:t>
      </w:r>
      <w:r>
        <w:rPr>
          <w:rFonts w:ascii="Arial" w:hAnsi="Arial" w:cs="Arial"/>
          <w:sz w:val="18"/>
          <w:szCs w:val="18"/>
        </w:rPr>
        <w:br/>
        <w:t>systemic vascular resistance index 1970 – 2390 dynes / sec / cm to the negative 5</w:t>
      </w:r>
      <w:r>
        <w:rPr>
          <w:rFonts w:ascii="Arial" w:hAnsi="Arial" w:cs="Arial"/>
          <w:sz w:val="18"/>
          <w:szCs w:val="18"/>
        </w:rPr>
        <w:br/>
        <w:t>systolic arterial pressure 90 – 140 mm Hg</w:t>
      </w:r>
      <w:r>
        <w:rPr>
          <w:rFonts w:ascii="Arial" w:hAnsi="Arial" w:cs="Arial"/>
          <w:sz w:val="18"/>
          <w:szCs w:val="18"/>
        </w:rPr>
        <w:br/>
        <w:t>diastolic arterial pressure 60 – 90 mm Hg</w:t>
      </w:r>
      <w:r>
        <w:rPr>
          <w:rFonts w:ascii="Arial" w:hAnsi="Arial" w:cs="Arial"/>
          <w:sz w:val="18"/>
          <w:szCs w:val="18"/>
        </w:rPr>
        <w:br/>
        <w:t>central venous pressure 2 – 6 mm Hg; 2.5 – 12 cm H2O</w:t>
      </w:r>
      <w:r>
        <w:rPr>
          <w:rFonts w:ascii="Arial" w:hAnsi="Arial" w:cs="Arial"/>
          <w:sz w:val="18"/>
          <w:szCs w:val="18"/>
        </w:rPr>
        <w:br/>
        <w:t>ejection fraction 60 – 75%</w:t>
      </w:r>
      <w:r>
        <w:rPr>
          <w:rFonts w:ascii="Arial" w:hAnsi="Arial" w:cs="Arial"/>
          <w:sz w:val="18"/>
          <w:szCs w:val="18"/>
        </w:rPr>
        <w:br/>
        <w:t>left arterial pressure 4 – 12 mm Hg</w:t>
      </w:r>
      <w:r>
        <w:rPr>
          <w:rFonts w:ascii="Arial" w:hAnsi="Arial" w:cs="Arial"/>
          <w:sz w:val="18"/>
          <w:szCs w:val="18"/>
        </w:rPr>
        <w:br/>
        <w:t xml:space="preserve">right </w:t>
      </w:r>
      <w:proofErr w:type="spellStart"/>
      <w:r>
        <w:rPr>
          <w:rFonts w:ascii="Arial" w:hAnsi="Arial" w:cs="Arial"/>
          <w:sz w:val="18"/>
          <w:szCs w:val="18"/>
        </w:rPr>
        <w:t>atrial</w:t>
      </w:r>
      <w:proofErr w:type="spellEnd"/>
      <w:r>
        <w:rPr>
          <w:rFonts w:ascii="Arial" w:hAnsi="Arial" w:cs="Arial"/>
          <w:sz w:val="18"/>
          <w:szCs w:val="18"/>
        </w:rPr>
        <w:t xml:space="preserve"> pressure 4 – 6 mm Hg</w:t>
      </w:r>
      <w:r>
        <w:rPr>
          <w:rFonts w:ascii="Arial" w:hAnsi="Arial" w:cs="Arial"/>
          <w:sz w:val="18"/>
          <w:szCs w:val="18"/>
        </w:rPr>
        <w:br/>
        <w:t>pulmonary artery systolic 15 – 30 mm Hg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lastRenderedPageBreak/>
        <w:t>pulmonary artery diastolic 5 – 15 mm Hg</w:t>
      </w:r>
      <w:r>
        <w:rPr>
          <w:rFonts w:ascii="Arial" w:hAnsi="Arial" w:cs="Arial"/>
          <w:sz w:val="18"/>
          <w:szCs w:val="18"/>
        </w:rPr>
        <w:br/>
        <w:t>pulmonary artery pressure 10 – 20 mm Hg</w:t>
      </w:r>
      <w:r>
        <w:rPr>
          <w:rFonts w:ascii="Arial" w:hAnsi="Arial" w:cs="Arial"/>
          <w:sz w:val="18"/>
          <w:szCs w:val="18"/>
        </w:rPr>
        <w:br/>
        <w:t>pulmonary artery wedge pressure 4 – 12 mm Hg</w:t>
      </w:r>
      <w:r>
        <w:rPr>
          <w:rFonts w:ascii="Arial" w:hAnsi="Arial" w:cs="Arial"/>
          <w:sz w:val="18"/>
          <w:szCs w:val="18"/>
        </w:rPr>
        <w:br/>
        <w:t>pulmonary artery end diastolic pressure 8 – 10 mm Hg</w:t>
      </w:r>
      <w:r>
        <w:rPr>
          <w:rFonts w:ascii="Arial" w:hAnsi="Arial" w:cs="Arial"/>
          <w:sz w:val="18"/>
          <w:szCs w:val="18"/>
        </w:rPr>
        <w:br/>
        <w:t>right ventricular end diastolic pressure 0 – 8 mm Hg</w:t>
      </w:r>
      <w:r>
        <w:rPr>
          <w:rFonts w:ascii="Arial" w:hAnsi="Arial" w:cs="Arial"/>
          <w:sz w:val="18"/>
          <w:szCs w:val="18"/>
        </w:rPr>
        <w:br/>
        <w:t>NEUROLOGICAL VALUES</w:t>
      </w:r>
      <w:r>
        <w:rPr>
          <w:rFonts w:ascii="Arial" w:hAnsi="Arial" w:cs="Arial"/>
          <w:sz w:val="18"/>
          <w:szCs w:val="18"/>
        </w:rPr>
        <w:br/>
        <w:t>cerebral perfusion pressure 70 – 90 mm Hg</w:t>
      </w:r>
      <w:r>
        <w:rPr>
          <w:rFonts w:ascii="Arial" w:hAnsi="Arial" w:cs="Arial"/>
          <w:sz w:val="18"/>
          <w:szCs w:val="18"/>
        </w:rPr>
        <w:br/>
        <w:t>intracranial pressure 5 – 15 mm Hg or 5 – 10 cm H2O</w:t>
      </w:r>
      <w:r>
        <w:rPr>
          <w:rFonts w:ascii="Arial" w:hAnsi="Arial" w:cs="Arial"/>
          <w:sz w:val="18"/>
          <w:szCs w:val="18"/>
        </w:rPr>
        <w:br/>
        <w:t>ARTERIAL VALUES</w:t>
      </w:r>
      <w:r>
        <w:rPr>
          <w:rFonts w:ascii="Arial" w:hAnsi="Arial" w:cs="Arial"/>
          <w:sz w:val="18"/>
          <w:szCs w:val="18"/>
        </w:rPr>
        <w:br/>
        <w:t>pH 7.35 – 7.45</w:t>
      </w:r>
      <w:r>
        <w:rPr>
          <w:rFonts w:ascii="Arial" w:hAnsi="Arial" w:cs="Arial"/>
          <w:sz w:val="18"/>
          <w:szCs w:val="18"/>
        </w:rPr>
        <w:br/>
        <w:t>PaCO2 35 – 45 mm Hg</w:t>
      </w:r>
      <w:r>
        <w:rPr>
          <w:rFonts w:ascii="Arial" w:hAnsi="Arial" w:cs="Arial"/>
          <w:sz w:val="18"/>
          <w:szCs w:val="18"/>
        </w:rPr>
        <w:br/>
        <w:t xml:space="preserve">HCO3 22 – 26 </w:t>
      </w:r>
      <w:proofErr w:type="spellStart"/>
      <w:r>
        <w:rPr>
          <w:rFonts w:ascii="Arial" w:hAnsi="Arial" w:cs="Arial"/>
          <w:sz w:val="18"/>
          <w:szCs w:val="18"/>
        </w:rPr>
        <w:t>mEq</w:t>
      </w:r>
      <w:proofErr w:type="spellEnd"/>
      <w:r>
        <w:rPr>
          <w:rFonts w:ascii="Arial" w:hAnsi="Arial" w:cs="Arial"/>
          <w:sz w:val="18"/>
          <w:szCs w:val="18"/>
        </w:rPr>
        <w:t>/L</w:t>
      </w:r>
      <w:r>
        <w:rPr>
          <w:rFonts w:ascii="Arial" w:hAnsi="Arial" w:cs="Arial"/>
          <w:sz w:val="18"/>
          <w:szCs w:val="18"/>
        </w:rPr>
        <w:br/>
        <w:t>O2 saturation 96 – 100%</w:t>
      </w:r>
      <w:r>
        <w:rPr>
          <w:rFonts w:ascii="Arial" w:hAnsi="Arial" w:cs="Arial"/>
          <w:sz w:val="18"/>
          <w:szCs w:val="18"/>
        </w:rPr>
        <w:br/>
        <w:t>PaO2 85 – 100 mm Hg</w:t>
      </w:r>
      <w:r>
        <w:rPr>
          <w:rFonts w:ascii="Arial" w:hAnsi="Arial" w:cs="Arial"/>
          <w:sz w:val="18"/>
          <w:szCs w:val="18"/>
        </w:rPr>
        <w:br/>
        <w:t xml:space="preserve">BE -2 to +2 </w:t>
      </w:r>
      <w:proofErr w:type="spellStart"/>
      <w:r>
        <w:rPr>
          <w:rFonts w:ascii="Arial" w:hAnsi="Arial" w:cs="Arial"/>
          <w:sz w:val="18"/>
          <w:szCs w:val="18"/>
        </w:rPr>
        <w:t>mmol</w:t>
      </w:r>
      <w:proofErr w:type="spellEnd"/>
      <w:r>
        <w:rPr>
          <w:rFonts w:ascii="Arial" w:hAnsi="Arial" w:cs="Arial"/>
          <w:sz w:val="18"/>
          <w:szCs w:val="18"/>
        </w:rPr>
        <w:t>/L</w:t>
      </w:r>
      <w:r>
        <w:rPr>
          <w:rFonts w:ascii="Arial" w:hAnsi="Arial" w:cs="Arial"/>
          <w:sz w:val="18"/>
          <w:szCs w:val="18"/>
        </w:rPr>
        <w:br/>
        <w:t>VENOUS VALUES</w:t>
      </w:r>
      <w:r>
        <w:rPr>
          <w:rFonts w:ascii="Arial" w:hAnsi="Arial" w:cs="Arial"/>
          <w:sz w:val="18"/>
          <w:szCs w:val="18"/>
        </w:rPr>
        <w:br/>
        <w:t>pH 7.31 – 7.41</w:t>
      </w:r>
      <w:r>
        <w:rPr>
          <w:rFonts w:ascii="Arial" w:hAnsi="Arial" w:cs="Arial"/>
          <w:sz w:val="18"/>
          <w:szCs w:val="18"/>
        </w:rPr>
        <w:br/>
        <w:t>PaCO2 41 – 51 mm Hg</w:t>
      </w:r>
      <w:r>
        <w:rPr>
          <w:rFonts w:ascii="Arial" w:hAnsi="Arial" w:cs="Arial"/>
          <w:sz w:val="18"/>
          <w:szCs w:val="18"/>
        </w:rPr>
        <w:br/>
        <w:t xml:space="preserve">HCO3 22 – 29 </w:t>
      </w:r>
      <w:proofErr w:type="spellStart"/>
      <w:r>
        <w:rPr>
          <w:rFonts w:ascii="Arial" w:hAnsi="Arial" w:cs="Arial"/>
          <w:sz w:val="18"/>
          <w:szCs w:val="18"/>
        </w:rPr>
        <w:t>mEq</w:t>
      </w:r>
      <w:proofErr w:type="spellEnd"/>
      <w:r>
        <w:rPr>
          <w:rFonts w:ascii="Arial" w:hAnsi="Arial" w:cs="Arial"/>
          <w:sz w:val="18"/>
          <w:szCs w:val="18"/>
        </w:rPr>
        <w:t>/L</w:t>
      </w:r>
      <w:r>
        <w:rPr>
          <w:rFonts w:ascii="Arial" w:hAnsi="Arial" w:cs="Arial"/>
          <w:sz w:val="18"/>
          <w:szCs w:val="18"/>
        </w:rPr>
        <w:br/>
        <w:t>O2 saturation 60 – 85%</w:t>
      </w:r>
      <w:r>
        <w:rPr>
          <w:rFonts w:ascii="Arial" w:hAnsi="Arial" w:cs="Arial"/>
          <w:sz w:val="18"/>
          <w:szCs w:val="18"/>
        </w:rPr>
        <w:br/>
        <w:t>PaO2 30 – 40 mm Hg</w:t>
      </w:r>
      <w:r>
        <w:rPr>
          <w:rFonts w:ascii="Arial" w:hAnsi="Arial" w:cs="Arial"/>
          <w:sz w:val="18"/>
          <w:szCs w:val="18"/>
        </w:rPr>
        <w:br/>
        <w:t xml:space="preserve">BE 0 to +4 </w:t>
      </w:r>
      <w:proofErr w:type="spellStart"/>
      <w:r>
        <w:rPr>
          <w:rFonts w:ascii="Arial" w:hAnsi="Arial" w:cs="Arial"/>
          <w:sz w:val="18"/>
          <w:szCs w:val="18"/>
        </w:rPr>
        <w:t>mmol</w:t>
      </w:r>
      <w:proofErr w:type="spellEnd"/>
      <w:r>
        <w:rPr>
          <w:rFonts w:ascii="Arial" w:hAnsi="Arial" w:cs="Arial"/>
          <w:sz w:val="18"/>
          <w:szCs w:val="18"/>
        </w:rPr>
        <w:t>/L</w:t>
      </w:r>
    </w:p>
    <w:p w:rsidR="00C23096" w:rsidRDefault="00C23096"/>
    <w:p w:rsidR="00C23096" w:rsidRDefault="00C23096"/>
    <w:sectPr w:rsidR="00C23096" w:rsidSect="0029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3096"/>
    <w:rsid w:val="00297004"/>
    <w:rsid w:val="00B418B8"/>
    <w:rsid w:val="00C2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Carrie</cp:lastModifiedBy>
  <cp:revision>1</cp:revision>
  <dcterms:created xsi:type="dcterms:W3CDTF">2011-11-02T17:27:00Z</dcterms:created>
  <dcterms:modified xsi:type="dcterms:W3CDTF">2011-11-02T17:28:00Z</dcterms:modified>
</cp:coreProperties>
</file>