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59" w:rsidRPr="00DE71EF" w:rsidRDefault="007D04EF" w:rsidP="007D04EF">
      <w:pPr>
        <w:spacing w:after="0"/>
        <w:jc w:val="center"/>
        <w:rPr>
          <w:b/>
          <w:sz w:val="32"/>
          <w:szCs w:val="32"/>
        </w:rPr>
      </w:pPr>
      <w:bookmarkStart w:id="0" w:name="_GoBack"/>
      <w:bookmarkEnd w:id="0"/>
      <w:r w:rsidRPr="00DE71EF">
        <w:rPr>
          <w:b/>
          <w:sz w:val="32"/>
          <w:szCs w:val="32"/>
        </w:rPr>
        <w:t>Lab Report</w:t>
      </w:r>
    </w:p>
    <w:p w:rsidR="007D04EF" w:rsidRPr="00DE71EF" w:rsidRDefault="007D04EF" w:rsidP="007D04EF">
      <w:pPr>
        <w:jc w:val="center"/>
        <w:rPr>
          <w:sz w:val="28"/>
          <w:szCs w:val="28"/>
        </w:rPr>
      </w:pPr>
      <w:r w:rsidRPr="00DE71EF">
        <w:rPr>
          <w:sz w:val="28"/>
          <w:szCs w:val="28"/>
        </w:rPr>
        <w:t>Selective and Differential Media</w:t>
      </w:r>
    </w:p>
    <w:p w:rsidR="007D04EF" w:rsidRDefault="007D04EF" w:rsidP="00DE71EF">
      <w:pPr>
        <w:pStyle w:val="ListParagraph"/>
        <w:numPr>
          <w:ilvl w:val="0"/>
          <w:numId w:val="1"/>
        </w:numPr>
        <w:spacing w:after="0" w:line="480" w:lineRule="auto"/>
      </w:pPr>
      <w:r>
        <w:t>Why is MAC considered to be both selective and differential? Be as specific as possible in your answer.</w:t>
      </w:r>
    </w:p>
    <w:p w:rsidR="00A058B7" w:rsidRDefault="00A058B7" w:rsidP="00DE71EF">
      <w:pPr>
        <w:pStyle w:val="ListParagraph"/>
        <w:numPr>
          <w:ilvl w:val="1"/>
          <w:numId w:val="1"/>
        </w:numPr>
        <w:spacing w:after="0" w:line="480" w:lineRule="auto"/>
      </w:pPr>
      <w:r>
        <w:t xml:space="preserve">MAC contains bile salts, lactose, and the pH indicator, methyl red. The Bile salts inhibit the growth of all gram + </w:t>
      </w:r>
      <w:r w:rsidR="00053A59">
        <w:t>bacteria;</w:t>
      </w:r>
      <w:r>
        <w:t xml:space="preserve"> therefore it is selective for gram – bacteria. </w:t>
      </w:r>
      <w:r w:rsidR="002265D4">
        <w:t>The lactose and the methyl red allow the media to be differential for coliforms and non</w:t>
      </w:r>
      <w:r w:rsidR="00DE71EF">
        <w:t>-</w:t>
      </w:r>
      <w:r w:rsidR="002265D4">
        <w:t xml:space="preserve">coliforms. The methyl red is a pH indicator and will turn the media colors based on the release of acids from lactose fermentation. Coliforms will ferment the lactose and in turn acid will accumulate and they will turn </w:t>
      </w:r>
      <w:r w:rsidR="00053A59">
        <w:t>fuchsia</w:t>
      </w:r>
      <w:r w:rsidR="002265D4">
        <w:t xml:space="preserve"> colored. The non-fermenters will not produce any acid and will turn yellow. </w:t>
      </w:r>
    </w:p>
    <w:p w:rsidR="007D04EF" w:rsidRDefault="002265D4" w:rsidP="00DE71EF">
      <w:pPr>
        <w:pStyle w:val="ListParagraph"/>
        <w:numPr>
          <w:ilvl w:val="0"/>
          <w:numId w:val="1"/>
        </w:numPr>
        <w:spacing w:after="0" w:line="480" w:lineRule="auto"/>
      </w:pPr>
      <w:r w:rsidRPr="000E7FA5">
        <w:rPr>
          <w:i/>
        </w:rPr>
        <w:t>E. c</w:t>
      </w:r>
      <w:r w:rsidR="007D04EF" w:rsidRPr="000E7FA5">
        <w:rPr>
          <w:i/>
        </w:rPr>
        <w:t>oli</w:t>
      </w:r>
      <w:r w:rsidR="007D04EF">
        <w:t xml:space="preserve"> is a coliform and </w:t>
      </w:r>
      <w:r w:rsidR="007D04EF" w:rsidRPr="000E7FA5">
        <w:rPr>
          <w:i/>
        </w:rPr>
        <w:t>Shigella sonnei</w:t>
      </w:r>
      <w:r w:rsidR="007D04EF">
        <w:t xml:space="preserve"> is a </w:t>
      </w:r>
      <w:r w:rsidR="00053A59">
        <w:t>non-coliform</w:t>
      </w:r>
      <w:r w:rsidR="007D04EF">
        <w:t>. If a mixed culture of these two organisms was streaked for isolation on a MAC plate and then incubated for 24 hours, how would one be able to differentiate between the colonies? Explain your answer.</w:t>
      </w:r>
    </w:p>
    <w:p w:rsidR="002265D4" w:rsidRDefault="002265D4" w:rsidP="00DE71EF">
      <w:pPr>
        <w:pStyle w:val="ListParagraph"/>
        <w:numPr>
          <w:ilvl w:val="1"/>
          <w:numId w:val="1"/>
        </w:numPr>
        <w:spacing w:after="0" w:line="480" w:lineRule="auto"/>
      </w:pPr>
      <w:r>
        <w:t xml:space="preserve">The coliform, </w:t>
      </w:r>
      <w:r w:rsidRPr="000E7FA5">
        <w:rPr>
          <w:i/>
        </w:rPr>
        <w:t>E. coli</w:t>
      </w:r>
      <w:r>
        <w:t>, would ferment the lactose in the MAC and produce acids. This</w:t>
      </w:r>
      <w:r w:rsidR="000E7FA5">
        <w:t xml:space="preserve"> </w:t>
      </w:r>
      <w:r>
        <w:t>will</w:t>
      </w:r>
      <w:r w:rsidR="000E7FA5">
        <w:t xml:space="preserve"> make</w:t>
      </w:r>
      <w:r>
        <w:t xml:space="preserve"> the media around the </w:t>
      </w:r>
      <w:r w:rsidRPr="000E7FA5">
        <w:rPr>
          <w:i/>
        </w:rPr>
        <w:t>E. coli</w:t>
      </w:r>
      <w:r>
        <w:t xml:space="preserve"> would turn a </w:t>
      </w:r>
      <w:r w:rsidR="00053A59">
        <w:t>fuchsia</w:t>
      </w:r>
      <w:r>
        <w:t xml:space="preserve"> color. The </w:t>
      </w:r>
      <w:r w:rsidR="00053A59">
        <w:t>non-coliform</w:t>
      </w:r>
      <w:r>
        <w:t xml:space="preserve"> , </w:t>
      </w:r>
      <w:r w:rsidRPr="000E7FA5">
        <w:rPr>
          <w:i/>
        </w:rPr>
        <w:t>S. sonnei</w:t>
      </w:r>
      <w:r>
        <w:t xml:space="preserve"> , will not ferment the lactose and therefore not produce acids. The media around the S. sonnei will turn a yellow color. </w:t>
      </w:r>
    </w:p>
    <w:p w:rsidR="007D04EF" w:rsidRDefault="007D04EF" w:rsidP="00DE71EF">
      <w:pPr>
        <w:pStyle w:val="ListParagraph"/>
        <w:numPr>
          <w:ilvl w:val="0"/>
          <w:numId w:val="1"/>
        </w:numPr>
        <w:spacing w:after="0" w:line="480" w:lineRule="auto"/>
      </w:pPr>
      <w:r>
        <w:t>Why is Columbian CNA considered to be both selective and differential? Be as specific as possible in your answer.</w:t>
      </w:r>
    </w:p>
    <w:p w:rsidR="00E14E20" w:rsidRDefault="00E14E20" w:rsidP="00DE71EF">
      <w:pPr>
        <w:pStyle w:val="ListParagraph"/>
        <w:numPr>
          <w:ilvl w:val="1"/>
          <w:numId w:val="1"/>
        </w:numPr>
        <w:spacing w:after="0" w:line="480" w:lineRule="auto"/>
      </w:pPr>
      <w:r>
        <w:t xml:space="preserve">CNA contains antibiotics colistin and nalidixic acid kill off the gram – </w:t>
      </w:r>
      <w:r w:rsidR="00053A59">
        <w:t>bacteria’s</w:t>
      </w:r>
      <w:r>
        <w:t xml:space="preserve"> by affecting their membrane integrity and interfering with their DNA</w:t>
      </w:r>
      <w:r w:rsidR="00B91C23">
        <w:t>, making the CNA selective for gram +</w:t>
      </w:r>
      <w:r>
        <w:t xml:space="preserve">. </w:t>
      </w:r>
      <w:r w:rsidR="00053A59">
        <w:t>Hemolysis produces</w:t>
      </w:r>
      <w:r w:rsidR="00B91C23">
        <w:t xml:space="preserve"> changes in the media to show differentiation between the bacteria by breaking down the RBC’s in the media. Beta hemolysis will completely destroy the RBC’s and results in a clearing around the bacteria. Alpha hemolysis will only partially breakdown the RBC’s resulting in a greening of the media around the bacteria. Gamma hemolysis means there was no production of hemolysins and there will be no change in the media.</w:t>
      </w:r>
    </w:p>
    <w:p w:rsidR="007D04EF" w:rsidRDefault="007D04EF" w:rsidP="00DE71EF">
      <w:pPr>
        <w:pStyle w:val="ListParagraph"/>
        <w:numPr>
          <w:ilvl w:val="0"/>
          <w:numId w:val="1"/>
        </w:numPr>
        <w:spacing w:after="0" w:line="480" w:lineRule="auto"/>
      </w:pPr>
      <w:r>
        <w:t>The unknown broth was streaked on Columbia CNA media. Based on the results in Table B, what do you know about the organism in your unknown mix that is growing on this plate?</w:t>
      </w:r>
    </w:p>
    <w:p w:rsidR="00B91C23" w:rsidRDefault="002C4B37" w:rsidP="00DE71EF">
      <w:pPr>
        <w:pStyle w:val="ListParagraph"/>
        <w:numPr>
          <w:ilvl w:val="1"/>
          <w:numId w:val="1"/>
        </w:numPr>
        <w:spacing w:after="0" w:line="480" w:lineRule="auto"/>
      </w:pPr>
      <w:r>
        <w:lastRenderedPageBreak/>
        <w:t>Our unknown did grow, showing it was a gram + bacteria but it did not produce any clearing or greening of the media, therefore our unknown does not hemolyze RBC’s</w:t>
      </w:r>
    </w:p>
    <w:p w:rsidR="007D04EF" w:rsidRDefault="007D04EF" w:rsidP="00DE71EF">
      <w:pPr>
        <w:pStyle w:val="ListParagraph"/>
        <w:numPr>
          <w:ilvl w:val="0"/>
          <w:numId w:val="1"/>
        </w:numPr>
        <w:spacing w:after="0" w:line="480" w:lineRule="auto"/>
      </w:pPr>
      <w:r>
        <w:t>Why is EMB considered to be broth selective and differential? Be as specific as possible in your answer.</w:t>
      </w:r>
    </w:p>
    <w:p w:rsidR="002C4B37" w:rsidRDefault="00F644C1" w:rsidP="00DE71EF">
      <w:pPr>
        <w:pStyle w:val="ListParagraph"/>
        <w:numPr>
          <w:ilvl w:val="1"/>
          <w:numId w:val="1"/>
        </w:numPr>
        <w:spacing w:after="0" w:line="480" w:lineRule="auto"/>
      </w:pPr>
      <w:r>
        <w:t xml:space="preserve">EMB is selective for gram – bacteria, by containing dyes that inhibit the growth of gram + bacteria. The dyes, eosin Y and methylene blue, </w:t>
      </w:r>
      <w:r w:rsidR="00CE4DE7">
        <w:t xml:space="preserve">produce a dark purple color accompanied with a green sheen, the sheen indicates how rapidly the lactose or sucrose was fermented. This allows EMB to be differential for fermenters and non-fermenters. </w:t>
      </w:r>
    </w:p>
    <w:p w:rsidR="007D04EF" w:rsidRDefault="007D04EF" w:rsidP="00DE71EF">
      <w:pPr>
        <w:pStyle w:val="ListParagraph"/>
        <w:numPr>
          <w:ilvl w:val="0"/>
          <w:numId w:val="1"/>
        </w:numPr>
        <w:spacing w:after="0" w:line="480" w:lineRule="auto"/>
      </w:pPr>
      <w:r>
        <w:t>Using the same organisms as dictated in question 2, explain how one would differentiate between colonies on EMB.</w:t>
      </w:r>
    </w:p>
    <w:p w:rsidR="00CE4DE7" w:rsidRDefault="00387736" w:rsidP="00DE71EF">
      <w:pPr>
        <w:pStyle w:val="ListParagraph"/>
        <w:numPr>
          <w:ilvl w:val="1"/>
          <w:numId w:val="1"/>
        </w:numPr>
        <w:spacing w:after="0" w:line="480" w:lineRule="auto"/>
      </w:pPr>
      <w:r>
        <w:t xml:space="preserve">The </w:t>
      </w:r>
      <w:r w:rsidRPr="000E7FA5">
        <w:rPr>
          <w:i/>
        </w:rPr>
        <w:t>E. coli</w:t>
      </w:r>
      <w:r>
        <w:t xml:space="preserve">, a gram – and rapid lactose fermenter, would appear as dark purple with a green sheen. The </w:t>
      </w:r>
      <w:r w:rsidRPr="000E7FA5">
        <w:rPr>
          <w:i/>
        </w:rPr>
        <w:t>S. sonnei</w:t>
      </w:r>
      <w:r>
        <w:t xml:space="preserve">, a gram – and ferments lactose at a much slower rate, would appear pink. </w:t>
      </w:r>
    </w:p>
    <w:p w:rsidR="007D04EF" w:rsidRDefault="007D04EF" w:rsidP="00DE71EF">
      <w:pPr>
        <w:pStyle w:val="ListParagraph"/>
        <w:numPr>
          <w:ilvl w:val="0"/>
          <w:numId w:val="1"/>
        </w:numPr>
        <w:spacing w:after="0" w:line="480" w:lineRule="auto"/>
      </w:pPr>
      <w:r>
        <w:t>Which media, MAC or EMB, do you consider the best for determining the difference between coliforms and non</w:t>
      </w:r>
      <w:r w:rsidR="000E7FA5">
        <w:t>-</w:t>
      </w:r>
      <w:r>
        <w:t>coliforms? Explain your answer based on the ingredients of the media.</w:t>
      </w:r>
    </w:p>
    <w:p w:rsidR="00387736" w:rsidRDefault="00387736" w:rsidP="00DE71EF">
      <w:pPr>
        <w:pStyle w:val="ListParagraph"/>
        <w:numPr>
          <w:ilvl w:val="1"/>
          <w:numId w:val="1"/>
        </w:numPr>
        <w:spacing w:after="0" w:line="480" w:lineRule="auto"/>
      </w:pPr>
      <w:r>
        <w:t xml:space="preserve">The MAC media shows a much more dramatic change between the two. </w:t>
      </w:r>
      <w:r w:rsidR="0004049A">
        <w:t xml:space="preserve"> MAC contains a pH indicating dye that creates a </w:t>
      </w:r>
      <w:r w:rsidR="00053A59">
        <w:t>fuchsia</w:t>
      </w:r>
      <w:r w:rsidR="0004049A">
        <w:t xml:space="preserve"> color when lactose fermentation releases acid and lowers the </w:t>
      </w:r>
      <w:r w:rsidR="00053A59">
        <w:t>ph.</w:t>
      </w:r>
      <w:r w:rsidR="0004049A">
        <w:t xml:space="preserve"> </w:t>
      </w:r>
    </w:p>
    <w:p w:rsidR="007D04EF" w:rsidRDefault="007D04EF" w:rsidP="00DE71EF">
      <w:pPr>
        <w:pStyle w:val="ListParagraph"/>
        <w:numPr>
          <w:ilvl w:val="0"/>
          <w:numId w:val="1"/>
        </w:numPr>
        <w:spacing w:after="0" w:line="480" w:lineRule="auto"/>
      </w:pPr>
      <w:r>
        <w:t>What is reversion? Which if any of the species displayed reversion on MAC? Why do you think this is?</w:t>
      </w:r>
    </w:p>
    <w:p w:rsidR="00387736" w:rsidRDefault="009E6659" w:rsidP="00DE71EF">
      <w:pPr>
        <w:pStyle w:val="ListParagraph"/>
        <w:numPr>
          <w:ilvl w:val="1"/>
          <w:numId w:val="1"/>
        </w:numPr>
        <w:spacing w:after="0" w:line="480" w:lineRule="auto"/>
      </w:pPr>
      <w:r>
        <w:t xml:space="preserve">Reversion is when an organism that has changed colors while fermenting lactose runs out of the lactose and starts to break down peptones. This creates a more alkaline environment and the pH indicating dye will revert back to the original color.  Our </w:t>
      </w:r>
      <w:r w:rsidRPr="000E7FA5">
        <w:rPr>
          <w:i/>
        </w:rPr>
        <w:t>E. coli</w:t>
      </w:r>
      <w:r>
        <w:t xml:space="preserve"> did this because it ran out of lactose and starting feeding on the peptones.</w:t>
      </w:r>
    </w:p>
    <w:p w:rsidR="007D04EF" w:rsidRDefault="007D04EF" w:rsidP="00DE71EF">
      <w:pPr>
        <w:pStyle w:val="ListParagraph"/>
        <w:numPr>
          <w:ilvl w:val="0"/>
          <w:numId w:val="1"/>
        </w:numPr>
        <w:spacing w:after="0" w:line="480" w:lineRule="auto"/>
      </w:pPr>
      <w:r>
        <w:t>Why is MSA considered to be both selective and differential? Be as specific as possible in your answer.</w:t>
      </w:r>
    </w:p>
    <w:p w:rsidR="009E6659" w:rsidRDefault="000E7FA5" w:rsidP="00DE71EF">
      <w:pPr>
        <w:pStyle w:val="ListParagraph"/>
        <w:numPr>
          <w:ilvl w:val="1"/>
          <w:numId w:val="1"/>
        </w:numPr>
        <w:spacing w:after="0" w:line="480" w:lineRule="auto"/>
      </w:pPr>
      <w:r>
        <w:t xml:space="preserve">MSA is selective for staphylococci due to a high sodium chloride concentration. MSA is also differential in that the ability of </w:t>
      </w:r>
      <w:r w:rsidRPr="000E7FA5">
        <w:rPr>
          <w:i/>
        </w:rPr>
        <w:t>S. aureus</w:t>
      </w:r>
      <w:r>
        <w:t xml:space="preserve"> to ferment mannitol and lower the pH causes a dramatic yellow coloration to differentiate the strain from other staphylococci.</w:t>
      </w:r>
    </w:p>
    <w:p w:rsidR="007D04EF" w:rsidRDefault="007D04EF" w:rsidP="00DE71EF">
      <w:pPr>
        <w:pStyle w:val="ListParagraph"/>
        <w:numPr>
          <w:ilvl w:val="0"/>
          <w:numId w:val="1"/>
        </w:numPr>
        <w:spacing w:after="0" w:line="480" w:lineRule="auto"/>
      </w:pPr>
      <w:r>
        <w:t>Based on the results in Table D, which of the species grown on MSA were able to ferment mannitol? Which were not mannitol fermenters?</w:t>
      </w:r>
    </w:p>
    <w:p w:rsidR="009A5CFB" w:rsidRDefault="009A5CFB" w:rsidP="00DE71EF">
      <w:pPr>
        <w:pStyle w:val="ListParagraph"/>
        <w:numPr>
          <w:ilvl w:val="1"/>
          <w:numId w:val="1"/>
        </w:numPr>
        <w:spacing w:after="0" w:line="480" w:lineRule="auto"/>
      </w:pPr>
      <w:r w:rsidRPr="009A5CFB">
        <w:rPr>
          <w:i/>
        </w:rPr>
        <w:lastRenderedPageBreak/>
        <w:t>S. aureus</w:t>
      </w:r>
      <w:r>
        <w:t xml:space="preserve"> and our unknown were able to ferment mannitol. </w:t>
      </w:r>
      <w:r w:rsidRPr="009A5CFB">
        <w:rPr>
          <w:i/>
        </w:rPr>
        <w:t>S. epidemidis</w:t>
      </w:r>
      <w:r>
        <w:t xml:space="preserve"> was not able to ferment mannitol.</w:t>
      </w:r>
    </w:p>
    <w:p w:rsidR="007D04EF" w:rsidRDefault="007D04EF" w:rsidP="00DE71EF">
      <w:pPr>
        <w:pStyle w:val="ListParagraph"/>
        <w:numPr>
          <w:ilvl w:val="0"/>
          <w:numId w:val="1"/>
        </w:numPr>
        <w:spacing w:after="0" w:line="480" w:lineRule="auto"/>
      </w:pPr>
      <w:r>
        <w:t xml:space="preserve">If a mixed culture </w:t>
      </w:r>
      <w:r w:rsidRPr="009A5CFB">
        <w:rPr>
          <w:i/>
        </w:rPr>
        <w:t>of Staphylococcus aureus</w:t>
      </w:r>
      <w:r>
        <w:t xml:space="preserve"> and </w:t>
      </w:r>
      <w:r w:rsidRPr="009A5CFB">
        <w:rPr>
          <w:i/>
        </w:rPr>
        <w:t>Staphylococcus epidermidis</w:t>
      </w:r>
      <w:r>
        <w:t xml:space="preserve"> was streaked for isolation on MSA, would one be able to distinguish between these colonies which were </w:t>
      </w:r>
      <w:r w:rsidRPr="009A5CFB">
        <w:rPr>
          <w:i/>
        </w:rPr>
        <w:t>S. aureus</w:t>
      </w:r>
      <w:r>
        <w:t xml:space="preserve"> and </w:t>
      </w:r>
      <w:r w:rsidRPr="009A5CFB">
        <w:rPr>
          <w:i/>
        </w:rPr>
        <w:t>S. epidermidis</w:t>
      </w:r>
      <w:r>
        <w:t>? Describe the appearance of these colonies.</w:t>
      </w:r>
    </w:p>
    <w:p w:rsidR="009A5CFB" w:rsidRDefault="009A5CFB" w:rsidP="00DE71EF">
      <w:pPr>
        <w:pStyle w:val="ListParagraph"/>
        <w:numPr>
          <w:ilvl w:val="1"/>
          <w:numId w:val="1"/>
        </w:numPr>
        <w:spacing w:after="0" w:line="480" w:lineRule="auto"/>
      </w:pPr>
      <w:r>
        <w:t xml:space="preserve">Yes, the </w:t>
      </w:r>
      <w:r w:rsidRPr="009A5CFB">
        <w:rPr>
          <w:i/>
        </w:rPr>
        <w:t>S. aureus</w:t>
      </w:r>
      <w:r>
        <w:t xml:space="preserve"> would be larger and </w:t>
      </w:r>
      <w:r w:rsidR="00053A59">
        <w:t>yellow;</w:t>
      </w:r>
      <w:r>
        <w:t xml:space="preserve"> the </w:t>
      </w:r>
      <w:r w:rsidRPr="009A5CFB">
        <w:rPr>
          <w:i/>
        </w:rPr>
        <w:t>S. epidermidis</w:t>
      </w:r>
      <w:r>
        <w:t xml:space="preserve"> would be smaller and pink.</w:t>
      </w:r>
    </w:p>
    <w:p w:rsidR="007D04EF" w:rsidRDefault="007D04EF" w:rsidP="00DE71EF">
      <w:pPr>
        <w:pStyle w:val="ListParagraph"/>
        <w:numPr>
          <w:ilvl w:val="0"/>
          <w:numId w:val="1"/>
        </w:numPr>
        <w:spacing w:after="0" w:line="480" w:lineRule="auto"/>
      </w:pPr>
      <w:r>
        <w:t>Which of your unknown organisms was streaked on MSA? Give two reasons why this media was used for the unknown.</w:t>
      </w:r>
    </w:p>
    <w:p w:rsidR="009A5CFB" w:rsidRDefault="009A5CFB" w:rsidP="00DE71EF">
      <w:pPr>
        <w:pStyle w:val="ListParagraph"/>
        <w:numPr>
          <w:ilvl w:val="1"/>
          <w:numId w:val="1"/>
        </w:numPr>
        <w:spacing w:after="0" w:line="480" w:lineRule="auto"/>
      </w:pPr>
      <w:r>
        <w:t>Our Gra</w:t>
      </w:r>
      <w:r w:rsidR="00DC2CE2">
        <w:t xml:space="preserve">m +. MSA is selective for staphylococci, so if our unknown grows well it will be proven to be staphylococci. The MSA is also differential for </w:t>
      </w:r>
      <w:r w:rsidR="00DC2CE2" w:rsidRPr="00DC2CE2">
        <w:rPr>
          <w:i/>
        </w:rPr>
        <w:t>S. aureus</w:t>
      </w:r>
      <w:r w:rsidR="00DC2CE2">
        <w:t xml:space="preserve">, so we will be able to either determine if our unknown is </w:t>
      </w:r>
      <w:r w:rsidR="00DC2CE2" w:rsidRPr="00DC2CE2">
        <w:rPr>
          <w:i/>
        </w:rPr>
        <w:t>S. aureus</w:t>
      </w:r>
      <w:r w:rsidR="00DC2CE2">
        <w:t xml:space="preserve">, or rule it out. </w:t>
      </w:r>
    </w:p>
    <w:p w:rsidR="007D04EF" w:rsidRDefault="007D04EF" w:rsidP="00DE71EF">
      <w:pPr>
        <w:pStyle w:val="ListParagraph"/>
        <w:numPr>
          <w:ilvl w:val="0"/>
          <w:numId w:val="1"/>
        </w:numPr>
        <w:spacing w:after="0" w:line="480" w:lineRule="auto"/>
      </w:pPr>
      <w:r>
        <w:t xml:space="preserve">Why is HE considered to be both selective and differential? </w:t>
      </w:r>
      <w:r w:rsidR="00A058B7">
        <w:t>Be as specific as possible in your answer.</w:t>
      </w:r>
    </w:p>
    <w:p w:rsidR="00DC2CE2" w:rsidRDefault="00494CF9" w:rsidP="00DE71EF">
      <w:pPr>
        <w:pStyle w:val="ListParagraph"/>
        <w:numPr>
          <w:ilvl w:val="1"/>
          <w:numId w:val="1"/>
        </w:numPr>
        <w:spacing w:after="0" w:line="480" w:lineRule="auto"/>
      </w:pPr>
      <w:r>
        <w:t xml:space="preserve">HE is selective for Gram – with bile salts that inhibit the growth of most Gram +.  HE is differential for </w:t>
      </w:r>
      <w:r w:rsidRPr="00494CF9">
        <w:rPr>
          <w:i/>
        </w:rPr>
        <w:t>Salmonella</w:t>
      </w:r>
      <w:r>
        <w:t xml:space="preserve"> and </w:t>
      </w:r>
      <w:r w:rsidRPr="00494CF9">
        <w:rPr>
          <w:i/>
        </w:rPr>
        <w:t>Shigella</w:t>
      </w:r>
      <w:r>
        <w:t xml:space="preserve"> species </w:t>
      </w:r>
      <w:r w:rsidR="00327008">
        <w:t xml:space="preserve">from other enterics by color changes observed while fermenting sugars and reducing </w:t>
      </w:r>
      <w:r w:rsidR="00053A59">
        <w:t>sulfur</w:t>
      </w:r>
      <w:r w:rsidR="00327008">
        <w:t xml:space="preserve">. </w:t>
      </w:r>
    </w:p>
    <w:p w:rsidR="00A058B7" w:rsidRDefault="00A058B7" w:rsidP="00DE71EF">
      <w:pPr>
        <w:pStyle w:val="ListParagraph"/>
        <w:numPr>
          <w:ilvl w:val="0"/>
          <w:numId w:val="1"/>
        </w:numPr>
        <w:spacing w:after="0" w:line="480" w:lineRule="auto"/>
      </w:pPr>
      <w:r>
        <w:t>Look at figure 4-10 on p.217 of the lab book. Answer the question written in the description of the figure. Explain your answer.</w:t>
      </w:r>
    </w:p>
    <w:p w:rsidR="00327008" w:rsidRDefault="00DE71EF" w:rsidP="00DE71EF">
      <w:pPr>
        <w:pStyle w:val="ListParagraph"/>
        <w:numPr>
          <w:ilvl w:val="1"/>
          <w:numId w:val="1"/>
        </w:numPr>
        <w:spacing w:after="0" w:line="480" w:lineRule="auto"/>
      </w:pPr>
      <w:r>
        <w:t>Of the 4 organisms available the only Enteric that will produce acid from fermentation and turn yellow is the E. coli. The only H</w:t>
      </w:r>
      <w:r w:rsidRPr="00DE71EF">
        <w:rPr>
          <w:vertAlign w:val="subscript"/>
        </w:rPr>
        <w:t>2</w:t>
      </w:r>
      <w:r>
        <w:t xml:space="preserve">S producer is the S. typhimurium, which would make it the only one to appear black. </w:t>
      </w:r>
    </w:p>
    <w:p w:rsidR="007D04EF" w:rsidRDefault="007D04EF" w:rsidP="007D04EF">
      <w:pPr>
        <w:jc w:val="center"/>
      </w:pPr>
    </w:p>
    <w:sectPr w:rsidR="007D04EF" w:rsidSect="007D04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B41C3"/>
    <w:multiLevelType w:val="hybridMultilevel"/>
    <w:tmpl w:val="E17C077E"/>
    <w:lvl w:ilvl="0" w:tplc="C9E04A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EF"/>
    <w:rsid w:val="0004049A"/>
    <w:rsid w:val="00053A59"/>
    <w:rsid w:val="000E7FA5"/>
    <w:rsid w:val="002265D4"/>
    <w:rsid w:val="002C4B37"/>
    <w:rsid w:val="00327008"/>
    <w:rsid w:val="00387736"/>
    <w:rsid w:val="00494CF9"/>
    <w:rsid w:val="005762E0"/>
    <w:rsid w:val="00702283"/>
    <w:rsid w:val="007D04EF"/>
    <w:rsid w:val="00930359"/>
    <w:rsid w:val="009A5CFB"/>
    <w:rsid w:val="009E6659"/>
    <w:rsid w:val="009F2476"/>
    <w:rsid w:val="00A058B7"/>
    <w:rsid w:val="00B91C23"/>
    <w:rsid w:val="00CE4DE7"/>
    <w:rsid w:val="00DC2CE2"/>
    <w:rsid w:val="00DE71EF"/>
    <w:rsid w:val="00E14E20"/>
    <w:rsid w:val="00F6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4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libfannin</dc:creator>
  <cp:lastModifiedBy>libfannin</cp:lastModifiedBy>
  <cp:revision>2</cp:revision>
  <dcterms:created xsi:type="dcterms:W3CDTF">2011-10-27T17:01:00Z</dcterms:created>
  <dcterms:modified xsi:type="dcterms:W3CDTF">2011-10-27T17:01:00Z</dcterms:modified>
</cp:coreProperties>
</file>