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42" w:rsidRPr="008339E7" w:rsidRDefault="00D21A5B" w:rsidP="008339E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i/>
          <w:sz w:val="28"/>
          <w:szCs w:val="28"/>
          <w:u w:val="single"/>
        </w:rPr>
        <w:t>Coronary artery disease</w:t>
      </w:r>
    </w:p>
    <w:p w:rsidR="008339E7" w:rsidRDefault="008339E7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A type of blood vessel disorder that is included in the general category of atherosclerosis (the major cause of CAD)</w:t>
      </w: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* Can occur anywhere in the body</w:t>
      </w: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*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Atheromas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prefer the coronary arteries</w:t>
      </w: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Etiology and Pathophysiology</w:t>
      </w: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* Inflammation and endothelial injury play a role in the development of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atherosclerosis</w:t>
      </w: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Well advanced when it becomes symptomatic</w:t>
      </w: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Progressive disease that can take many years to develop</w:t>
      </w:r>
    </w:p>
    <w:p w:rsid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</w:p>
    <w:p w:rsidR="00D21A5B" w:rsidRPr="008339E7" w:rsidRDefault="008339E7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A5B" w:rsidRPr="008339E7">
        <w:rPr>
          <w:rFonts w:ascii="Times New Roman" w:hAnsi="Times New Roman" w:cs="Times New Roman"/>
          <w:sz w:val="28"/>
          <w:szCs w:val="28"/>
        </w:rPr>
        <w:t xml:space="preserve">* </w:t>
      </w:r>
      <w:r w:rsidR="00D21A5B" w:rsidRPr="008339E7">
        <w:rPr>
          <w:rFonts w:ascii="Times New Roman" w:hAnsi="Times New Roman" w:cs="Times New Roman"/>
          <w:sz w:val="28"/>
          <w:szCs w:val="28"/>
          <w:u w:val="single"/>
        </w:rPr>
        <w:t>Developmental stages</w:t>
      </w:r>
    </w:p>
    <w:p w:rsidR="00D21A5B" w:rsidRPr="008339E7" w:rsidRDefault="00D21A5B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 xml:space="preserve">1)  </w:t>
      </w:r>
      <w:r w:rsidRPr="008339E7">
        <w:rPr>
          <w:rFonts w:ascii="Times New Roman" w:hAnsi="Times New Roman" w:cs="Times New Roman"/>
          <w:b/>
          <w:sz w:val="28"/>
          <w:szCs w:val="28"/>
        </w:rPr>
        <w:t>Fatty streak</w:t>
      </w:r>
    </w:p>
    <w:p w:rsidR="00D21A5B" w:rsidRPr="008339E7" w:rsidRDefault="00D21A5B" w:rsidP="008339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Characterized by lipid filled smooth muscle cells</w:t>
      </w:r>
    </w:p>
    <w:p w:rsidR="00D21A5B" w:rsidRPr="008339E7" w:rsidRDefault="00D21A5B" w:rsidP="008339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Streaks of fat develop</w:t>
      </w:r>
    </w:p>
    <w:p w:rsidR="00D21A5B" w:rsidRPr="008339E7" w:rsidRDefault="00D21A5B" w:rsidP="008339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Can be observed in the coronary arteries by age 15</w:t>
      </w:r>
    </w:p>
    <w:p w:rsidR="00D21A5B" w:rsidRPr="008339E7" w:rsidRDefault="00D21A5B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2)  </w:t>
      </w:r>
      <w:r w:rsidRPr="008339E7">
        <w:rPr>
          <w:rFonts w:ascii="Times New Roman" w:hAnsi="Times New Roman" w:cs="Times New Roman"/>
          <w:b/>
          <w:sz w:val="28"/>
          <w:szCs w:val="28"/>
        </w:rPr>
        <w:t>Fibrous plaque</w:t>
      </w:r>
    </w:p>
    <w:p w:rsidR="00D21A5B" w:rsidRPr="008339E7" w:rsidRDefault="00D21A5B" w:rsidP="008339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Beginning of the progressive changes in the endothelium</w:t>
      </w:r>
    </w:p>
    <w:p w:rsidR="00D21A5B" w:rsidRPr="008339E7" w:rsidRDefault="00D21A5B" w:rsidP="008339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Can appear by age 30</w:t>
      </w:r>
    </w:p>
    <w:p w:rsidR="00D21A5B" w:rsidRPr="008339E7" w:rsidRDefault="00D21A5B" w:rsidP="008339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LDL’s and growth factors from platelets stimulate smooth muscle proliferation and thickening of the arterial wall</w:t>
      </w:r>
    </w:p>
    <w:p w:rsidR="00D21A5B" w:rsidRPr="008339E7" w:rsidRDefault="00D21A5B" w:rsidP="008339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Lipoproteins transport cholesterol and other lipids into the arterial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intima</w:t>
      </w:r>
      <w:proofErr w:type="spellEnd"/>
    </w:p>
    <w:p w:rsidR="00D21A5B" w:rsidRPr="008339E7" w:rsidRDefault="00D21A5B" w:rsidP="008339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Collagen covers the fatty streak and forms a fibrous plaque with a grayish or whitish appearance</w:t>
      </w:r>
    </w:p>
    <w:p w:rsidR="00D21A5B" w:rsidRPr="008339E7" w:rsidRDefault="00D21A5B" w:rsidP="008339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Results in a narrowing of the vessel lumen</w:t>
      </w:r>
    </w:p>
    <w:p w:rsidR="00D21A5B" w:rsidRPr="008339E7" w:rsidRDefault="00D21A5B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 xml:space="preserve">3)  </w:t>
      </w:r>
      <w:r w:rsidRPr="008339E7">
        <w:rPr>
          <w:rFonts w:ascii="Times New Roman" w:hAnsi="Times New Roman" w:cs="Times New Roman"/>
          <w:b/>
          <w:sz w:val="28"/>
          <w:szCs w:val="28"/>
        </w:rPr>
        <w:t>Complicated lesion</w:t>
      </w:r>
    </w:p>
    <w:p w:rsidR="00D21A5B" w:rsidRPr="008339E7" w:rsidRDefault="00D21A5B" w:rsidP="008339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Final stage</w:t>
      </w:r>
    </w:p>
    <w:p w:rsidR="00D21A5B" w:rsidRPr="008339E7" w:rsidRDefault="00D21A5B" w:rsidP="008339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Growth of fibrous plaque resulting in plaque instability, ulceration and rupture</w:t>
      </w:r>
    </w:p>
    <w:p w:rsidR="00D21A5B" w:rsidRPr="008339E7" w:rsidRDefault="00D21A5B" w:rsidP="008339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Once the integrity of the inner wall is compromised, platelets accumulate (platelet aggregation)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1A5B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i/>
          <w:sz w:val="28"/>
          <w:szCs w:val="28"/>
        </w:rPr>
        <w:t>Collateral circulation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 xml:space="preserve">- Arterial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anastomoses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of connections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Factors that contribute to growth and extent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 xml:space="preserve">1)  Angiogenesis –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Predispotion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to develop new blood vessels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2)  Presence of chronic ischemia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 xml:space="preserve">- When occlusion of the coronary arteries occurs slowly over a long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 xml:space="preserve">period of time, there is greater chance of adequate collateral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circulation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Inadequate time for collateral development in rapid onset CAD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Risk factors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Framingham study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Nonmodifiable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Modifiable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Age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Elevated serum levels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Gender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Elevated BP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Ethnicity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Tobacco use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Family history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Physical inactivity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Genetic inheritance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Obesity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Diabetes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Metabolic syndrome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- Psychological stress</w:t>
      </w: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Nonmodifiable</w:t>
      </w:r>
    </w:p>
    <w:p w:rsidR="00BF24F2" w:rsidRPr="008339E7" w:rsidRDefault="00BF24F2" w:rsidP="008339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CAD  and MI is highest among white, middle aged men</w:t>
      </w:r>
    </w:p>
    <w:p w:rsidR="00BF24F2" w:rsidRPr="008339E7" w:rsidRDefault="00BF24F2" w:rsidP="008339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After 65, incidence equality, although CVD causes more death in women than men</w:t>
      </w:r>
    </w:p>
    <w:p w:rsidR="00BF24F2" w:rsidRPr="008339E7" w:rsidRDefault="00BF24F2" w:rsidP="008339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Heart disease kills almost 19 times more women than breast disease</w:t>
      </w:r>
    </w:p>
    <w:p w:rsidR="00BF24F2" w:rsidRPr="008339E7" w:rsidRDefault="00BF24F2" w:rsidP="008339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Genetic predisposition is an important factor</w:t>
      </w:r>
    </w:p>
    <w:p w:rsidR="00BF24F2" w:rsidRPr="008339E7" w:rsidRDefault="00BF24F2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24F2" w:rsidRPr="008339E7" w:rsidRDefault="00BF24F2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Modifiable</w:t>
      </w:r>
    </w:p>
    <w:p w:rsidR="00BF24F2" w:rsidRPr="008339E7" w:rsidRDefault="00BF24F2" w:rsidP="008339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Elevated serum lipids</w:t>
      </w:r>
    </w:p>
    <w:p w:rsidR="00BF24F2" w:rsidRPr="008339E7" w:rsidRDefault="00BF24F2" w:rsidP="008339E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Serum cholesterol greater than 200 mg/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dL</w:t>
      </w:r>
      <w:proofErr w:type="spellEnd"/>
    </w:p>
    <w:p w:rsidR="00BF24F2" w:rsidRPr="008339E7" w:rsidRDefault="00BF24F2" w:rsidP="008339E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Fasting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triglyderide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level greater than 150 mg/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dL</w:t>
      </w:r>
      <w:proofErr w:type="spellEnd"/>
    </w:p>
    <w:p w:rsidR="00BF24F2" w:rsidRPr="008339E7" w:rsidRDefault="0023647A" w:rsidP="008339E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High serum HDLs and low serum LDLs are desirable</w:t>
      </w:r>
    </w:p>
    <w:p w:rsidR="0023647A" w:rsidRPr="008339E7" w:rsidRDefault="0023647A" w:rsidP="008339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HTN related to shearing stress that causes endothelial injury</w:t>
      </w:r>
    </w:p>
    <w:p w:rsidR="0023647A" w:rsidRPr="008339E7" w:rsidRDefault="0023647A" w:rsidP="008339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Tobacco use</w:t>
      </w:r>
    </w:p>
    <w:p w:rsidR="0023647A" w:rsidRPr="008339E7" w:rsidRDefault="0023647A" w:rsidP="008339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Carbon monoxide affects the oxygen-carrying capacity of hemoglobin</w:t>
      </w:r>
    </w:p>
    <w:p w:rsidR="0023647A" w:rsidRPr="008339E7" w:rsidRDefault="0023647A" w:rsidP="008339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Physical activity</w:t>
      </w:r>
    </w:p>
    <w:p w:rsidR="0023647A" w:rsidRPr="008339E7" w:rsidRDefault="0023647A" w:rsidP="008339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Obesity</w:t>
      </w:r>
    </w:p>
    <w:p w:rsidR="0023647A" w:rsidRPr="008339E7" w:rsidRDefault="0023647A" w:rsidP="008339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BMI greater than 30 kg/m</w:t>
      </w:r>
      <w:r w:rsidRPr="008339E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3647A" w:rsidRPr="008339E7" w:rsidRDefault="0023647A" w:rsidP="008339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Waist greater than 40”</w:t>
      </w:r>
    </w:p>
    <w:p w:rsidR="0023647A" w:rsidRPr="008339E7" w:rsidRDefault="0023647A" w:rsidP="008339E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Diabetes mellitus</w:t>
      </w:r>
    </w:p>
    <w:p w:rsidR="0023647A" w:rsidRPr="008339E7" w:rsidRDefault="0023647A" w:rsidP="008339E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Metabolic syndrome</w:t>
      </w:r>
    </w:p>
    <w:p w:rsidR="0023647A" w:rsidRPr="008339E7" w:rsidRDefault="0023647A" w:rsidP="008339E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Psychological stress</w:t>
      </w:r>
    </w:p>
    <w:p w:rsidR="0023647A" w:rsidRPr="008339E7" w:rsidRDefault="0023647A" w:rsidP="008339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Depression</w:t>
      </w:r>
    </w:p>
    <w:p w:rsidR="0023647A" w:rsidRPr="008339E7" w:rsidRDefault="0023647A" w:rsidP="008339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Acute stress</w:t>
      </w:r>
    </w:p>
    <w:p w:rsidR="0023647A" w:rsidRPr="008339E7" w:rsidRDefault="0023647A" w:rsidP="008339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Chronic stress</w:t>
      </w:r>
    </w:p>
    <w:p w:rsidR="0023647A" w:rsidRPr="008339E7" w:rsidRDefault="0023647A" w:rsidP="008339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Anxiety</w:t>
      </w:r>
    </w:p>
    <w:p w:rsidR="0023647A" w:rsidRPr="008339E7" w:rsidRDefault="0023647A" w:rsidP="008339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Hostility and anger</w:t>
      </w:r>
    </w:p>
    <w:p w:rsidR="0023647A" w:rsidRPr="008339E7" w:rsidRDefault="0023647A" w:rsidP="008339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Lack of social support</w:t>
      </w:r>
    </w:p>
    <w:p w:rsidR="0035409E" w:rsidRPr="008339E7" w:rsidRDefault="0035409E" w:rsidP="008339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i/>
          <w:sz w:val="28"/>
          <w:szCs w:val="28"/>
          <w:u w:val="single"/>
        </w:rPr>
        <w:t>Nursing and collaborative MGMT (CAD)</w:t>
      </w:r>
    </w:p>
    <w:p w:rsidR="008339E7" w:rsidRDefault="008339E7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1)  Health promotion</w:t>
      </w: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2)  Physical activity</w:t>
      </w: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3)  Nutritional therapy</w:t>
      </w: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4)  Cholesterol lowering drug therapy</w:t>
      </w: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Antiplatelet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therapy</w:t>
      </w: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1)  </w:t>
      </w:r>
      <w:r w:rsidRPr="008339E7">
        <w:rPr>
          <w:rFonts w:ascii="Times New Roman" w:hAnsi="Times New Roman" w:cs="Times New Roman"/>
          <w:sz w:val="28"/>
          <w:szCs w:val="28"/>
          <w:u w:val="single"/>
        </w:rPr>
        <w:t>Health promotion</w:t>
      </w:r>
    </w:p>
    <w:p w:rsidR="0023647A" w:rsidRPr="008339E7" w:rsidRDefault="0023647A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a)  Identification of high-risk persons</w:t>
      </w:r>
    </w:p>
    <w:p w:rsidR="0023647A" w:rsidRPr="008339E7" w:rsidRDefault="0023647A" w:rsidP="008339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Obtain a thorough health history</w:t>
      </w:r>
    </w:p>
    <w:p w:rsidR="0023647A" w:rsidRPr="008339E7" w:rsidRDefault="0023647A" w:rsidP="008339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Assess environmental factors</w:t>
      </w:r>
    </w:p>
    <w:p w:rsidR="0023647A" w:rsidRPr="008339E7" w:rsidRDefault="0023647A" w:rsidP="008339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Pshychological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history</w:t>
      </w:r>
    </w:p>
    <w:p w:rsidR="0023647A" w:rsidRPr="008339E7" w:rsidRDefault="0023647A" w:rsidP="008339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Place of employment</w:t>
      </w:r>
    </w:p>
    <w:p w:rsidR="0023647A" w:rsidRPr="008339E7" w:rsidRDefault="0023647A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b)  MGMT of high risk persons</w:t>
      </w:r>
    </w:p>
    <w:p w:rsidR="0023647A" w:rsidRPr="008339E7" w:rsidRDefault="0023647A" w:rsidP="008339E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Control the additive effects of modifiable risk factors</w:t>
      </w:r>
    </w:p>
    <w:p w:rsidR="0023647A" w:rsidRPr="008339E7" w:rsidRDefault="0023647A" w:rsidP="008339E7">
      <w:pPr>
        <w:pStyle w:val="ListParagraph"/>
        <w:spacing w:after="0" w:line="360" w:lineRule="auto"/>
        <w:ind w:left="2520"/>
        <w:rPr>
          <w:rFonts w:ascii="Times New Roman" w:hAnsi="Times New Roman" w:cs="Times New Roman"/>
          <w:sz w:val="28"/>
          <w:szCs w:val="28"/>
        </w:rPr>
      </w:pPr>
    </w:p>
    <w:p w:rsidR="0023647A" w:rsidRPr="008339E7" w:rsidRDefault="0023647A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2)  </w:t>
      </w:r>
      <w:r w:rsidRPr="008339E7">
        <w:rPr>
          <w:rFonts w:ascii="Times New Roman" w:hAnsi="Times New Roman" w:cs="Times New Roman"/>
          <w:sz w:val="28"/>
          <w:szCs w:val="28"/>
          <w:u w:val="single"/>
        </w:rPr>
        <w:t>Physical activity</w:t>
      </w:r>
    </w:p>
    <w:p w:rsidR="0023647A" w:rsidRPr="008339E7" w:rsidRDefault="0023647A" w:rsidP="008339E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FITT formula</w:t>
      </w:r>
    </w:p>
    <w:p w:rsidR="0023647A" w:rsidRPr="008339E7" w:rsidRDefault="0023647A" w:rsidP="008339E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(F), Frequency; (I)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Intenstiy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>; (T), Type; (T), Time</w:t>
      </w:r>
    </w:p>
    <w:p w:rsidR="00406C93" w:rsidRPr="008339E7" w:rsidRDefault="00406C93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</w:p>
    <w:p w:rsidR="00406C93" w:rsidRPr="008339E7" w:rsidRDefault="00406C93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3)  </w:t>
      </w:r>
      <w:r w:rsidRPr="008339E7">
        <w:rPr>
          <w:rFonts w:ascii="Times New Roman" w:hAnsi="Times New Roman" w:cs="Times New Roman"/>
          <w:sz w:val="28"/>
          <w:szCs w:val="28"/>
          <w:u w:val="single"/>
        </w:rPr>
        <w:t>Nutritional therapy</w:t>
      </w:r>
    </w:p>
    <w:p w:rsidR="00BF24F2" w:rsidRPr="008339E7" w:rsidRDefault="00406C93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Fat content 30% of calories</w:t>
      </w:r>
    </w:p>
    <w:p w:rsidR="00406C93" w:rsidRPr="008339E7" w:rsidRDefault="00406C93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</w:p>
    <w:p w:rsidR="00406C93" w:rsidRPr="008339E7" w:rsidRDefault="00406C93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4)  </w:t>
      </w:r>
      <w:r w:rsidRPr="008339E7">
        <w:rPr>
          <w:rFonts w:ascii="Times New Roman" w:hAnsi="Times New Roman" w:cs="Times New Roman"/>
          <w:sz w:val="28"/>
          <w:szCs w:val="28"/>
          <w:u w:val="single"/>
        </w:rPr>
        <w:t>Cholesterol lowering drug therapy</w:t>
      </w:r>
    </w:p>
    <w:p w:rsidR="00406C93" w:rsidRPr="008339E7" w:rsidRDefault="00406C93" w:rsidP="008339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Drugs that restrict lipoprotein production</w:t>
      </w:r>
    </w:p>
    <w:p w:rsidR="00406C93" w:rsidRPr="008339E7" w:rsidRDefault="00406C93" w:rsidP="008339E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Statins</w:t>
      </w:r>
      <w:proofErr w:type="spellEnd"/>
    </w:p>
    <w:p w:rsidR="00406C93" w:rsidRPr="008339E7" w:rsidRDefault="00406C93" w:rsidP="008339E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Niacin</w:t>
      </w:r>
    </w:p>
    <w:p w:rsidR="00406C93" w:rsidRPr="008339E7" w:rsidRDefault="00406C93" w:rsidP="008339E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Fibric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acid derivatives</w:t>
      </w:r>
    </w:p>
    <w:p w:rsidR="00406C93" w:rsidRPr="008339E7" w:rsidRDefault="00406C93" w:rsidP="008339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Drugs that increase lipoprotein removal</w:t>
      </w:r>
    </w:p>
    <w:p w:rsidR="00406C93" w:rsidRPr="008339E7" w:rsidRDefault="00406C93" w:rsidP="008339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Bile-acid sequestrants</w:t>
      </w:r>
    </w:p>
    <w:p w:rsidR="00406C93" w:rsidRPr="008339E7" w:rsidRDefault="00406C93" w:rsidP="008339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Drugs that decrease cholesterol absorption</w:t>
      </w:r>
    </w:p>
    <w:p w:rsidR="00406C93" w:rsidRPr="008339E7" w:rsidRDefault="00406C93" w:rsidP="008339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Zetia</w:t>
      </w:r>
      <w:proofErr w:type="spellEnd"/>
    </w:p>
    <w:p w:rsidR="00406C93" w:rsidRPr="008339E7" w:rsidRDefault="00406C93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06C93" w:rsidRPr="008339E7" w:rsidRDefault="00406C93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r w:rsidRPr="008339E7">
        <w:rPr>
          <w:rFonts w:ascii="Times New Roman" w:hAnsi="Times New Roman" w:cs="Times New Roman"/>
          <w:sz w:val="28"/>
          <w:szCs w:val="28"/>
          <w:u w:val="single"/>
        </w:rPr>
        <w:t>Antiplatelet</w:t>
      </w:r>
      <w:proofErr w:type="spellEnd"/>
      <w:r w:rsidRPr="008339E7">
        <w:rPr>
          <w:rFonts w:ascii="Times New Roman" w:hAnsi="Times New Roman" w:cs="Times New Roman"/>
          <w:sz w:val="28"/>
          <w:szCs w:val="28"/>
          <w:u w:val="single"/>
        </w:rPr>
        <w:t xml:space="preserve"> therapy</w:t>
      </w:r>
    </w:p>
    <w:p w:rsidR="00406C93" w:rsidRPr="008339E7" w:rsidRDefault="00406C93" w:rsidP="008339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Low dose aspirin</w:t>
      </w:r>
    </w:p>
    <w:p w:rsidR="0035409E" w:rsidRPr="008339E7" w:rsidRDefault="0035409E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739E" w:rsidRPr="008339E7" w:rsidRDefault="005C739E" w:rsidP="008339E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39E7">
        <w:rPr>
          <w:rFonts w:ascii="Times New Roman" w:hAnsi="Times New Roman" w:cs="Times New Roman"/>
          <w:b/>
          <w:i/>
          <w:sz w:val="28"/>
          <w:szCs w:val="28"/>
        </w:rPr>
        <w:t>Chronic stable angina</w:t>
      </w:r>
    </w:p>
    <w:p w:rsidR="00A337C1" w:rsidRPr="008339E7" w:rsidRDefault="00A337C1" w:rsidP="008339E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Chest pain that occurs intermittently over a long period with the same pattern of onset, duration and intensity</w:t>
      </w:r>
    </w:p>
    <w:p w:rsidR="00A337C1" w:rsidRPr="008339E7" w:rsidRDefault="00A337C1" w:rsidP="008339E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Pain lasts for a few minutes and subsides when </w:t>
      </w:r>
      <w:r w:rsidRPr="008339E7">
        <w:rPr>
          <w:rFonts w:ascii="Times New Roman" w:hAnsi="Times New Roman" w:cs="Times New Roman"/>
          <w:i/>
          <w:sz w:val="28"/>
          <w:szCs w:val="28"/>
        </w:rPr>
        <w:t>precipitating factor</w:t>
      </w:r>
      <w:r w:rsidRPr="008339E7">
        <w:rPr>
          <w:rFonts w:ascii="Times New Roman" w:hAnsi="Times New Roman" w:cs="Times New Roman"/>
          <w:sz w:val="28"/>
          <w:szCs w:val="28"/>
        </w:rPr>
        <w:t xml:space="preserve"> is removed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Physical exertion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Temperature extremes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Strong emotions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Consumption of heavy meal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Tobacco use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Sex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Stimulants</w:t>
      </w:r>
    </w:p>
    <w:p w:rsidR="00A337C1" w:rsidRPr="008339E7" w:rsidRDefault="00A337C1" w:rsidP="008339E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Circadian rhythm patterns</w:t>
      </w:r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(1)  Silent ischemia</w:t>
      </w:r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- Ischemia in </w:t>
      </w:r>
      <w:proofErr w:type="spellStart"/>
      <w:proofErr w:type="gramStart"/>
      <w:r w:rsidRPr="008339E7">
        <w:rPr>
          <w:rFonts w:ascii="Times New Roman" w:hAnsi="Times New Roman" w:cs="Times New Roman"/>
          <w:sz w:val="28"/>
          <w:szCs w:val="28"/>
        </w:rPr>
        <w:t>th</w:t>
      </w:r>
      <w:proofErr w:type="spellEnd"/>
      <w:proofErr w:type="gramEnd"/>
      <w:r w:rsidRPr="008339E7">
        <w:rPr>
          <w:rFonts w:ascii="Times New Roman" w:hAnsi="Times New Roman" w:cs="Times New Roman"/>
          <w:sz w:val="28"/>
          <w:szCs w:val="28"/>
        </w:rPr>
        <w:t xml:space="preserve"> absence of any subjective symptoms</w:t>
      </w:r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- ECG changes are revealed when patients are monitored and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silent ischemia occurs</w:t>
      </w:r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Diabetes related to neuropathy</w:t>
      </w:r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(2)  Nocturnal angina and angina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decubitus</w:t>
      </w:r>
      <w:proofErr w:type="spellEnd"/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- Occurs only at night but not necessarily when the person is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asleep or lying down</w:t>
      </w:r>
    </w:p>
    <w:p w:rsidR="00A337C1" w:rsidRPr="008339E7" w:rsidRDefault="00A337C1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- Angina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decubitus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– Chest pain when the person is lying down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and is usually relieved by standing or sitting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Prinzmetal’s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angina (Variant angina)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Spasm of major coronary artery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Occurs with rest or activity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May occur in the absence of CAD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Triggers include smoking, alcohol and cold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(4) 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Microvascular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angina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- Angina in the absence of significant coronary atherosclerosis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or coronary spasm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Affects the small branches of the distal coronary arteries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</w:p>
    <w:p w:rsidR="00EA3215" w:rsidRPr="008339E7" w:rsidRDefault="00EA3215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Stable angina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Part of coronary artery disease, but not part of acute coronary syndrome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Thought to caused by stable plaque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Does not cause permanent damage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Does not cause changes to the ST segment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Predictable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Exercise induced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Responds to rest or nitroglycerin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Caused by ischemia; usually because of stable atherosclerotic lesions</w:t>
      </w:r>
    </w:p>
    <w:p w:rsidR="00EA3215" w:rsidRPr="008339E7" w:rsidRDefault="00EA3215" w:rsidP="008339E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Managed with long acting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antianginals</w:t>
      </w:r>
      <w:proofErr w:type="spellEnd"/>
    </w:p>
    <w:p w:rsidR="00EA3215" w:rsidRPr="008339E7" w:rsidRDefault="00EA3215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3215" w:rsidRPr="008339E7" w:rsidRDefault="00EA3215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Drug therapy</w:t>
      </w:r>
    </w:p>
    <w:p w:rsidR="00EA3215" w:rsidRPr="008339E7" w:rsidRDefault="00EA3215" w:rsidP="008339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Short acting nitrates</w:t>
      </w:r>
    </w:p>
    <w:p w:rsidR="00EA3215" w:rsidRPr="008339E7" w:rsidRDefault="00EA3215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Dilate peripheral blood vessels</w:t>
      </w:r>
    </w:p>
    <w:p w:rsidR="00EA3215" w:rsidRPr="008339E7" w:rsidRDefault="00EA3215" w:rsidP="008339E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Decrease preload</w:t>
      </w:r>
    </w:p>
    <w:p w:rsidR="00EA3215" w:rsidRPr="008339E7" w:rsidRDefault="00EA3215" w:rsidP="008339E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Decrease SVR</w:t>
      </w:r>
    </w:p>
    <w:p w:rsidR="00EA3215" w:rsidRPr="008339E7" w:rsidRDefault="00EA3215" w:rsidP="008339E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Decrease venous pooling</w:t>
      </w:r>
    </w:p>
    <w:p w:rsidR="00EA3215" w:rsidRPr="008339E7" w:rsidRDefault="00EA3215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Dilate coronary arteries</w:t>
      </w:r>
    </w:p>
    <w:p w:rsidR="00EA3215" w:rsidRPr="008339E7" w:rsidRDefault="00EA3215" w:rsidP="008339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Long acting nitrates</w:t>
      </w:r>
    </w:p>
    <w:p w:rsidR="00EA3215" w:rsidRPr="008339E7" w:rsidRDefault="00EA3215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Used to reduce the incidence of angina attacks</w:t>
      </w:r>
    </w:p>
    <w:p w:rsidR="00EA3215" w:rsidRPr="008339E7" w:rsidRDefault="00EA3215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Side effects include</w:t>
      </w:r>
    </w:p>
    <w:p w:rsidR="00EA3215" w:rsidRPr="008339E7" w:rsidRDefault="00EA3215" w:rsidP="008339E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Orthostatic HTN</w:t>
      </w:r>
    </w:p>
    <w:p w:rsidR="00EA3215" w:rsidRPr="008339E7" w:rsidRDefault="00EA3215" w:rsidP="008339E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Headache</w:t>
      </w:r>
    </w:p>
    <w:p w:rsidR="00EA3215" w:rsidRPr="008339E7" w:rsidRDefault="00EA3215" w:rsidP="008339E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Tolerance can develop</w:t>
      </w:r>
    </w:p>
    <w:p w:rsidR="00EA3215" w:rsidRPr="008339E7" w:rsidRDefault="00EA3215" w:rsidP="008339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Beta blockers</w:t>
      </w:r>
    </w:p>
    <w:p w:rsidR="00EA3215" w:rsidRPr="008339E7" w:rsidRDefault="00EA3215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Preferred drugs for the management of chronic stable angina</w:t>
      </w:r>
    </w:p>
    <w:p w:rsidR="00EA3215" w:rsidRPr="008339E7" w:rsidRDefault="00EA3215" w:rsidP="008339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Calcium channel blockers</w:t>
      </w:r>
    </w:p>
    <w:p w:rsidR="00EA3215" w:rsidRPr="008339E7" w:rsidRDefault="00EA3215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Potentiate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digoxin</w:t>
      </w:r>
      <w:proofErr w:type="spellEnd"/>
    </w:p>
    <w:p w:rsidR="0035409E" w:rsidRPr="008339E7" w:rsidRDefault="0035409E" w:rsidP="008339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Ace inhibitors</w:t>
      </w:r>
    </w:p>
    <w:p w:rsidR="00EA3215" w:rsidRPr="008339E7" w:rsidRDefault="00EA3215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</w:p>
    <w:p w:rsidR="00A337C1" w:rsidRPr="008339E7" w:rsidRDefault="00A337C1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</w:t>
      </w:r>
      <w:r w:rsidRPr="008339E7">
        <w:rPr>
          <w:rFonts w:ascii="Times New Roman" w:hAnsi="Times New Roman" w:cs="Times New Roman"/>
          <w:i/>
          <w:sz w:val="28"/>
          <w:szCs w:val="28"/>
        </w:rPr>
        <w:t xml:space="preserve">Angina </w:t>
      </w:r>
    </w:p>
    <w:p w:rsidR="00A337C1" w:rsidRPr="008339E7" w:rsidRDefault="00A337C1" w:rsidP="008339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The clinical manifestation of reversible myocardial ischemia</w:t>
      </w:r>
    </w:p>
    <w:p w:rsidR="00A337C1" w:rsidRPr="008339E7" w:rsidRDefault="00A337C1" w:rsidP="008339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Either an increased demand for oxygen or a decreased supply of oxygen can lead to myocardial ischemia</w:t>
      </w:r>
    </w:p>
    <w:p w:rsidR="00A337C1" w:rsidRPr="008339E7" w:rsidRDefault="00A337C1" w:rsidP="008339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For ischemia secondary to atherosclerosis to occur, the artery is usually obstructed 75% or more</w:t>
      </w:r>
    </w:p>
    <w:p w:rsidR="0035409E" w:rsidRPr="008339E7" w:rsidRDefault="0035409E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409E" w:rsidRPr="008339E7" w:rsidRDefault="0035409E" w:rsidP="008339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Acute coronary syndrome (ACS)</w:t>
      </w:r>
    </w:p>
    <w:p w:rsidR="0035409E" w:rsidRPr="008339E7" w:rsidRDefault="0035409E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When ischemia is prolonged and not immediately reversible</w:t>
      </w:r>
    </w:p>
    <w:p w:rsidR="0035409E" w:rsidRPr="008339E7" w:rsidRDefault="0035409E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- 3 degrees of the same disease</w:t>
      </w:r>
    </w:p>
    <w:p w:rsidR="0035409E" w:rsidRPr="008339E7" w:rsidRDefault="0035409E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1)  Unstable angina</w:t>
      </w:r>
    </w:p>
    <w:p w:rsidR="0035409E" w:rsidRPr="008339E7" w:rsidRDefault="0035409E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2)  NSTEMI</w:t>
      </w:r>
    </w:p>
    <w:p w:rsidR="0035409E" w:rsidRPr="008339E7" w:rsidRDefault="0035409E" w:rsidP="00833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3)  STEMI</w:t>
      </w:r>
    </w:p>
    <w:p w:rsidR="00A337C1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Associated with deterioration of a once stable atherosclerotic patch</w:t>
      </w:r>
    </w:p>
    <w:p w:rsidR="0035409E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Most common cause is thrombus</w:t>
      </w:r>
    </w:p>
    <w:p w:rsidR="0035409E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Degree of damage from coronary thrombus</w:t>
      </w:r>
    </w:p>
    <w:p w:rsidR="0035409E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a-  Ischemia</w:t>
      </w:r>
      <w:proofErr w:type="gramEnd"/>
    </w:p>
    <w:p w:rsidR="0035409E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b-  Injury</w:t>
      </w:r>
      <w:proofErr w:type="gramEnd"/>
    </w:p>
    <w:p w:rsidR="0035409E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c-  Infarction</w:t>
      </w:r>
      <w:proofErr w:type="gramEnd"/>
    </w:p>
    <w:p w:rsidR="0035409E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409E" w:rsidRPr="008339E7" w:rsidRDefault="0035409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1)  Unstable angina</w:t>
      </w:r>
    </w:p>
    <w:p w:rsidR="0035409E" w:rsidRPr="008339E7" w:rsidRDefault="0035409E" w:rsidP="008339E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Chest pain that is new in onset</w:t>
      </w:r>
    </w:p>
    <w:p w:rsidR="0035409E" w:rsidRPr="008339E7" w:rsidRDefault="0035409E" w:rsidP="008339E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UA represents an emergency</w:t>
      </w:r>
    </w:p>
    <w:p w:rsidR="0035409E" w:rsidRPr="008339E7" w:rsidRDefault="0035409E" w:rsidP="008339E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Patient with previous unstable angina will describe a change in pattern</w:t>
      </w:r>
    </w:p>
    <w:p w:rsidR="0035409E" w:rsidRPr="008339E7" w:rsidRDefault="0035409E" w:rsidP="008339E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Provoked with no exertion</w:t>
      </w:r>
    </w:p>
    <w:p w:rsidR="0035409E" w:rsidRPr="008339E7" w:rsidRDefault="0035409E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409E" w:rsidRPr="008339E7" w:rsidRDefault="0035409E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8339E7">
        <w:rPr>
          <w:rFonts w:ascii="Times New Roman" w:hAnsi="Times New Roman" w:cs="Times New Roman"/>
          <w:sz w:val="28"/>
          <w:szCs w:val="28"/>
        </w:rPr>
        <w:t xml:space="preserve"> 3)  STEMI v NONSTEMI</w:t>
      </w:r>
    </w:p>
    <w:p w:rsidR="0035409E" w:rsidRPr="008339E7" w:rsidRDefault="0035409E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409E" w:rsidRPr="008339E7" w:rsidRDefault="0035409E" w:rsidP="008339E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Both types can result in death</w:t>
      </w:r>
    </w:p>
    <w:p w:rsidR="0035409E" w:rsidRPr="008339E7" w:rsidRDefault="0035409E" w:rsidP="008339E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Both types can result in heart failure</w:t>
      </w:r>
    </w:p>
    <w:p w:rsidR="0035409E" w:rsidRPr="008339E7" w:rsidRDefault="0035409E" w:rsidP="008339E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NSTEMI can progress to a Q-wave MI</w:t>
      </w:r>
    </w:p>
    <w:p w:rsidR="0035409E" w:rsidRPr="008339E7" w:rsidRDefault="00D63A41" w:rsidP="008339E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STEMI should get immediate reperfusion treatment</w:t>
      </w:r>
    </w:p>
    <w:p w:rsidR="00D63A41" w:rsidRPr="008339E7" w:rsidRDefault="00D63A41" w:rsidP="008339E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39E7">
        <w:rPr>
          <w:rFonts w:ascii="Times New Roman" w:hAnsi="Times New Roman" w:cs="Times New Roman"/>
          <w:i/>
          <w:sz w:val="28"/>
          <w:szCs w:val="28"/>
        </w:rPr>
        <w:t>Chest pain assessment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 – Precipitating events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Q – Quality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R – Radiation of pain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 – Severity of pain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T – Timing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i/>
          <w:sz w:val="28"/>
          <w:szCs w:val="28"/>
          <w:u w:val="single"/>
        </w:rPr>
        <w:t>ACS: Symptoms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8339E7">
        <w:rPr>
          <w:rFonts w:ascii="Times New Roman" w:hAnsi="Times New Roman" w:cs="Times New Roman"/>
          <w:i/>
          <w:sz w:val="28"/>
          <w:szCs w:val="28"/>
          <w:u w:val="single"/>
        </w:rPr>
        <w:t>Dyspnea</w:t>
      </w:r>
      <w:proofErr w:type="spellEnd"/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May be associated with the ischemic pain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May be due to the onset of heart failure in the ischemic heart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8339E7">
        <w:rPr>
          <w:rFonts w:ascii="Times New Roman" w:hAnsi="Times New Roman" w:cs="Times New Roman"/>
          <w:i/>
          <w:sz w:val="28"/>
          <w:szCs w:val="28"/>
          <w:u w:val="single"/>
        </w:rPr>
        <w:t>Dysrythmias</w:t>
      </w:r>
      <w:proofErr w:type="spellEnd"/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The most common complication after MI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- 80% of patients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- Most common cause of death in the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prehospital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period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Laboratory tests</w:t>
      </w:r>
    </w:p>
    <w:p w:rsidR="00D63A41" w:rsidRPr="008339E7" w:rsidRDefault="00D63A41" w:rsidP="008339E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CKMB is specific to myocardial cells and helps quantify myocardial damage</w:t>
      </w:r>
    </w:p>
    <w:p w:rsidR="00D63A41" w:rsidRPr="008339E7" w:rsidRDefault="00D63A41" w:rsidP="008339E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Troponin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is a myocardial muscle protein released into circulation after myocardial injury</w:t>
      </w:r>
    </w:p>
    <w:p w:rsidR="00D63A41" w:rsidRPr="008339E7" w:rsidRDefault="00D63A41" w:rsidP="008339E7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Cardiac specific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Troponin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T</w:t>
      </w:r>
    </w:p>
    <w:p w:rsidR="00D63A41" w:rsidRPr="008339E7" w:rsidRDefault="00D63A41" w:rsidP="008339E7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Cardiac specific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Troponin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D63A41" w:rsidRPr="008339E7" w:rsidRDefault="00D63A41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Best indicator</w:t>
      </w:r>
    </w:p>
    <w:p w:rsidR="00D63A41" w:rsidRPr="008339E7" w:rsidRDefault="00D63A41" w:rsidP="008339E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Myoglobin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is released in to the circulation within 2 hours after an MI and peaks in 3-15 hours</w:t>
      </w:r>
    </w:p>
    <w:p w:rsidR="00D63A41" w:rsidRPr="008339E7" w:rsidRDefault="00D63A41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Lacks cardiac specificity</w:t>
      </w:r>
    </w:p>
    <w:p w:rsidR="00D63A41" w:rsidRPr="008339E7" w:rsidRDefault="00D63A41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Rapidly excreted in the urine</w:t>
      </w:r>
    </w:p>
    <w:p w:rsidR="00D63A41" w:rsidRPr="008339E7" w:rsidRDefault="00D63A41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Rises the soonest after MI</w:t>
      </w:r>
    </w:p>
    <w:p w:rsidR="00D63A41" w:rsidRPr="008339E7" w:rsidRDefault="00D63A41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i/>
          <w:sz w:val="28"/>
          <w:szCs w:val="28"/>
          <w:u w:val="single"/>
        </w:rPr>
        <w:t>Fireman’s hat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i/>
          <w:sz w:val="28"/>
          <w:szCs w:val="28"/>
          <w:u w:val="single"/>
        </w:rPr>
        <w:t>Inverted T-ischemia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b/>
          <w:i/>
          <w:sz w:val="28"/>
          <w:szCs w:val="28"/>
          <w:u w:val="single"/>
        </w:rPr>
        <w:t>Myocardial infarction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Occurs because of sustained </w:t>
      </w:r>
      <w:r w:rsidR="00AD48BE" w:rsidRPr="008339E7">
        <w:rPr>
          <w:rFonts w:ascii="Times New Roman" w:hAnsi="Times New Roman" w:cs="Times New Roman"/>
          <w:sz w:val="28"/>
          <w:szCs w:val="28"/>
        </w:rPr>
        <w:t>ischemia</w:t>
      </w:r>
      <w:r w:rsidRPr="008339E7">
        <w:rPr>
          <w:rFonts w:ascii="Times New Roman" w:hAnsi="Times New Roman" w:cs="Times New Roman"/>
          <w:sz w:val="28"/>
          <w:szCs w:val="28"/>
        </w:rPr>
        <w:t>, causing irreversible myocardial cell death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- 80% to 90% of acute MIs are secondary to thrombus formation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Degree of preexisting collateral circulation also influences the severity of </w:t>
      </w:r>
      <w:r w:rsidRPr="008339E7">
        <w:rPr>
          <w:rFonts w:ascii="Times New Roman" w:hAnsi="Times New Roman" w:cs="Times New Roman"/>
          <w:sz w:val="28"/>
          <w:szCs w:val="28"/>
        </w:rPr>
        <w:tab/>
        <w:t>infarction</w:t>
      </w:r>
    </w:p>
    <w:p w:rsidR="00D63A41" w:rsidRPr="008339E7" w:rsidRDefault="00D63A41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Clinical manifestations</w:t>
      </w:r>
    </w:p>
    <w:p w:rsidR="00A337C1" w:rsidRPr="008339E7" w:rsidRDefault="00D63A41" w:rsidP="008339E7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Pain</w:t>
      </w:r>
    </w:p>
    <w:p w:rsidR="00D63A41" w:rsidRPr="008339E7" w:rsidRDefault="00D63A41" w:rsidP="008339E7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Sympathetic nervous system stimulation</w:t>
      </w:r>
      <w:r w:rsidR="00AD48BE" w:rsidRPr="008339E7">
        <w:rPr>
          <w:rFonts w:ascii="Times New Roman" w:hAnsi="Times New Roman" w:cs="Times New Roman"/>
          <w:sz w:val="28"/>
          <w:szCs w:val="28"/>
        </w:rPr>
        <w:t xml:space="preserve"> that results in:</w:t>
      </w:r>
    </w:p>
    <w:p w:rsidR="00AD48BE" w:rsidRPr="008339E7" w:rsidRDefault="00AD48BE" w:rsidP="008339E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Release of glycogen</w:t>
      </w:r>
    </w:p>
    <w:p w:rsidR="00AD48BE" w:rsidRPr="008339E7" w:rsidRDefault="00AD48BE" w:rsidP="008339E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Diaphoresis</w:t>
      </w:r>
    </w:p>
    <w:p w:rsidR="00AD48BE" w:rsidRPr="008339E7" w:rsidRDefault="00AD48BE" w:rsidP="008339E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Vasoconstriction of peripheral blood vessels</w:t>
      </w:r>
    </w:p>
    <w:p w:rsidR="00AD48BE" w:rsidRPr="008339E7" w:rsidRDefault="00AD48BE" w:rsidP="008339E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On physical exertion:</w:t>
      </w:r>
    </w:p>
    <w:p w:rsidR="00AD48BE" w:rsidRPr="008339E7" w:rsidRDefault="00AD48BE" w:rsidP="008339E7">
      <w:pPr>
        <w:pStyle w:val="ListParagraph"/>
        <w:spacing w:after="0" w:line="360" w:lineRule="auto"/>
        <w:ind w:left="216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* Ashen skin</w:t>
      </w:r>
    </w:p>
    <w:p w:rsidR="00AD48BE" w:rsidRPr="008339E7" w:rsidRDefault="00AD48BE" w:rsidP="008339E7">
      <w:pPr>
        <w:pStyle w:val="ListParagraph"/>
        <w:spacing w:after="0" w:line="360" w:lineRule="auto"/>
        <w:ind w:left="216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* Clammy</w:t>
      </w:r>
    </w:p>
    <w:p w:rsidR="00AD48BE" w:rsidRPr="008339E7" w:rsidRDefault="00AD48BE" w:rsidP="008339E7">
      <w:pPr>
        <w:pStyle w:val="ListParagraph"/>
        <w:spacing w:after="0" w:line="360" w:lineRule="auto"/>
        <w:ind w:left="216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* Cool to touch</w:t>
      </w:r>
    </w:p>
    <w:p w:rsidR="00AD48BE" w:rsidRPr="008339E7" w:rsidRDefault="00AD48BE" w:rsidP="008339E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Cardiovascular manifestations</w:t>
      </w:r>
    </w:p>
    <w:p w:rsidR="00AD48BE" w:rsidRPr="008339E7" w:rsidRDefault="00AD48BE" w:rsidP="008339E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Initial BP and HR increases</w:t>
      </w:r>
    </w:p>
    <w:p w:rsidR="00AD48BE" w:rsidRPr="008339E7" w:rsidRDefault="00AD48BE" w:rsidP="008339E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Later BP drops</w:t>
      </w:r>
    </w:p>
    <w:p w:rsidR="00AD48BE" w:rsidRPr="008339E7" w:rsidRDefault="00AD48BE" w:rsidP="008339E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S3 and S4 heart sounds</w:t>
      </w:r>
    </w:p>
    <w:p w:rsidR="00AD48BE" w:rsidRPr="008339E7" w:rsidRDefault="00AD48BE" w:rsidP="008339E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Nausea and vomiting</w:t>
      </w:r>
    </w:p>
    <w:p w:rsidR="00AD48BE" w:rsidRPr="008339E7" w:rsidRDefault="00AD48BE" w:rsidP="008339E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Fever</w:t>
      </w:r>
    </w:p>
    <w:p w:rsidR="00AD48BE" w:rsidRPr="008339E7" w:rsidRDefault="00AD48B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Complications of MI</w:t>
      </w:r>
    </w:p>
    <w:p w:rsidR="00AD48BE" w:rsidRPr="008339E7" w:rsidRDefault="00AD48BE" w:rsidP="008339E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Dysrhythmia</w:t>
      </w:r>
    </w:p>
    <w:p w:rsidR="00AD48BE" w:rsidRPr="008339E7" w:rsidRDefault="00AD48BE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Present in 80% of patients </w:t>
      </w:r>
    </w:p>
    <w:p w:rsidR="00AD48BE" w:rsidRPr="008339E7" w:rsidRDefault="00AD48BE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Most common cause of death in the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prehospital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period</w:t>
      </w:r>
    </w:p>
    <w:p w:rsidR="00AD48BE" w:rsidRPr="008339E7" w:rsidRDefault="00AD48BE" w:rsidP="008339E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Heart failure\</w:t>
      </w:r>
    </w:p>
    <w:p w:rsidR="00AD48BE" w:rsidRPr="008339E7" w:rsidRDefault="00AD48BE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Diminished pumping power</w:t>
      </w:r>
    </w:p>
    <w:p w:rsidR="00AD48BE" w:rsidRPr="008339E7" w:rsidRDefault="00AD48BE" w:rsidP="008339E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Cardiogenic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shock</w:t>
      </w:r>
    </w:p>
    <w:p w:rsidR="00AD48BE" w:rsidRPr="008339E7" w:rsidRDefault="00AD48BE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Occurs when oxygen and nutrients supplied to the tissues are inadequate because of sever left ventricular failure</w:t>
      </w:r>
    </w:p>
    <w:p w:rsidR="00AD48BE" w:rsidRPr="008339E7" w:rsidRDefault="00AD48BE" w:rsidP="008339E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Papillary muscle dysfunction</w:t>
      </w:r>
    </w:p>
    <w:p w:rsidR="00AD48BE" w:rsidRPr="008339E7" w:rsidRDefault="00AD48BE" w:rsidP="008339E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Ventricular aneurysm</w:t>
      </w:r>
    </w:p>
    <w:p w:rsidR="00AD48BE" w:rsidRPr="008339E7" w:rsidRDefault="00AD48BE" w:rsidP="008339E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39E7">
        <w:rPr>
          <w:rFonts w:ascii="Times New Roman" w:hAnsi="Times New Roman" w:cs="Times New Roman"/>
          <w:sz w:val="28"/>
          <w:szCs w:val="28"/>
        </w:rPr>
        <w:t>Pericarditis</w:t>
      </w:r>
      <w:proofErr w:type="spellEnd"/>
    </w:p>
    <w:p w:rsidR="00AD48BE" w:rsidRPr="008339E7" w:rsidRDefault="00AD48BE" w:rsidP="008339E7">
      <w:pPr>
        <w:pStyle w:val="ListParagraph"/>
        <w:spacing w:after="0" w:line="360" w:lineRule="auto"/>
        <w:ind w:left="1449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Common complication</w:t>
      </w:r>
    </w:p>
    <w:p w:rsidR="00D21A5B" w:rsidRPr="008339E7" w:rsidRDefault="00AD48BE" w:rsidP="008339E7">
      <w:pPr>
        <w:pStyle w:val="ListParagraph"/>
        <w:numPr>
          <w:ilvl w:val="0"/>
          <w:numId w:val="37"/>
        </w:numPr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Dressler syndrome</w:t>
      </w:r>
    </w:p>
    <w:p w:rsidR="00AD48BE" w:rsidRPr="008339E7" w:rsidRDefault="00AD48BE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Pericarditis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with effusion and fever that develops 4 to 6 weeks after MI</w:t>
      </w:r>
    </w:p>
    <w:p w:rsidR="00AD48BE" w:rsidRPr="008339E7" w:rsidRDefault="00AD48BE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- Lab findings include:</w:t>
      </w:r>
    </w:p>
    <w:p w:rsidR="00AD48BE" w:rsidRPr="008339E7" w:rsidRDefault="00AD48BE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* Increased WBC</w:t>
      </w:r>
    </w:p>
    <w:p w:rsidR="00AD48BE" w:rsidRPr="008339E7" w:rsidRDefault="00AD48BE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* Increased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Sed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rate</w:t>
      </w:r>
    </w:p>
    <w:p w:rsidR="00AD48BE" w:rsidRPr="008339E7" w:rsidRDefault="00AD48BE" w:rsidP="008339E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D48BE" w:rsidRPr="008339E7" w:rsidRDefault="00AD48B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Collaborative care (ACS)</w:t>
      </w:r>
    </w:p>
    <w:p w:rsidR="00AD48BE" w:rsidRPr="008339E7" w:rsidRDefault="00AD48B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48BE" w:rsidRPr="008339E7" w:rsidRDefault="00AD48BE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Emergent P</w:t>
      </w:r>
      <w:r w:rsidR="006E200D" w:rsidRPr="008339E7">
        <w:rPr>
          <w:rFonts w:ascii="Times New Roman" w:hAnsi="Times New Roman" w:cs="Times New Roman"/>
          <w:b/>
          <w:sz w:val="28"/>
          <w:szCs w:val="28"/>
        </w:rPr>
        <w:t>C</w:t>
      </w:r>
      <w:r w:rsidRPr="008339E7">
        <w:rPr>
          <w:rFonts w:ascii="Times New Roman" w:hAnsi="Times New Roman" w:cs="Times New Roman"/>
          <w:b/>
          <w:sz w:val="28"/>
          <w:szCs w:val="28"/>
        </w:rPr>
        <w:t>I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Most serious complication of PCI is dissection of the newly dilated coronary artery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\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Fibrinolytic therapy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Indications and contraindications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Inclusion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1)  Chest pain typical of acute MI </w:t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&lt;  6</w:t>
      </w:r>
      <w:proofErr w:type="gramEnd"/>
      <w:r w:rsidRPr="008339E7">
        <w:rPr>
          <w:rFonts w:ascii="Times New Roman" w:hAnsi="Times New Roman" w:cs="Times New Roman"/>
          <w:sz w:val="28"/>
          <w:szCs w:val="28"/>
        </w:rPr>
        <w:t xml:space="preserve"> hrs in duration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2)  ECG findings consistent with MI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3) No absolute contraindications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Coronary Surgery revascularization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Indications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1)  Failed medical mgmt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2)  Have left main coronary artery or three vessel disease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3)  Are not candidates for </w:t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PCI</w:t>
      </w:r>
      <w:proofErr w:type="gramEnd"/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4)  Have failed PCI with ongoing chest pain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5)  Have DM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CABG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IMA grafts patency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ab/>
        <w:t>* 90% after 10 years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Radial artery and saphenous grafts patency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* 66% after 10 years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Postoperative complications and mortality increase as a function of age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Minimally invasive direct coronary artery bypass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* Off-pump coronary artery bypass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* Robot assisted cardiothoracic surgery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39E7">
        <w:rPr>
          <w:rFonts w:ascii="Times New Roman" w:hAnsi="Times New Roman" w:cs="Times New Roman"/>
          <w:b/>
          <w:sz w:val="28"/>
          <w:szCs w:val="28"/>
        </w:rPr>
        <w:t>Transmyocardial laser revascularization</w:t>
      </w: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Pr="008339E7" w:rsidRDefault="006E200D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i/>
          <w:sz w:val="28"/>
          <w:szCs w:val="28"/>
          <w:u w:val="single"/>
        </w:rPr>
        <w:t>Drug therapy</w:t>
      </w:r>
    </w:p>
    <w:p w:rsidR="006E200D" w:rsidRPr="008339E7" w:rsidRDefault="00DD155C" w:rsidP="008339E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IV Nitroglycerin</w:t>
      </w:r>
    </w:p>
    <w:p w:rsidR="00DD155C" w:rsidRPr="008339E7" w:rsidRDefault="00DD155C" w:rsidP="008339E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Hypotension is a common side effect</w:t>
      </w:r>
    </w:p>
    <w:p w:rsidR="00DD155C" w:rsidRPr="008339E7" w:rsidRDefault="00DD155C" w:rsidP="008339E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Patients who become hypertensive can benefit from IV bolus</w:t>
      </w:r>
    </w:p>
    <w:p w:rsidR="00DD155C" w:rsidRPr="008339E7" w:rsidRDefault="00DD155C" w:rsidP="008339E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Morphine sulfate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The drug of choice for chest pain that is unrelieved by NTG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Monitor for signs of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bradypnea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and hypoxia</w:t>
      </w:r>
    </w:p>
    <w:p w:rsidR="00DD155C" w:rsidRPr="008339E7" w:rsidRDefault="00DD155C" w:rsidP="008339E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Beta Blockers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Within 24 hours, reduces the risk of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reinfarction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and v-fib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Continuation f beta adrenergic blockers indefinitely is recommended</w:t>
      </w:r>
    </w:p>
    <w:p w:rsidR="00DD155C" w:rsidRPr="008339E7" w:rsidRDefault="00DD155C" w:rsidP="008339E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Ace inhibitors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Indefinitely for patients recovering from STEMI with an EF &lt; 40%</w:t>
      </w:r>
    </w:p>
    <w:p w:rsidR="00DD155C" w:rsidRPr="008339E7" w:rsidRDefault="00DD155C" w:rsidP="008339E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Antidyrhythmias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Dysrhythmias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are the most common complications after an MI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Are self limiting and are not treated aggressively unless they are life </w:t>
      </w:r>
      <w:r w:rsidRPr="008339E7">
        <w:rPr>
          <w:rFonts w:ascii="Times New Roman" w:hAnsi="Times New Roman" w:cs="Times New Roman"/>
          <w:sz w:val="28"/>
          <w:szCs w:val="28"/>
        </w:rPr>
        <w:tab/>
        <w:t>threatening</w:t>
      </w:r>
    </w:p>
    <w:p w:rsidR="00DD155C" w:rsidRPr="008339E7" w:rsidRDefault="00DD155C" w:rsidP="008339E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lastRenderedPageBreak/>
        <w:t>Cholesterol lowering drugs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All patients with elevated triglycerides and LDL cholesterol should </w:t>
      </w:r>
      <w:r w:rsidRPr="008339E7">
        <w:rPr>
          <w:rFonts w:ascii="Times New Roman" w:hAnsi="Times New Roman" w:cs="Times New Roman"/>
          <w:sz w:val="28"/>
          <w:szCs w:val="28"/>
        </w:rPr>
        <w:tab/>
        <w:t>receive cholesterol lowering drugs</w:t>
      </w:r>
    </w:p>
    <w:p w:rsidR="00DD155C" w:rsidRPr="008339E7" w:rsidRDefault="00DD155C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i/>
          <w:sz w:val="28"/>
          <w:szCs w:val="28"/>
          <w:u w:val="single"/>
        </w:rPr>
        <w:t>Nursing implications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Chronic unstable angina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* </w:t>
      </w:r>
      <w:r w:rsidRPr="008339E7">
        <w:rPr>
          <w:rFonts w:ascii="Times New Roman" w:hAnsi="Times New Roman" w:cs="Times New Roman"/>
          <w:b/>
          <w:sz w:val="28"/>
          <w:szCs w:val="28"/>
        </w:rPr>
        <w:t>Institute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(1)  Administer oxygen and position patient upright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(2)  Assess vital signs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>(3)  Obtain a 12-lead ECG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(4)  Provide prompt pain relief first with a nitrate flowed by an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opioid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</w:t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</w:r>
      <w:r w:rsidRPr="008339E7">
        <w:rPr>
          <w:rFonts w:ascii="Times New Roman" w:hAnsi="Times New Roman" w:cs="Times New Roman"/>
          <w:sz w:val="28"/>
          <w:szCs w:val="28"/>
        </w:rPr>
        <w:tab/>
        <w:t>analgesic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  <w:t xml:space="preserve">(5) 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Auscultate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heart sounds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* Prevention of angina is preferable to its treatment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Acute coronary syndrome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* Acute intervention</w:t>
      </w:r>
    </w:p>
    <w:p w:rsidR="00DD155C" w:rsidRPr="008339E7" w:rsidRDefault="00DD155C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a-  Pain</w:t>
      </w:r>
      <w:proofErr w:type="gramEnd"/>
    </w:p>
    <w:p w:rsidR="00DD155C" w:rsidRPr="008339E7" w:rsidRDefault="00DD155C" w:rsidP="008339E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Provide NTG, morphine sulfate, and supplemental oxygen as needed to eliminate or reduce chest pain</w:t>
      </w:r>
    </w:p>
    <w:p w:rsidR="00DD155C" w:rsidRPr="008339E7" w:rsidRDefault="008339E7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39E7">
        <w:rPr>
          <w:rFonts w:ascii="Times New Roman" w:hAnsi="Times New Roman" w:cs="Times New Roman"/>
          <w:sz w:val="28"/>
          <w:szCs w:val="28"/>
        </w:rPr>
        <w:t>b-  Monitoring</w:t>
      </w:r>
      <w:proofErr w:type="gramEnd"/>
    </w:p>
    <w:p w:rsidR="008339E7" w:rsidRPr="008339E7" w:rsidRDefault="008339E7" w:rsidP="008339E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Maintain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continiuous</w:t>
      </w:r>
      <w:proofErr w:type="spellEnd"/>
      <w:r w:rsidRPr="008339E7">
        <w:rPr>
          <w:rFonts w:ascii="Times New Roman" w:hAnsi="Times New Roman" w:cs="Times New Roman"/>
          <w:sz w:val="28"/>
          <w:szCs w:val="28"/>
        </w:rPr>
        <w:t xml:space="preserve"> ECG monitoring</w:t>
      </w:r>
    </w:p>
    <w:p w:rsidR="008339E7" w:rsidRPr="008339E7" w:rsidRDefault="008339E7" w:rsidP="008339E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Input and output</w:t>
      </w:r>
    </w:p>
    <w:p w:rsidR="008339E7" w:rsidRPr="008339E7" w:rsidRDefault="008339E7" w:rsidP="008339E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Assessment of heart and lung sounds</w:t>
      </w:r>
    </w:p>
    <w:p w:rsidR="008339E7" w:rsidRPr="008339E7" w:rsidRDefault="008339E7" w:rsidP="008339E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Physical assessment</w:t>
      </w:r>
    </w:p>
    <w:p w:rsidR="008339E7" w:rsidRPr="008339E7" w:rsidRDefault="008339E7" w:rsidP="008339E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Oxygen status</w:t>
      </w:r>
    </w:p>
    <w:p w:rsidR="008339E7" w:rsidRPr="008339E7" w:rsidRDefault="008339E7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39E7">
        <w:rPr>
          <w:rFonts w:ascii="Times New Roman" w:hAnsi="Times New Roman" w:cs="Times New Roman"/>
          <w:sz w:val="28"/>
          <w:szCs w:val="28"/>
        </w:rPr>
        <w:lastRenderedPageBreak/>
        <w:t>c-  Rest</w:t>
      </w:r>
      <w:proofErr w:type="gramEnd"/>
      <w:r w:rsidRPr="008339E7">
        <w:rPr>
          <w:rFonts w:ascii="Times New Roman" w:hAnsi="Times New Roman" w:cs="Times New Roman"/>
          <w:sz w:val="28"/>
          <w:szCs w:val="28"/>
        </w:rPr>
        <w:t xml:space="preserve"> and comfort</w:t>
      </w:r>
    </w:p>
    <w:p w:rsidR="008339E7" w:rsidRPr="008339E7" w:rsidRDefault="008339E7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39E7">
        <w:rPr>
          <w:rFonts w:ascii="Times New Roman" w:hAnsi="Times New Roman" w:cs="Times New Roman"/>
          <w:sz w:val="28"/>
          <w:szCs w:val="28"/>
        </w:rPr>
        <w:t>d-  Anxiety</w:t>
      </w:r>
      <w:proofErr w:type="gramEnd"/>
    </w:p>
    <w:p w:rsidR="008339E7" w:rsidRPr="008339E7" w:rsidRDefault="008339E7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39E7">
        <w:rPr>
          <w:rFonts w:ascii="Times New Roman" w:hAnsi="Times New Roman" w:cs="Times New Roman"/>
          <w:sz w:val="28"/>
          <w:szCs w:val="28"/>
        </w:rPr>
        <w:t>e-  Emotional</w:t>
      </w:r>
      <w:proofErr w:type="gramEnd"/>
      <w:r w:rsidRPr="008339E7">
        <w:rPr>
          <w:rFonts w:ascii="Times New Roman" w:hAnsi="Times New Roman" w:cs="Times New Roman"/>
          <w:sz w:val="28"/>
          <w:szCs w:val="28"/>
        </w:rPr>
        <w:t xml:space="preserve"> and behavioral reactions</w:t>
      </w:r>
    </w:p>
    <w:p w:rsidR="008339E7" w:rsidRPr="008339E7" w:rsidRDefault="008339E7" w:rsidP="008339E7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9E7" w:rsidRPr="008339E7" w:rsidRDefault="008339E7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9E7">
        <w:rPr>
          <w:rFonts w:ascii="Times New Roman" w:hAnsi="Times New Roman" w:cs="Times New Roman"/>
          <w:b/>
          <w:sz w:val="28"/>
          <w:szCs w:val="28"/>
          <w:u w:val="single"/>
        </w:rPr>
        <w:t>Sudden cardiac death</w:t>
      </w:r>
    </w:p>
    <w:p w:rsidR="008339E7" w:rsidRPr="008339E7" w:rsidRDefault="008339E7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Unexpected death resulting fro various causes including cardiac death</w:t>
      </w:r>
    </w:p>
    <w:p w:rsidR="008339E7" w:rsidRPr="008339E7" w:rsidRDefault="008339E7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Death within 1 hour of the onset of acute symptoms</w:t>
      </w:r>
    </w:p>
    <w:p w:rsidR="008339E7" w:rsidRPr="008339E7" w:rsidRDefault="008339E7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>- SCD is often the 1</w:t>
      </w:r>
      <w:r w:rsidRPr="008339E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8339E7">
        <w:rPr>
          <w:rFonts w:ascii="Times New Roman" w:hAnsi="Times New Roman" w:cs="Times New Roman"/>
          <w:sz w:val="28"/>
          <w:szCs w:val="28"/>
        </w:rPr>
        <w:t xml:space="preserve"> sign of illness for 25% of those who die of heart disease</w:t>
      </w:r>
    </w:p>
    <w:p w:rsidR="008339E7" w:rsidRPr="008339E7" w:rsidRDefault="008339E7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9E7">
        <w:rPr>
          <w:rFonts w:ascii="Times New Roman" w:hAnsi="Times New Roman" w:cs="Times New Roman"/>
          <w:sz w:val="28"/>
          <w:szCs w:val="28"/>
        </w:rPr>
        <w:t xml:space="preserve">- Major cause – Acute ventricular </w:t>
      </w:r>
      <w:proofErr w:type="spellStart"/>
      <w:r w:rsidRPr="008339E7">
        <w:rPr>
          <w:rFonts w:ascii="Times New Roman" w:hAnsi="Times New Roman" w:cs="Times New Roman"/>
          <w:sz w:val="28"/>
          <w:szCs w:val="28"/>
        </w:rPr>
        <w:t>dysrhythmias</w:t>
      </w:r>
      <w:proofErr w:type="spellEnd"/>
    </w:p>
    <w:p w:rsidR="008339E7" w:rsidRPr="008339E7" w:rsidRDefault="008339E7" w:rsidP="008339E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D155C" w:rsidRDefault="00DD155C" w:rsidP="00DD155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D155C" w:rsidRDefault="00DD155C" w:rsidP="00DD155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E200D" w:rsidRDefault="006E200D" w:rsidP="00AD48B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Default="006E200D" w:rsidP="00AD48B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Default="006E200D" w:rsidP="00AD48B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Default="006E200D" w:rsidP="00AD48B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Default="006E200D" w:rsidP="00AD48B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6E200D" w:rsidRPr="006E200D" w:rsidRDefault="006E200D" w:rsidP="00AD48B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AD48BE" w:rsidRPr="00AD48BE" w:rsidRDefault="00AD48BE" w:rsidP="00AD48B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sectPr w:rsidR="00AD48BE" w:rsidRPr="00AD48BE" w:rsidSect="00E5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0.95pt;height:10.95pt" o:bullet="t">
        <v:imagedata r:id="rId1" o:title="mso1A3"/>
      </v:shape>
    </w:pict>
  </w:numPicBullet>
  <w:abstractNum w:abstractNumId="0">
    <w:nsid w:val="03CE26D1"/>
    <w:multiLevelType w:val="hybridMultilevel"/>
    <w:tmpl w:val="ADD2038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597986"/>
    <w:multiLevelType w:val="hybridMultilevel"/>
    <w:tmpl w:val="BD68B028"/>
    <w:lvl w:ilvl="0" w:tplc="04090007">
      <w:start w:val="1"/>
      <w:numFmt w:val="bullet"/>
      <w:lvlText w:val=""/>
      <w:lvlPicBulletId w:val="0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">
    <w:nsid w:val="074770FF"/>
    <w:multiLevelType w:val="hybridMultilevel"/>
    <w:tmpl w:val="907ED4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92595"/>
    <w:multiLevelType w:val="hybridMultilevel"/>
    <w:tmpl w:val="ECE0DEF4"/>
    <w:lvl w:ilvl="0" w:tplc="7C74E8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50B6B"/>
    <w:multiLevelType w:val="hybridMultilevel"/>
    <w:tmpl w:val="437EC68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811284"/>
    <w:multiLevelType w:val="hybridMultilevel"/>
    <w:tmpl w:val="1654FCF6"/>
    <w:lvl w:ilvl="0" w:tplc="04090009">
      <w:start w:val="1"/>
      <w:numFmt w:val="bullet"/>
      <w:lvlText w:val="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0F2E0AA3"/>
    <w:multiLevelType w:val="hybridMultilevel"/>
    <w:tmpl w:val="46F0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5763FC"/>
    <w:multiLevelType w:val="hybridMultilevel"/>
    <w:tmpl w:val="226E5D6C"/>
    <w:lvl w:ilvl="0" w:tplc="933498DC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25118F"/>
    <w:multiLevelType w:val="hybridMultilevel"/>
    <w:tmpl w:val="9E92F674"/>
    <w:lvl w:ilvl="0" w:tplc="7C74E8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B0419"/>
    <w:multiLevelType w:val="hybridMultilevel"/>
    <w:tmpl w:val="BA142E74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1CB44DB0"/>
    <w:multiLevelType w:val="hybridMultilevel"/>
    <w:tmpl w:val="1B667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15C3B"/>
    <w:multiLevelType w:val="hybridMultilevel"/>
    <w:tmpl w:val="2F40FC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DD4588"/>
    <w:multiLevelType w:val="hybridMultilevel"/>
    <w:tmpl w:val="7D1AD54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3">
    <w:nsid w:val="2D7B0592"/>
    <w:multiLevelType w:val="hybridMultilevel"/>
    <w:tmpl w:val="8E9A3384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4">
    <w:nsid w:val="36731E98"/>
    <w:multiLevelType w:val="hybridMultilevel"/>
    <w:tmpl w:val="C860986A"/>
    <w:lvl w:ilvl="0" w:tplc="7C74E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DC60D6"/>
    <w:multiLevelType w:val="hybridMultilevel"/>
    <w:tmpl w:val="91C22B3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9DC7CE4"/>
    <w:multiLevelType w:val="hybridMultilevel"/>
    <w:tmpl w:val="0E9A6B9C"/>
    <w:lvl w:ilvl="0" w:tplc="A43872E0">
      <w:start w:val="1"/>
      <w:numFmt w:val="bullet"/>
      <w:lvlText w:val=""/>
      <w:lvlJc w:val="left"/>
      <w:pPr>
        <w:ind w:left="2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D6CC7"/>
    <w:multiLevelType w:val="hybridMultilevel"/>
    <w:tmpl w:val="9D16F2F4"/>
    <w:lvl w:ilvl="0" w:tplc="7C74E8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C7210"/>
    <w:multiLevelType w:val="hybridMultilevel"/>
    <w:tmpl w:val="4E36E520"/>
    <w:lvl w:ilvl="0" w:tplc="04090007">
      <w:start w:val="1"/>
      <w:numFmt w:val="bullet"/>
      <w:lvlText w:val=""/>
      <w:lvlPicBulletId w:val="0"/>
      <w:lvlJc w:val="left"/>
      <w:pPr>
        <w:ind w:left="2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9">
    <w:nsid w:val="47624C9F"/>
    <w:multiLevelType w:val="hybridMultilevel"/>
    <w:tmpl w:val="1BC82C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658CE"/>
    <w:multiLevelType w:val="hybridMultilevel"/>
    <w:tmpl w:val="89D8C4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54039EE"/>
    <w:multiLevelType w:val="hybridMultilevel"/>
    <w:tmpl w:val="36FE1EC4"/>
    <w:lvl w:ilvl="0" w:tplc="04090007">
      <w:start w:val="1"/>
      <w:numFmt w:val="bullet"/>
      <w:lvlText w:val=""/>
      <w:lvlPicBulletId w:val="0"/>
      <w:lvlJc w:val="left"/>
      <w:pPr>
        <w:ind w:left="2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2">
    <w:nsid w:val="556D7FD6"/>
    <w:multiLevelType w:val="hybridMultilevel"/>
    <w:tmpl w:val="0E82E224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3">
    <w:nsid w:val="569D08EE"/>
    <w:multiLevelType w:val="hybridMultilevel"/>
    <w:tmpl w:val="26B07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133C2"/>
    <w:multiLevelType w:val="hybridMultilevel"/>
    <w:tmpl w:val="C6124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0335FB"/>
    <w:multiLevelType w:val="hybridMultilevel"/>
    <w:tmpl w:val="250A706C"/>
    <w:lvl w:ilvl="0" w:tplc="54E08F2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F37E2"/>
    <w:multiLevelType w:val="hybridMultilevel"/>
    <w:tmpl w:val="13866DB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245329E"/>
    <w:multiLevelType w:val="hybridMultilevel"/>
    <w:tmpl w:val="AEE88F4A"/>
    <w:lvl w:ilvl="0" w:tplc="7C74E8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03CA9"/>
    <w:multiLevelType w:val="hybridMultilevel"/>
    <w:tmpl w:val="DEB67A5A"/>
    <w:lvl w:ilvl="0" w:tplc="04090009">
      <w:start w:val="1"/>
      <w:numFmt w:val="bullet"/>
      <w:lvlText w:val="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9">
    <w:nsid w:val="64A008B5"/>
    <w:multiLevelType w:val="hybridMultilevel"/>
    <w:tmpl w:val="8702F9CC"/>
    <w:lvl w:ilvl="0" w:tplc="04090007">
      <w:start w:val="1"/>
      <w:numFmt w:val="bullet"/>
      <w:lvlText w:val=""/>
      <w:lvlPicBulletId w:val="0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30">
    <w:nsid w:val="65B47221"/>
    <w:multiLevelType w:val="hybridMultilevel"/>
    <w:tmpl w:val="2C48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55955"/>
    <w:multiLevelType w:val="hybridMultilevel"/>
    <w:tmpl w:val="B130ECDA"/>
    <w:lvl w:ilvl="0" w:tplc="7C74E8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31A37"/>
    <w:multiLevelType w:val="hybridMultilevel"/>
    <w:tmpl w:val="AC90C428"/>
    <w:lvl w:ilvl="0" w:tplc="933498DC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85EE4"/>
    <w:multiLevelType w:val="hybridMultilevel"/>
    <w:tmpl w:val="26E810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9295AC5"/>
    <w:multiLevelType w:val="hybridMultilevel"/>
    <w:tmpl w:val="1FF2F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53D0A"/>
    <w:multiLevelType w:val="hybridMultilevel"/>
    <w:tmpl w:val="CC06835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ACE733B"/>
    <w:multiLevelType w:val="hybridMultilevel"/>
    <w:tmpl w:val="C862FE3A"/>
    <w:lvl w:ilvl="0" w:tplc="54E08F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7">
    <w:nsid w:val="7AD80032"/>
    <w:multiLevelType w:val="hybridMultilevel"/>
    <w:tmpl w:val="4D648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E4C0358"/>
    <w:multiLevelType w:val="hybridMultilevel"/>
    <w:tmpl w:val="0B1EC170"/>
    <w:lvl w:ilvl="0" w:tplc="933498DC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26"/>
  </w:num>
  <w:num w:numId="4">
    <w:abstractNumId w:val="16"/>
  </w:num>
  <w:num w:numId="5">
    <w:abstractNumId w:val="8"/>
  </w:num>
  <w:num w:numId="6">
    <w:abstractNumId w:val="17"/>
  </w:num>
  <w:num w:numId="7">
    <w:abstractNumId w:val="37"/>
  </w:num>
  <w:num w:numId="8">
    <w:abstractNumId w:val="6"/>
  </w:num>
  <w:num w:numId="9">
    <w:abstractNumId w:val="3"/>
  </w:num>
  <w:num w:numId="10">
    <w:abstractNumId w:val="31"/>
  </w:num>
  <w:num w:numId="11">
    <w:abstractNumId w:val="24"/>
  </w:num>
  <w:num w:numId="12">
    <w:abstractNumId w:val="20"/>
  </w:num>
  <w:num w:numId="13">
    <w:abstractNumId w:val="25"/>
  </w:num>
  <w:num w:numId="14">
    <w:abstractNumId w:val="36"/>
  </w:num>
  <w:num w:numId="15">
    <w:abstractNumId w:val="15"/>
  </w:num>
  <w:num w:numId="16">
    <w:abstractNumId w:val="28"/>
  </w:num>
  <w:num w:numId="17">
    <w:abstractNumId w:val="5"/>
  </w:num>
  <w:num w:numId="18">
    <w:abstractNumId w:val="32"/>
  </w:num>
  <w:num w:numId="19">
    <w:abstractNumId w:val="30"/>
  </w:num>
  <w:num w:numId="20">
    <w:abstractNumId w:val="7"/>
  </w:num>
  <w:num w:numId="21">
    <w:abstractNumId w:val="38"/>
  </w:num>
  <w:num w:numId="22">
    <w:abstractNumId w:val="34"/>
  </w:num>
  <w:num w:numId="23">
    <w:abstractNumId w:val="2"/>
  </w:num>
  <w:num w:numId="24">
    <w:abstractNumId w:val="29"/>
  </w:num>
  <w:num w:numId="25">
    <w:abstractNumId w:val="1"/>
  </w:num>
  <w:num w:numId="26">
    <w:abstractNumId w:val="12"/>
  </w:num>
  <w:num w:numId="27">
    <w:abstractNumId w:val="33"/>
  </w:num>
  <w:num w:numId="28">
    <w:abstractNumId w:val="10"/>
  </w:num>
  <w:num w:numId="29">
    <w:abstractNumId w:val="14"/>
  </w:num>
  <w:num w:numId="30">
    <w:abstractNumId w:val="23"/>
  </w:num>
  <w:num w:numId="31">
    <w:abstractNumId w:val="9"/>
  </w:num>
  <w:num w:numId="32">
    <w:abstractNumId w:val="21"/>
  </w:num>
  <w:num w:numId="33">
    <w:abstractNumId w:val="22"/>
  </w:num>
  <w:num w:numId="34">
    <w:abstractNumId w:val="18"/>
  </w:num>
  <w:num w:numId="35">
    <w:abstractNumId w:val="13"/>
  </w:num>
  <w:num w:numId="36">
    <w:abstractNumId w:val="11"/>
  </w:num>
  <w:num w:numId="37">
    <w:abstractNumId w:val="19"/>
  </w:num>
  <w:num w:numId="38">
    <w:abstractNumId w:val="27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21A5B"/>
    <w:rsid w:val="0023647A"/>
    <w:rsid w:val="0035409E"/>
    <w:rsid w:val="00406C93"/>
    <w:rsid w:val="005C739E"/>
    <w:rsid w:val="006E200D"/>
    <w:rsid w:val="008339E7"/>
    <w:rsid w:val="00A337C1"/>
    <w:rsid w:val="00AD48BE"/>
    <w:rsid w:val="00BF24F2"/>
    <w:rsid w:val="00D21A5B"/>
    <w:rsid w:val="00D63A41"/>
    <w:rsid w:val="00DD155C"/>
    <w:rsid w:val="00E54442"/>
    <w:rsid w:val="00EA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2013-03-24T18:06:00Z</dcterms:created>
  <dcterms:modified xsi:type="dcterms:W3CDTF">2013-03-24T18:06:00Z</dcterms:modified>
</cp:coreProperties>
</file>